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4132EE" w:rsidP="001E4306">
      <w:pPr>
        <w:shd w:val="clear" w:color="auto" w:fill="FFFFFF"/>
        <w:tabs>
          <w:tab w:val="left" w:pos="941"/>
          <w:tab w:val="left" w:pos="1104"/>
        </w:tabs>
        <w:ind w:left="-1701" w:right="-567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5FA8CA08" wp14:editId="695B8FA3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CB3882" w:rsidP="001E4306">
      <w:pPr>
        <w:shd w:val="clear" w:color="auto" w:fill="FFFFFF"/>
        <w:tabs>
          <w:tab w:val="left" w:pos="426"/>
          <w:tab w:val="left" w:pos="567"/>
          <w:tab w:val="left" w:pos="1843"/>
          <w:tab w:val="left" w:pos="8035"/>
        </w:tabs>
        <w:suppressAutoHyphens/>
        <w:autoSpaceDN/>
        <w:adjustRightInd/>
        <w:spacing w:line="322" w:lineRule="exact"/>
        <w:ind w:left="-1701" w:right="-567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 xml:space="preserve">         </w:t>
      </w:r>
      <w:r w:rsidR="004132EE">
        <w:rPr>
          <w:spacing w:val="25"/>
          <w:sz w:val="24"/>
          <w:lang w:eastAsia="ar-SA"/>
        </w:rPr>
        <w:t>РОССИЙСКАЯ ФЕДЕРАЦИЯ</w:t>
      </w:r>
    </w:p>
    <w:p w:rsidR="00B91748" w:rsidRDefault="00CB3882" w:rsidP="001E4306">
      <w:pPr>
        <w:shd w:val="clear" w:color="auto" w:fill="FFFFFF"/>
        <w:tabs>
          <w:tab w:val="left" w:pos="426"/>
          <w:tab w:val="left" w:pos="567"/>
        </w:tabs>
        <w:suppressAutoHyphens/>
        <w:autoSpaceDN/>
        <w:adjustRightInd/>
        <w:spacing w:line="360" w:lineRule="auto"/>
        <w:ind w:left="-1701" w:right="-567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 xml:space="preserve">            </w:t>
      </w:r>
      <w:r w:rsidR="004132EE">
        <w:rPr>
          <w:spacing w:val="-1"/>
          <w:sz w:val="24"/>
          <w:lang w:eastAsia="ar-SA"/>
        </w:rPr>
        <w:t>ИРКУТСКАЯ ОБЛАСТЬ</w:t>
      </w:r>
    </w:p>
    <w:p w:rsidR="00B91748" w:rsidRDefault="00CB3882" w:rsidP="001E4306">
      <w:pPr>
        <w:shd w:val="clear" w:color="auto" w:fill="FFFFFF"/>
        <w:tabs>
          <w:tab w:val="left" w:pos="426"/>
          <w:tab w:val="left" w:pos="567"/>
        </w:tabs>
        <w:suppressAutoHyphens/>
        <w:autoSpaceDN/>
        <w:adjustRightInd/>
        <w:spacing w:line="360" w:lineRule="auto"/>
        <w:ind w:left="-1701" w:right="-567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 xml:space="preserve">                 </w:t>
      </w:r>
      <w:r w:rsidR="004132EE"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CB3882" w:rsidP="001E4306">
      <w:pPr>
        <w:shd w:val="clear" w:color="auto" w:fill="FFFFFF"/>
        <w:tabs>
          <w:tab w:val="left" w:pos="426"/>
          <w:tab w:val="left" w:pos="567"/>
        </w:tabs>
        <w:suppressAutoHyphens/>
        <w:autoSpaceDN/>
        <w:adjustRightInd/>
        <w:ind w:left="-1701" w:right="-567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 xml:space="preserve">        </w:t>
      </w:r>
      <w:r w:rsidR="007D2A4B"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CB3882">
      <w:pPr>
        <w:shd w:val="clear" w:color="auto" w:fill="FFFFFF"/>
        <w:tabs>
          <w:tab w:val="left" w:pos="426"/>
          <w:tab w:val="left" w:pos="567"/>
        </w:tabs>
        <w:suppressAutoHyphens/>
        <w:autoSpaceDN/>
        <w:adjustRightInd/>
        <w:ind w:left="-1701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CB3882" w:rsidP="001E4306">
      <w:pPr>
        <w:shd w:val="clear" w:color="auto" w:fill="FFFFFF"/>
        <w:tabs>
          <w:tab w:val="left" w:pos="426"/>
          <w:tab w:val="left" w:pos="567"/>
        </w:tabs>
        <w:suppressAutoHyphens/>
        <w:autoSpaceDN/>
        <w:adjustRightInd/>
        <w:ind w:left="-1701" w:right="-567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 xml:space="preserve">        </w:t>
      </w:r>
      <w:r w:rsidR="004132EE"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 w:rsidP="00CB3882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lang w:eastAsia="ar-SA"/>
        </w:rPr>
      </w:pPr>
    </w:p>
    <w:p w:rsidR="00B91748" w:rsidRPr="00B97DD4" w:rsidRDefault="004132EE">
      <w:pPr>
        <w:shd w:val="clear" w:color="auto" w:fill="FFFFFF"/>
        <w:suppressAutoHyphens/>
        <w:autoSpaceDN/>
        <w:adjustRightInd/>
        <w:jc w:val="both"/>
        <w:rPr>
          <w:sz w:val="27"/>
          <w:szCs w:val="27"/>
          <w:lang w:eastAsia="ar-SA"/>
        </w:rPr>
      </w:pPr>
      <w:r w:rsidRPr="00B97DD4">
        <w:rPr>
          <w:sz w:val="27"/>
          <w:szCs w:val="27"/>
          <w:lang w:eastAsia="ar-SA"/>
        </w:rPr>
        <w:t xml:space="preserve">от </w:t>
      </w:r>
      <w:r w:rsidR="00D3781C">
        <w:rPr>
          <w:sz w:val="27"/>
          <w:szCs w:val="27"/>
          <w:lang w:eastAsia="ar-SA"/>
        </w:rPr>
        <w:t>«</w:t>
      </w:r>
      <w:r w:rsidR="00B34C7C">
        <w:rPr>
          <w:sz w:val="27"/>
          <w:szCs w:val="27"/>
          <w:lang w:eastAsia="ar-SA"/>
        </w:rPr>
        <w:t xml:space="preserve"> </w:t>
      </w:r>
      <w:r w:rsidR="00A570ED">
        <w:rPr>
          <w:sz w:val="27"/>
          <w:szCs w:val="27"/>
          <w:lang w:eastAsia="ar-SA"/>
        </w:rPr>
        <w:t>01</w:t>
      </w:r>
      <w:r w:rsidR="00B34C7C">
        <w:rPr>
          <w:sz w:val="27"/>
          <w:szCs w:val="27"/>
          <w:lang w:eastAsia="ar-SA"/>
        </w:rPr>
        <w:t xml:space="preserve"> </w:t>
      </w:r>
      <w:r w:rsidRPr="00B97DD4">
        <w:rPr>
          <w:sz w:val="27"/>
          <w:szCs w:val="27"/>
          <w:lang w:eastAsia="ar-SA"/>
        </w:rPr>
        <w:t>»</w:t>
      </w:r>
      <w:r w:rsidR="00F53236" w:rsidRPr="00B97DD4">
        <w:rPr>
          <w:sz w:val="27"/>
          <w:szCs w:val="27"/>
          <w:lang w:eastAsia="ar-SA"/>
        </w:rPr>
        <w:t>_</w:t>
      </w:r>
      <w:r w:rsidR="00B34C7C">
        <w:rPr>
          <w:sz w:val="27"/>
          <w:szCs w:val="27"/>
          <w:lang w:eastAsia="ar-SA"/>
        </w:rPr>
        <w:t>0</w:t>
      </w:r>
      <w:r w:rsidR="00A570ED">
        <w:rPr>
          <w:sz w:val="27"/>
          <w:szCs w:val="27"/>
          <w:lang w:eastAsia="ar-SA"/>
        </w:rPr>
        <w:t>9</w:t>
      </w:r>
      <w:r w:rsidR="00E564DC">
        <w:rPr>
          <w:sz w:val="27"/>
          <w:szCs w:val="27"/>
          <w:lang w:eastAsia="ar-SA"/>
        </w:rPr>
        <w:t>_____20</w:t>
      </w:r>
      <w:r w:rsidR="00A570ED">
        <w:rPr>
          <w:sz w:val="27"/>
          <w:szCs w:val="27"/>
          <w:lang w:eastAsia="ar-SA"/>
        </w:rPr>
        <w:t>17</w:t>
      </w:r>
      <w:r w:rsidR="003F60BE">
        <w:rPr>
          <w:sz w:val="27"/>
          <w:szCs w:val="27"/>
          <w:lang w:eastAsia="ar-SA"/>
        </w:rPr>
        <w:t xml:space="preserve"> </w:t>
      </w:r>
      <w:r w:rsidRPr="00B97DD4">
        <w:rPr>
          <w:sz w:val="27"/>
          <w:szCs w:val="27"/>
          <w:lang w:eastAsia="ar-SA"/>
        </w:rPr>
        <w:t>г.</w:t>
      </w:r>
      <w:r w:rsidR="00EB5BDD" w:rsidRPr="00B97DD4">
        <w:rPr>
          <w:sz w:val="27"/>
          <w:szCs w:val="27"/>
          <w:lang w:eastAsia="ar-SA"/>
        </w:rPr>
        <w:t xml:space="preserve">    </w:t>
      </w:r>
      <w:r w:rsidRPr="00B97DD4">
        <w:rPr>
          <w:sz w:val="27"/>
          <w:szCs w:val="27"/>
          <w:lang w:eastAsia="ar-SA"/>
        </w:rPr>
        <w:tab/>
        <w:t xml:space="preserve">           </w:t>
      </w:r>
      <w:r w:rsidR="003F0CDE" w:rsidRPr="00B97DD4">
        <w:rPr>
          <w:sz w:val="27"/>
          <w:szCs w:val="27"/>
          <w:lang w:eastAsia="ar-SA"/>
        </w:rPr>
        <w:t xml:space="preserve">         </w:t>
      </w:r>
      <w:r w:rsidRPr="00B97DD4">
        <w:rPr>
          <w:sz w:val="27"/>
          <w:szCs w:val="27"/>
          <w:lang w:eastAsia="ar-SA"/>
        </w:rPr>
        <w:t xml:space="preserve"> </w:t>
      </w:r>
      <w:r w:rsidR="00EB5BDD" w:rsidRPr="00B97DD4">
        <w:rPr>
          <w:sz w:val="27"/>
          <w:szCs w:val="27"/>
          <w:lang w:eastAsia="ar-SA"/>
        </w:rPr>
        <w:t xml:space="preserve">                          </w:t>
      </w:r>
      <w:r w:rsidR="00CB266D">
        <w:rPr>
          <w:sz w:val="27"/>
          <w:szCs w:val="27"/>
          <w:lang w:eastAsia="ar-SA"/>
        </w:rPr>
        <w:t xml:space="preserve">      </w:t>
      </w:r>
      <w:r w:rsidR="00EB5BDD" w:rsidRPr="00B97DD4">
        <w:rPr>
          <w:sz w:val="27"/>
          <w:szCs w:val="27"/>
          <w:lang w:eastAsia="ar-SA"/>
        </w:rPr>
        <w:t xml:space="preserve">       </w:t>
      </w:r>
      <w:r w:rsidR="00A570ED">
        <w:rPr>
          <w:sz w:val="27"/>
          <w:szCs w:val="27"/>
          <w:lang w:eastAsia="ar-SA"/>
        </w:rPr>
        <w:t xml:space="preserve">              </w:t>
      </w:r>
      <w:r w:rsidRPr="00B97DD4">
        <w:rPr>
          <w:sz w:val="27"/>
          <w:szCs w:val="27"/>
          <w:lang w:eastAsia="ar-SA"/>
        </w:rPr>
        <w:t>№</w:t>
      </w:r>
      <w:r w:rsidR="00D3781C">
        <w:rPr>
          <w:sz w:val="27"/>
          <w:szCs w:val="27"/>
          <w:lang w:eastAsia="ar-SA"/>
        </w:rPr>
        <w:t xml:space="preserve"> </w:t>
      </w:r>
      <w:r w:rsidR="00A570ED">
        <w:rPr>
          <w:sz w:val="27"/>
          <w:szCs w:val="27"/>
          <w:lang w:eastAsia="ar-SA"/>
        </w:rPr>
        <w:t>329</w:t>
      </w:r>
    </w:p>
    <w:p w:rsidR="00B91748" w:rsidRPr="00B97DD4" w:rsidRDefault="00EB5BDD">
      <w:pPr>
        <w:shd w:val="clear" w:color="auto" w:fill="FFFFFF"/>
        <w:suppressAutoHyphens/>
        <w:autoSpaceDN/>
        <w:adjustRightInd/>
        <w:jc w:val="both"/>
        <w:rPr>
          <w:sz w:val="27"/>
          <w:szCs w:val="27"/>
          <w:lang w:eastAsia="ar-SA"/>
        </w:rPr>
      </w:pPr>
      <w:r w:rsidRPr="00B97DD4">
        <w:rPr>
          <w:sz w:val="27"/>
          <w:szCs w:val="27"/>
          <w:lang w:eastAsia="ar-SA"/>
        </w:rPr>
        <w:t xml:space="preserve"> </w:t>
      </w:r>
    </w:p>
    <w:p w:rsidR="00A570ED" w:rsidRPr="00A570ED" w:rsidRDefault="00A570ED" w:rsidP="00A570E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Pr="00A570ED">
        <w:rPr>
          <w:rFonts w:ascii="Times New Roman" w:hAnsi="Times New Roman" w:cs="Times New Roman"/>
          <w:b w:val="0"/>
          <w:sz w:val="28"/>
          <w:szCs w:val="28"/>
        </w:rPr>
        <w:t>орядка определения видов и перечней особо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570ED">
        <w:rPr>
          <w:rFonts w:ascii="Times New Roman" w:hAnsi="Times New Roman" w:cs="Times New Roman"/>
          <w:b w:val="0"/>
          <w:sz w:val="28"/>
          <w:szCs w:val="28"/>
        </w:rPr>
        <w:t>ценного движимого имущества муниципальных автономных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570ED">
        <w:rPr>
          <w:rFonts w:ascii="Times New Roman" w:hAnsi="Times New Roman" w:cs="Times New Roman"/>
          <w:b w:val="0"/>
          <w:sz w:val="28"/>
          <w:szCs w:val="28"/>
        </w:rPr>
        <w:t xml:space="preserve">и бюджетных учреждений 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A570ED">
        <w:rPr>
          <w:rFonts w:ascii="Times New Roman" w:hAnsi="Times New Roman" w:cs="Times New Roman"/>
          <w:b w:val="0"/>
          <w:sz w:val="28"/>
          <w:szCs w:val="28"/>
        </w:rPr>
        <w:t>ркутского районного муниципального образования</w:t>
      </w:r>
    </w:p>
    <w:p w:rsidR="00632BC6" w:rsidRDefault="00632BC6" w:rsidP="00632BC6">
      <w:pPr>
        <w:shd w:val="clear" w:color="auto" w:fill="FFFFFF"/>
        <w:suppressAutoHyphens/>
        <w:autoSpaceDN/>
        <w:adjustRightInd/>
        <w:spacing w:line="235" w:lineRule="auto"/>
        <w:jc w:val="both"/>
        <w:rPr>
          <w:rFonts w:eastAsia="Times New Roman"/>
          <w:sz w:val="27"/>
          <w:szCs w:val="27"/>
          <w:lang w:eastAsia="ru-RU"/>
        </w:rPr>
      </w:pPr>
      <w:r w:rsidRPr="00B97DD4">
        <w:rPr>
          <w:rFonts w:eastAsia="Times New Roman"/>
          <w:sz w:val="27"/>
          <w:szCs w:val="27"/>
          <w:lang w:eastAsia="ru-RU"/>
        </w:rPr>
        <w:t xml:space="preserve"> </w:t>
      </w:r>
    </w:p>
    <w:p w:rsidR="00F16F58" w:rsidRPr="00B97DD4" w:rsidRDefault="00F16F58" w:rsidP="00632BC6">
      <w:pPr>
        <w:shd w:val="clear" w:color="auto" w:fill="FFFFFF"/>
        <w:suppressAutoHyphens/>
        <w:autoSpaceDN/>
        <w:adjustRightInd/>
        <w:spacing w:line="235" w:lineRule="auto"/>
        <w:jc w:val="both"/>
        <w:rPr>
          <w:rFonts w:eastAsia="Times New Roman"/>
          <w:sz w:val="27"/>
          <w:szCs w:val="27"/>
          <w:lang w:eastAsia="ru-RU"/>
        </w:rPr>
      </w:pPr>
    </w:p>
    <w:p w:rsidR="00A570ED" w:rsidRDefault="00A570ED" w:rsidP="00A570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0ED">
        <w:rPr>
          <w:rFonts w:ascii="Times New Roman" w:hAnsi="Times New Roman" w:cs="Times New Roman"/>
          <w:sz w:val="28"/>
          <w:szCs w:val="28"/>
        </w:rPr>
        <w:t xml:space="preserve">В целях упорядочения принятия решений об определении видов и перечней особо ценного движимого имущества муниципальных автономных и бюджетных учреждений Иркутского районного муниципального образования, руководствуясь </w:t>
      </w:r>
      <w:hyperlink r:id="rId10">
        <w:r w:rsidRPr="00A570ED">
          <w:rPr>
            <w:rFonts w:ascii="Times New Roman" w:hAnsi="Times New Roman" w:cs="Times New Roman"/>
            <w:sz w:val="28"/>
            <w:szCs w:val="28"/>
          </w:rPr>
          <w:t>частью 11 статьи 9.2</w:t>
        </w:r>
      </w:hyperlink>
      <w:r w:rsidRPr="00A570ED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570ED">
        <w:rPr>
          <w:rFonts w:ascii="Times New Roman" w:hAnsi="Times New Roman" w:cs="Times New Roman"/>
          <w:sz w:val="28"/>
          <w:szCs w:val="28"/>
        </w:rPr>
        <w:t xml:space="preserve"> 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570ED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70ED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>
        <w:r w:rsidRPr="00A570ED">
          <w:rPr>
            <w:rFonts w:ascii="Times New Roman" w:hAnsi="Times New Roman" w:cs="Times New Roman"/>
            <w:sz w:val="28"/>
            <w:szCs w:val="28"/>
          </w:rPr>
          <w:t>частью 3 статьи 3</w:t>
        </w:r>
      </w:hyperlink>
      <w:r w:rsidRPr="00A570ED">
        <w:rPr>
          <w:rFonts w:ascii="Times New Roman" w:hAnsi="Times New Roman" w:cs="Times New Roman"/>
          <w:sz w:val="28"/>
          <w:szCs w:val="28"/>
        </w:rPr>
        <w:t xml:space="preserve"> Федерального закона от 03.11.2006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570ED">
        <w:rPr>
          <w:rFonts w:ascii="Times New Roman" w:hAnsi="Times New Roman" w:cs="Times New Roman"/>
          <w:sz w:val="28"/>
          <w:szCs w:val="28"/>
        </w:rPr>
        <w:t xml:space="preserve"> 174-ФЗ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570ED">
        <w:rPr>
          <w:rFonts w:ascii="Times New Roman" w:hAnsi="Times New Roman" w:cs="Times New Roman"/>
          <w:sz w:val="28"/>
          <w:szCs w:val="28"/>
        </w:rPr>
        <w:t>Об автономных учреждениях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70ED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>
        <w:r w:rsidRPr="00A570ED">
          <w:rPr>
            <w:rFonts w:ascii="Times New Roman" w:hAnsi="Times New Roman" w:cs="Times New Roman"/>
            <w:sz w:val="28"/>
            <w:szCs w:val="28"/>
          </w:rPr>
          <w:t>статьями 39</w:t>
        </w:r>
      </w:hyperlink>
      <w:r w:rsidRPr="00A570ED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>
        <w:r w:rsidRPr="00A570ED">
          <w:rPr>
            <w:rFonts w:ascii="Times New Roman" w:hAnsi="Times New Roman" w:cs="Times New Roman"/>
            <w:sz w:val="28"/>
            <w:szCs w:val="28"/>
          </w:rPr>
          <w:t>45</w:t>
        </w:r>
      </w:hyperlink>
      <w:r w:rsidRPr="00A570ED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>
        <w:r w:rsidRPr="00A570ED">
          <w:rPr>
            <w:rFonts w:ascii="Times New Roman" w:hAnsi="Times New Roman" w:cs="Times New Roman"/>
            <w:sz w:val="28"/>
            <w:szCs w:val="28"/>
          </w:rPr>
          <w:t>54</w:t>
        </w:r>
      </w:hyperlink>
      <w:r w:rsidRPr="00A570ED">
        <w:rPr>
          <w:rFonts w:ascii="Times New Roman" w:hAnsi="Times New Roman" w:cs="Times New Roman"/>
          <w:sz w:val="28"/>
          <w:szCs w:val="28"/>
        </w:rPr>
        <w:t xml:space="preserve"> Устава Иркутского районного муниципального образования, администрация Иркутского районного</w:t>
      </w:r>
      <w:proofErr w:type="gramEnd"/>
      <w:r w:rsidRPr="00A570E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A570ED" w:rsidRPr="00A570ED" w:rsidRDefault="00A570ED" w:rsidP="00A570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A570ED">
        <w:rPr>
          <w:rFonts w:ascii="Times New Roman" w:hAnsi="Times New Roman" w:cs="Times New Roman"/>
          <w:sz w:val="28"/>
          <w:szCs w:val="28"/>
        </w:rPr>
        <w:t>:</w:t>
      </w:r>
    </w:p>
    <w:p w:rsidR="00A570ED" w:rsidRPr="00A570ED" w:rsidRDefault="00A570ED" w:rsidP="00A570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0ED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40">
        <w:r w:rsidRPr="00A570E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570ED">
        <w:rPr>
          <w:rFonts w:ascii="Times New Roman" w:hAnsi="Times New Roman" w:cs="Times New Roman"/>
          <w:sz w:val="28"/>
          <w:szCs w:val="28"/>
        </w:rPr>
        <w:t xml:space="preserve"> определения видов и перечней особо ценного движимого имущества муниципальных автономных и бюджетных учреждений Иркутского районного муниципального образования.</w:t>
      </w:r>
    </w:p>
    <w:p w:rsidR="00A570ED" w:rsidRPr="00A570ED" w:rsidRDefault="00A570ED" w:rsidP="00A570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0ED">
        <w:rPr>
          <w:rFonts w:ascii="Times New Roman" w:hAnsi="Times New Roman" w:cs="Times New Roman"/>
          <w:sz w:val="28"/>
          <w:szCs w:val="28"/>
        </w:rPr>
        <w:t>2. Руководителям структурных подразделений администрации Иркутского районного муниципального образования, в ведении которых находятся муниципальные бюджетные и автономные учреждения Иркутского районного муниципального образования, довести настоящее постановление до сведения руководителей подведомственных муниципальных бюджетных и автономных учреждений.</w:t>
      </w:r>
    </w:p>
    <w:p w:rsidR="00A570ED" w:rsidRPr="00A570ED" w:rsidRDefault="00A570ED" w:rsidP="00A570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0ED">
        <w:rPr>
          <w:rFonts w:ascii="Times New Roman" w:hAnsi="Times New Roman" w:cs="Times New Roman"/>
          <w:sz w:val="28"/>
          <w:szCs w:val="28"/>
        </w:rPr>
        <w:t xml:space="preserve">3. Признать утратившим силу постановление администрации Иркутского районного муниципального образования от 24.12.2010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570ED">
        <w:rPr>
          <w:rFonts w:ascii="Times New Roman" w:hAnsi="Times New Roman" w:cs="Times New Roman"/>
          <w:sz w:val="28"/>
          <w:szCs w:val="28"/>
        </w:rPr>
        <w:t xml:space="preserve"> 7952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570ED">
        <w:rPr>
          <w:rFonts w:ascii="Times New Roman" w:hAnsi="Times New Roman" w:cs="Times New Roman"/>
          <w:sz w:val="28"/>
          <w:szCs w:val="28"/>
        </w:rPr>
        <w:t>О порядке определения видов особо ценного движимого имущества муниципальных бюджетных и автономных учреждений Иркутского районного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70ED">
        <w:rPr>
          <w:rFonts w:ascii="Times New Roman" w:hAnsi="Times New Roman" w:cs="Times New Roman"/>
          <w:sz w:val="28"/>
          <w:szCs w:val="28"/>
        </w:rPr>
        <w:t>.</w:t>
      </w:r>
    </w:p>
    <w:p w:rsidR="00F16F58" w:rsidRDefault="00A570ED" w:rsidP="00A570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0ED">
        <w:rPr>
          <w:rFonts w:ascii="Times New Roman" w:hAnsi="Times New Roman" w:cs="Times New Roman"/>
          <w:sz w:val="28"/>
          <w:szCs w:val="28"/>
        </w:rPr>
        <w:t xml:space="preserve">4. Отделу по организации делопроизводства и работе с обращениями граждан организационно-технического управления администрации Иркутского районного муниципального образования внести в оригинал постановления администрации Иркутского районного муниципального образования от 24.12.2010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570ED">
        <w:rPr>
          <w:rFonts w:ascii="Times New Roman" w:hAnsi="Times New Roman" w:cs="Times New Roman"/>
          <w:sz w:val="28"/>
          <w:szCs w:val="28"/>
        </w:rPr>
        <w:t xml:space="preserve"> 7952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570ED">
        <w:rPr>
          <w:rFonts w:ascii="Times New Roman" w:hAnsi="Times New Roman" w:cs="Times New Roman"/>
          <w:sz w:val="28"/>
          <w:szCs w:val="28"/>
        </w:rPr>
        <w:t xml:space="preserve">О порядке определения видов особо ценного движимого имущества муниципальных бюджетных и </w:t>
      </w:r>
      <w:r w:rsidR="00F16F58">
        <w:rPr>
          <w:rFonts w:ascii="Times New Roman" w:hAnsi="Times New Roman" w:cs="Times New Roman"/>
          <w:sz w:val="28"/>
          <w:szCs w:val="28"/>
        </w:rPr>
        <w:t xml:space="preserve"> </w:t>
      </w:r>
      <w:r w:rsidRPr="00A570ED">
        <w:rPr>
          <w:rFonts w:ascii="Times New Roman" w:hAnsi="Times New Roman" w:cs="Times New Roman"/>
          <w:sz w:val="28"/>
          <w:szCs w:val="28"/>
        </w:rPr>
        <w:t xml:space="preserve">автономных учреждений Иркутского </w:t>
      </w:r>
    </w:p>
    <w:p w:rsidR="00F16F58" w:rsidRDefault="00F16F58" w:rsidP="00F16F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6F58" w:rsidRDefault="00F16F58" w:rsidP="00F16F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6F58" w:rsidRDefault="00F16F58" w:rsidP="00F16F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70ED">
        <w:rPr>
          <w:rFonts w:ascii="Times New Roman" w:hAnsi="Times New Roman" w:cs="Times New Roman"/>
          <w:sz w:val="28"/>
          <w:szCs w:val="28"/>
        </w:rPr>
        <w:t>Р</w:t>
      </w:r>
      <w:r w:rsidR="00A570ED" w:rsidRPr="00A570ED">
        <w:rPr>
          <w:rFonts w:ascii="Times New Roman" w:hAnsi="Times New Roman" w:cs="Times New Roman"/>
          <w:sz w:val="28"/>
          <w:szCs w:val="28"/>
        </w:rPr>
        <w:t>айонного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70ED" w:rsidRPr="00A570E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70ED" w:rsidRPr="00A570ED">
        <w:rPr>
          <w:rFonts w:ascii="Times New Roman" w:hAnsi="Times New Roman" w:cs="Times New Roman"/>
          <w:sz w:val="28"/>
          <w:szCs w:val="28"/>
        </w:rPr>
        <w:t>образования</w:t>
      </w:r>
      <w:r w:rsidR="00A570E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70ED" w:rsidRPr="00A570ED">
        <w:rPr>
          <w:rFonts w:ascii="Times New Roman" w:hAnsi="Times New Roman" w:cs="Times New Roman"/>
          <w:sz w:val="28"/>
          <w:szCs w:val="28"/>
        </w:rPr>
        <w:t xml:space="preserve"> информацию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0ED" w:rsidRPr="00A570E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70ED" w:rsidRPr="00A570ED">
        <w:rPr>
          <w:rFonts w:ascii="Times New Roman" w:hAnsi="Times New Roman" w:cs="Times New Roman"/>
          <w:sz w:val="28"/>
          <w:szCs w:val="28"/>
        </w:rPr>
        <w:t xml:space="preserve">признании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70ED" w:rsidRPr="00A570ED">
        <w:rPr>
          <w:rFonts w:ascii="Times New Roman" w:hAnsi="Times New Roman" w:cs="Times New Roman"/>
          <w:sz w:val="28"/>
          <w:szCs w:val="28"/>
        </w:rPr>
        <w:t xml:space="preserve">акта </w:t>
      </w:r>
    </w:p>
    <w:p w:rsidR="00A570ED" w:rsidRPr="00A570ED" w:rsidRDefault="00A570ED" w:rsidP="00F16F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0ED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A570ED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A570ED" w:rsidRPr="00A570ED" w:rsidRDefault="00A570ED" w:rsidP="00A570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0ED">
        <w:rPr>
          <w:rFonts w:ascii="Times New Roman" w:hAnsi="Times New Roman" w:cs="Times New Roman"/>
          <w:sz w:val="28"/>
          <w:szCs w:val="28"/>
        </w:rPr>
        <w:t xml:space="preserve">5. Опубликовать настоящее постановление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570ED">
        <w:rPr>
          <w:rFonts w:ascii="Times New Roman" w:hAnsi="Times New Roman" w:cs="Times New Roman"/>
          <w:sz w:val="28"/>
          <w:szCs w:val="28"/>
        </w:rPr>
        <w:t>Ангарские огни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70ED">
        <w:rPr>
          <w:rFonts w:ascii="Times New Roman" w:hAnsi="Times New Roman" w:cs="Times New Roman"/>
          <w:sz w:val="28"/>
          <w:szCs w:val="28"/>
        </w:rPr>
        <w:t>, разместить на официальном сайте Иркутского районного муниципального образования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A570E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70ED">
        <w:rPr>
          <w:rFonts w:ascii="Times New Roman" w:hAnsi="Times New Roman" w:cs="Times New Roman"/>
          <w:sz w:val="28"/>
          <w:szCs w:val="28"/>
        </w:rPr>
        <w:t xml:space="preserve"> по адресу www.irkraion.ru.</w:t>
      </w:r>
    </w:p>
    <w:p w:rsidR="00A570ED" w:rsidRPr="00A570ED" w:rsidRDefault="00A570ED" w:rsidP="00A570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0ED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 1 января 2018 года.</w:t>
      </w:r>
    </w:p>
    <w:p w:rsidR="00A570ED" w:rsidRPr="00A570ED" w:rsidRDefault="00A570ED" w:rsidP="00A570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0ED">
        <w:rPr>
          <w:rFonts w:ascii="Times New Roman" w:hAnsi="Times New Roman" w:cs="Times New Roman"/>
          <w:sz w:val="28"/>
          <w:szCs w:val="28"/>
        </w:rPr>
        <w:t>7. Контроль исполнения настоящего постановления возложить на заместителя Мэра района.</w:t>
      </w:r>
    </w:p>
    <w:p w:rsidR="00A570ED" w:rsidRDefault="00A570ED" w:rsidP="00A570ED">
      <w:pPr>
        <w:pStyle w:val="ConsPlusNormal"/>
      </w:pPr>
    </w:p>
    <w:p w:rsidR="00A570ED" w:rsidRDefault="00A570ED" w:rsidP="00A570ED">
      <w:pPr>
        <w:pStyle w:val="ConsPlusNormal"/>
      </w:pPr>
    </w:p>
    <w:p w:rsidR="00A570ED" w:rsidRPr="00A570ED" w:rsidRDefault="00A570ED" w:rsidP="00A570E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570ED">
        <w:rPr>
          <w:rFonts w:ascii="Times New Roman" w:hAnsi="Times New Roman" w:cs="Times New Roman"/>
          <w:sz w:val="28"/>
          <w:szCs w:val="28"/>
        </w:rPr>
        <w:t>Мэр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Л.П. Фролов</w:t>
      </w:r>
    </w:p>
    <w:p w:rsidR="00A570ED" w:rsidRDefault="00A570ED" w:rsidP="00A570ED">
      <w:pPr>
        <w:pStyle w:val="ConsPlusNormal"/>
      </w:pPr>
    </w:p>
    <w:p w:rsidR="00A570ED" w:rsidRDefault="00A570ED" w:rsidP="00A570ED">
      <w:pPr>
        <w:pStyle w:val="ConsPlusNormal"/>
      </w:pPr>
    </w:p>
    <w:p w:rsidR="00A570ED" w:rsidRDefault="00A570ED" w:rsidP="00A570ED">
      <w:pPr>
        <w:pStyle w:val="ConsPlusNormal"/>
      </w:pPr>
    </w:p>
    <w:p w:rsidR="00A570ED" w:rsidRDefault="00A570ED" w:rsidP="00A570ED">
      <w:pPr>
        <w:pStyle w:val="ConsPlusNormal"/>
      </w:pPr>
    </w:p>
    <w:p w:rsidR="00A570ED" w:rsidRDefault="00A570ED" w:rsidP="00A570ED">
      <w:pPr>
        <w:pStyle w:val="ConsPlusNormal"/>
      </w:pPr>
    </w:p>
    <w:p w:rsidR="00A570ED" w:rsidRDefault="00A570ED" w:rsidP="00A570ED">
      <w:pPr>
        <w:pStyle w:val="ConsPlusNormal"/>
      </w:pPr>
    </w:p>
    <w:p w:rsidR="00A570ED" w:rsidRDefault="00A570ED" w:rsidP="00A570ED">
      <w:pPr>
        <w:pStyle w:val="ConsPlusNormal"/>
      </w:pPr>
    </w:p>
    <w:p w:rsidR="00A570ED" w:rsidRDefault="00A570ED" w:rsidP="00A570ED">
      <w:pPr>
        <w:pStyle w:val="ConsPlusNormal"/>
      </w:pPr>
    </w:p>
    <w:p w:rsidR="00A570ED" w:rsidRDefault="00A570ED" w:rsidP="00A570ED">
      <w:pPr>
        <w:pStyle w:val="ConsPlusNormal"/>
      </w:pPr>
    </w:p>
    <w:p w:rsidR="00A570ED" w:rsidRDefault="00A570ED" w:rsidP="00A570ED">
      <w:pPr>
        <w:pStyle w:val="ConsPlusNormal"/>
      </w:pPr>
    </w:p>
    <w:p w:rsidR="00A570ED" w:rsidRDefault="00A570ED" w:rsidP="00A570ED">
      <w:pPr>
        <w:pStyle w:val="ConsPlusNormal"/>
      </w:pPr>
    </w:p>
    <w:p w:rsidR="00A570ED" w:rsidRDefault="00A570ED" w:rsidP="00A570ED">
      <w:pPr>
        <w:pStyle w:val="ConsPlusNormal"/>
      </w:pPr>
    </w:p>
    <w:p w:rsidR="00A570ED" w:rsidRDefault="00A570ED" w:rsidP="00A570ED">
      <w:pPr>
        <w:pStyle w:val="ConsPlusNormal"/>
      </w:pPr>
    </w:p>
    <w:p w:rsidR="00A570ED" w:rsidRDefault="00A570ED" w:rsidP="00A570ED">
      <w:pPr>
        <w:pStyle w:val="ConsPlusNormal"/>
      </w:pPr>
    </w:p>
    <w:p w:rsidR="00A570ED" w:rsidRDefault="00A570ED" w:rsidP="00A570ED">
      <w:pPr>
        <w:pStyle w:val="ConsPlusNormal"/>
      </w:pPr>
    </w:p>
    <w:p w:rsidR="00A570ED" w:rsidRDefault="00A570ED" w:rsidP="00A570ED">
      <w:pPr>
        <w:pStyle w:val="ConsPlusNormal"/>
      </w:pPr>
    </w:p>
    <w:p w:rsidR="00A570ED" w:rsidRDefault="00A570ED" w:rsidP="00A570ED">
      <w:pPr>
        <w:pStyle w:val="ConsPlusNormal"/>
      </w:pPr>
    </w:p>
    <w:p w:rsidR="00A570ED" w:rsidRDefault="00A570ED" w:rsidP="00A570ED">
      <w:pPr>
        <w:pStyle w:val="ConsPlusNormal"/>
      </w:pPr>
    </w:p>
    <w:p w:rsidR="00A570ED" w:rsidRDefault="00A570ED" w:rsidP="00A570ED">
      <w:pPr>
        <w:pStyle w:val="ConsPlusNormal"/>
      </w:pPr>
    </w:p>
    <w:p w:rsidR="00A570ED" w:rsidRDefault="00A570ED" w:rsidP="00A570ED">
      <w:pPr>
        <w:pStyle w:val="ConsPlusNormal"/>
      </w:pPr>
    </w:p>
    <w:p w:rsidR="00A570ED" w:rsidRDefault="00A570ED" w:rsidP="00A570ED">
      <w:pPr>
        <w:pStyle w:val="ConsPlusNormal"/>
      </w:pPr>
    </w:p>
    <w:p w:rsidR="00A570ED" w:rsidRDefault="00A570ED" w:rsidP="00A570ED">
      <w:pPr>
        <w:pStyle w:val="ConsPlusNormal"/>
      </w:pPr>
    </w:p>
    <w:p w:rsidR="00A570ED" w:rsidRDefault="00A570ED" w:rsidP="00A570ED">
      <w:pPr>
        <w:pStyle w:val="ConsPlusNormal"/>
      </w:pPr>
    </w:p>
    <w:p w:rsidR="00A570ED" w:rsidRDefault="00A570ED" w:rsidP="00A570ED">
      <w:pPr>
        <w:pStyle w:val="ConsPlusNormal"/>
      </w:pPr>
    </w:p>
    <w:p w:rsidR="00A570ED" w:rsidRDefault="00A570ED" w:rsidP="00A570ED">
      <w:pPr>
        <w:pStyle w:val="ConsPlusNormal"/>
      </w:pPr>
    </w:p>
    <w:p w:rsidR="00A570ED" w:rsidRDefault="00A570ED" w:rsidP="00A570ED">
      <w:pPr>
        <w:pStyle w:val="ConsPlusNormal"/>
      </w:pPr>
    </w:p>
    <w:p w:rsidR="00A570ED" w:rsidRDefault="00A570ED" w:rsidP="00A570ED">
      <w:pPr>
        <w:pStyle w:val="ConsPlusNormal"/>
      </w:pPr>
    </w:p>
    <w:p w:rsidR="00A570ED" w:rsidRDefault="00A570ED" w:rsidP="00A570ED">
      <w:pPr>
        <w:pStyle w:val="ConsPlusNormal"/>
      </w:pPr>
    </w:p>
    <w:p w:rsidR="00A570ED" w:rsidRDefault="00A570ED" w:rsidP="00A570ED">
      <w:pPr>
        <w:pStyle w:val="ConsPlusNormal"/>
      </w:pPr>
    </w:p>
    <w:p w:rsidR="00A570ED" w:rsidRDefault="00A570ED" w:rsidP="00A570ED">
      <w:pPr>
        <w:pStyle w:val="ConsPlusNormal"/>
      </w:pPr>
    </w:p>
    <w:p w:rsidR="00A570ED" w:rsidRDefault="00A570ED" w:rsidP="00A570ED">
      <w:pPr>
        <w:pStyle w:val="ConsPlusNormal"/>
      </w:pPr>
    </w:p>
    <w:p w:rsidR="00A570ED" w:rsidRDefault="00A570ED" w:rsidP="00A570ED">
      <w:pPr>
        <w:pStyle w:val="ConsPlusNormal"/>
      </w:pPr>
    </w:p>
    <w:p w:rsidR="00F16F58" w:rsidRDefault="00F16F58" w:rsidP="00A570ED">
      <w:pPr>
        <w:pStyle w:val="ConsPlusNormal"/>
      </w:pPr>
    </w:p>
    <w:p w:rsidR="00F16F58" w:rsidRDefault="00F16F58" w:rsidP="00A570ED">
      <w:pPr>
        <w:pStyle w:val="ConsPlusNormal"/>
      </w:pPr>
    </w:p>
    <w:p w:rsidR="00F16F58" w:rsidRDefault="00F16F58" w:rsidP="00A570ED">
      <w:pPr>
        <w:pStyle w:val="ConsPlusNormal"/>
      </w:pPr>
    </w:p>
    <w:p w:rsidR="00F16F58" w:rsidRDefault="00F16F58" w:rsidP="00A570ED">
      <w:pPr>
        <w:pStyle w:val="ConsPlusNormal"/>
      </w:pPr>
    </w:p>
    <w:p w:rsidR="00F16F58" w:rsidRDefault="00F16F58" w:rsidP="00A570ED">
      <w:pPr>
        <w:pStyle w:val="ConsPlusNormal"/>
      </w:pPr>
    </w:p>
    <w:p w:rsidR="00F16F58" w:rsidRDefault="00F16F58" w:rsidP="00A570ED">
      <w:pPr>
        <w:pStyle w:val="ConsPlusNormal"/>
      </w:pPr>
    </w:p>
    <w:p w:rsidR="00F16F58" w:rsidRDefault="00F16F58" w:rsidP="00A570ED">
      <w:pPr>
        <w:pStyle w:val="ConsPlusNormal"/>
      </w:pPr>
    </w:p>
    <w:p w:rsidR="00A570ED" w:rsidRDefault="00A570ED" w:rsidP="00A570ED">
      <w:pPr>
        <w:pStyle w:val="ConsPlusNormal"/>
      </w:pPr>
    </w:p>
    <w:p w:rsidR="00A570ED" w:rsidRDefault="00A570ED" w:rsidP="00A570ED">
      <w:pPr>
        <w:pStyle w:val="ConsPlusNormal"/>
      </w:pPr>
    </w:p>
    <w:p w:rsidR="00A570ED" w:rsidRDefault="00A570ED" w:rsidP="00A570ED">
      <w:pPr>
        <w:pStyle w:val="ConsPlusNormal"/>
      </w:pPr>
    </w:p>
    <w:p w:rsidR="00A570ED" w:rsidRDefault="00A570ED" w:rsidP="00A570ED">
      <w:pPr>
        <w:pStyle w:val="ConsPlusNormal"/>
      </w:pPr>
    </w:p>
    <w:tbl>
      <w:tblPr>
        <w:tblStyle w:val="a7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A570ED" w:rsidRPr="00A570ED" w:rsidTr="00F16F58">
        <w:tc>
          <w:tcPr>
            <w:tcW w:w="4501" w:type="dxa"/>
          </w:tcPr>
          <w:p w:rsidR="00A570ED" w:rsidRPr="00A570ED" w:rsidRDefault="00A570ED" w:rsidP="00A570ED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0ED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A570ED" w:rsidRPr="00A570ED" w:rsidRDefault="00A570ED" w:rsidP="00A570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70ED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Иркутского</w:t>
            </w:r>
            <w:r w:rsidRPr="00A57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0ED">
              <w:rPr>
                <w:rFonts w:ascii="Times New Roman" w:hAnsi="Times New Roman" w:cs="Times New Roman"/>
                <w:sz w:val="28"/>
                <w:szCs w:val="28"/>
              </w:rPr>
              <w:t>районного муниципального образования</w:t>
            </w:r>
          </w:p>
          <w:p w:rsidR="00A570ED" w:rsidRPr="00A570ED" w:rsidRDefault="00A570ED" w:rsidP="00F16F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70E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«0</w:t>
            </w:r>
            <w:r w:rsidRPr="00A570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57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  </w:t>
            </w:r>
            <w:r w:rsidRPr="00A570ED">
              <w:rPr>
                <w:rFonts w:ascii="Times New Roman" w:hAnsi="Times New Roman" w:cs="Times New Roman"/>
                <w:sz w:val="28"/>
                <w:szCs w:val="28"/>
              </w:rPr>
              <w:t xml:space="preserve"> 2017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570ED">
              <w:rPr>
                <w:rFonts w:ascii="Times New Roman" w:hAnsi="Times New Roman" w:cs="Times New Roman"/>
                <w:sz w:val="28"/>
                <w:szCs w:val="28"/>
              </w:rPr>
              <w:t xml:space="preserve"> 329</w:t>
            </w:r>
          </w:p>
        </w:tc>
      </w:tr>
    </w:tbl>
    <w:p w:rsidR="00A570ED" w:rsidRDefault="00A570ED" w:rsidP="00A570ED">
      <w:pPr>
        <w:pStyle w:val="ConsPlusNormal"/>
      </w:pPr>
    </w:p>
    <w:p w:rsidR="00A570ED" w:rsidRPr="00A570ED" w:rsidRDefault="00A570ED" w:rsidP="00A570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A570ED">
        <w:rPr>
          <w:rFonts w:ascii="Times New Roman" w:hAnsi="Times New Roman" w:cs="Times New Roman"/>
          <w:sz w:val="28"/>
          <w:szCs w:val="28"/>
        </w:rPr>
        <w:t>орядок</w:t>
      </w:r>
    </w:p>
    <w:p w:rsidR="00A570ED" w:rsidRPr="00A570ED" w:rsidRDefault="00A570ED" w:rsidP="00A570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70ED">
        <w:rPr>
          <w:rFonts w:ascii="Times New Roman" w:hAnsi="Times New Roman" w:cs="Times New Roman"/>
          <w:sz w:val="28"/>
          <w:szCs w:val="28"/>
        </w:rPr>
        <w:t>определения видов и перечней особо ценного движимого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0ED">
        <w:rPr>
          <w:rFonts w:ascii="Times New Roman" w:hAnsi="Times New Roman" w:cs="Times New Roman"/>
          <w:sz w:val="28"/>
          <w:szCs w:val="28"/>
        </w:rPr>
        <w:t>имущества муниципальных бюджетных и автономных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570ED">
        <w:rPr>
          <w:rFonts w:ascii="Times New Roman" w:hAnsi="Times New Roman" w:cs="Times New Roman"/>
          <w:sz w:val="28"/>
          <w:szCs w:val="28"/>
        </w:rPr>
        <w:t>ркутского районного муниципального образования</w:t>
      </w:r>
    </w:p>
    <w:p w:rsidR="00A570ED" w:rsidRPr="00A570ED" w:rsidRDefault="00A570ED" w:rsidP="00A570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70ED" w:rsidRPr="00A570ED" w:rsidRDefault="00A570ED" w:rsidP="00A570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70ED">
        <w:rPr>
          <w:rFonts w:ascii="Times New Roman" w:hAnsi="Times New Roman" w:cs="Times New Roman"/>
          <w:sz w:val="28"/>
          <w:szCs w:val="28"/>
        </w:rPr>
        <w:t>1. Настоящий Порядок разработан в соответствии с законодательством Российской Федерации, муниципальными правовыми актами Иркутского районного муниципального образования и устанавливает порядок определения видов и перечней особо ценного движимого имущества муниципальных бюджетных и автономных учреждений Иркутского районного муниципального образования (далее - муниципальное учреждение).</w:t>
      </w:r>
    </w:p>
    <w:p w:rsidR="00A570ED" w:rsidRPr="00A570ED" w:rsidRDefault="00A570ED" w:rsidP="00A570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70ED">
        <w:rPr>
          <w:rFonts w:ascii="Times New Roman" w:hAnsi="Times New Roman" w:cs="Times New Roman"/>
          <w:sz w:val="28"/>
          <w:szCs w:val="28"/>
        </w:rPr>
        <w:t>2. В состав особо ценного движимого имущества муниципального учреждения подлежит включению:</w:t>
      </w:r>
    </w:p>
    <w:p w:rsidR="00A570ED" w:rsidRPr="00A570ED" w:rsidRDefault="00A570ED" w:rsidP="00A570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0ED">
        <w:rPr>
          <w:rFonts w:ascii="Times New Roman" w:hAnsi="Times New Roman" w:cs="Times New Roman"/>
          <w:sz w:val="28"/>
          <w:szCs w:val="28"/>
        </w:rPr>
        <w:t>а) движимое имущество, балансовая стоимость которого превышает 50000 (пятьдесят тысяч) рублей за объект;</w:t>
      </w:r>
    </w:p>
    <w:p w:rsidR="00A570ED" w:rsidRPr="00A570ED" w:rsidRDefault="00A570ED" w:rsidP="00A570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0ED">
        <w:rPr>
          <w:rFonts w:ascii="Times New Roman" w:hAnsi="Times New Roman" w:cs="Times New Roman"/>
          <w:sz w:val="28"/>
          <w:szCs w:val="28"/>
        </w:rPr>
        <w:t xml:space="preserve">б) иное движимое имущество, балансовая стоимость которого составляет менее 50000 (пятидесяти тысяч) рублей, без которого осуществление муниципальным учреждением предусмотренных его уставом основных видов деятельности будет </w:t>
      </w:r>
      <w:proofErr w:type="gramStart"/>
      <w:r w:rsidRPr="00A570ED">
        <w:rPr>
          <w:rFonts w:ascii="Times New Roman" w:hAnsi="Times New Roman" w:cs="Times New Roman"/>
          <w:sz w:val="28"/>
          <w:szCs w:val="28"/>
        </w:rPr>
        <w:t>существенно затруднено</w:t>
      </w:r>
      <w:proofErr w:type="gramEnd"/>
      <w:r w:rsidRPr="00A570ED">
        <w:rPr>
          <w:rFonts w:ascii="Times New Roman" w:hAnsi="Times New Roman" w:cs="Times New Roman"/>
          <w:sz w:val="28"/>
          <w:szCs w:val="28"/>
        </w:rPr>
        <w:t>;</w:t>
      </w:r>
    </w:p>
    <w:p w:rsidR="00A570ED" w:rsidRPr="00A570ED" w:rsidRDefault="00A570ED" w:rsidP="00A570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0ED">
        <w:rPr>
          <w:rFonts w:ascii="Times New Roman" w:hAnsi="Times New Roman" w:cs="Times New Roman"/>
          <w:sz w:val="28"/>
          <w:szCs w:val="28"/>
        </w:rPr>
        <w:t>в) движимое имущество, отчуждение которого осуществляется в специальном порядке, установленном законами и иными нормативными правовыми актами Российской Федерации.</w:t>
      </w:r>
    </w:p>
    <w:p w:rsidR="00A570ED" w:rsidRPr="00A570ED" w:rsidRDefault="00A570ED" w:rsidP="00A570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0"/>
      <w:bookmarkEnd w:id="1"/>
      <w:r w:rsidRPr="00A570E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570ED">
        <w:rPr>
          <w:rFonts w:ascii="Times New Roman" w:hAnsi="Times New Roman" w:cs="Times New Roman"/>
          <w:sz w:val="28"/>
          <w:szCs w:val="28"/>
        </w:rPr>
        <w:t>Решение о включении имущества муниципального учреждения в перечень особо ценного движимого имущества муниципальных бюджетных и автономных учреждений Иркутского районного муниципального образования (далее Перечень имущества) и об исключении из Перечня имущества объектов, закрепленных за муниципальным учреждением, принимается администрацией Иркутского районного муниципального образования в форме распоряжения администрации Иркутского районного муниципального образования на основании предложения структурного подразделения администрации Иркутского районного муниципального образования, в</w:t>
      </w:r>
      <w:proofErr w:type="gramEnd"/>
      <w:r w:rsidRPr="00A570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70ED">
        <w:rPr>
          <w:rFonts w:ascii="Times New Roman" w:hAnsi="Times New Roman" w:cs="Times New Roman"/>
          <w:sz w:val="28"/>
          <w:szCs w:val="28"/>
        </w:rPr>
        <w:t>ведении</w:t>
      </w:r>
      <w:proofErr w:type="gramEnd"/>
      <w:r w:rsidRPr="00A570ED">
        <w:rPr>
          <w:rFonts w:ascii="Times New Roman" w:hAnsi="Times New Roman" w:cs="Times New Roman"/>
          <w:sz w:val="28"/>
          <w:szCs w:val="28"/>
        </w:rPr>
        <w:t xml:space="preserve"> которого находится муниципальное учреждение, согласованного с органом по управлению и распоряжению муниципальным имуществом Иркутского районного муниципального образования.</w:t>
      </w:r>
    </w:p>
    <w:p w:rsidR="00A570ED" w:rsidRPr="00A570ED" w:rsidRDefault="00A570ED" w:rsidP="00A570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1"/>
      <w:bookmarkEnd w:id="2"/>
      <w:r w:rsidRPr="00A570ED">
        <w:rPr>
          <w:rFonts w:ascii="Times New Roman" w:hAnsi="Times New Roman" w:cs="Times New Roman"/>
          <w:sz w:val="28"/>
          <w:szCs w:val="28"/>
        </w:rPr>
        <w:t>4. Изменения в Перечень имущества вносятся в случаях:</w:t>
      </w:r>
    </w:p>
    <w:p w:rsidR="00A570ED" w:rsidRPr="00A570ED" w:rsidRDefault="00A570ED" w:rsidP="00A570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0ED">
        <w:rPr>
          <w:rFonts w:ascii="Times New Roman" w:hAnsi="Times New Roman" w:cs="Times New Roman"/>
          <w:sz w:val="28"/>
          <w:szCs w:val="28"/>
        </w:rPr>
        <w:t>а) поступления (приобретения, закрепления) объектов движимого имущества за счет средств, выделенных учреждению учредителем, подлежащего отнесению к категории особо ценного движимого имущества;</w:t>
      </w:r>
    </w:p>
    <w:p w:rsidR="00F16F58" w:rsidRDefault="00A570ED" w:rsidP="00A570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0ED">
        <w:rPr>
          <w:rFonts w:ascii="Times New Roman" w:hAnsi="Times New Roman" w:cs="Times New Roman"/>
          <w:sz w:val="28"/>
          <w:szCs w:val="28"/>
        </w:rPr>
        <w:t xml:space="preserve">б) выбытия объекта и особо ценного движимого имущества в связи с его списанием, продажей, безвозмездной передачей и по иным основаниям </w:t>
      </w:r>
      <w:proofErr w:type="gramStart"/>
      <w:r w:rsidRPr="00A570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570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F58" w:rsidRDefault="00F16F58" w:rsidP="00F16F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6F58" w:rsidRDefault="00F16F58" w:rsidP="00F16F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70ED" w:rsidRPr="00A570ED" w:rsidRDefault="00A570ED" w:rsidP="00F16F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0ED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A570ED">
        <w:rPr>
          <w:rFonts w:ascii="Times New Roman" w:hAnsi="Times New Roman" w:cs="Times New Roman"/>
          <w:sz w:val="28"/>
          <w:szCs w:val="28"/>
        </w:rPr>
        <w:t>, установленном действующим законодательством;</w:t>
      </w:r>
    </w:p>
    <w:p w:rsidR="00A570ED" w:rsidRPr="00A570ED" w:rsidRDefault="00A570ED" w:rsidP="00A570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0ED">
        <w:rPr>
          <w:rFonts w:ascii="Times New Roman" w:hAnsi="Times New Roman" w:cs="Times New Roman"/>
          <w:sz w:val="28"/>
          <w:szCs w:val="28"/>
        </w:rPr>
        <w:t>в) изменения данных об объектах, уже включенных в перечень имущества.</w:t>
      </w:r>
    </w:p>
    <w:p w:rsidR="00A570ED" w:rsidRPr="00A570ED" w:rsidRDefault="00A570ED" w:rsidP="00A570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0ED">
        <w:rPr>
          <w:rFonts w:ascii="Times New Roman" w:hAnsi="Times New Roman" w:cs="Times New Roman"/>
          <w:sz w:val="28"/>
          <w:szCs w:val="28"/>
        </w:rPr>
        <w:t xml:space="preserve">5. Решение о внесении изменений в Перечень имущества принимается в соответствии с </w:t>
      </w:r>
      <w:hyperlink w:anchor="P50">
        <w:r w:rsidRPr="00A570ED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A570E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570ED" w:rsidRPr="00A570ED" w:rsidRDefault="00A570ED" w:rsidP="00A570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0ED">
        <w:rPr>
          <w:rFonts w:ascii="Times New Roman" w:hAnsi="Times New Roman" w:cs="Times New Roman"/>
          <w:sz w:val="28"/>
          <w:szCs w:val="28"/>
        </w:rPr>
        <w:t xml:space="preserve">Для принятия решения о внесении изменений в Перечень имущества бюджетному и автономному учреждению необходимо представить в структурное подразделение администрации Иркутского районного </w:t>
      </w:r>
      <w:r w:rsidRPr="00A570E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образования, в ведении которого находится муниципальное учреждение, предложение по форме согласно </w:t>
      </w:r>
      <w:hyperlink w:anchor="P80">
        <w:r w:rsidRPr="00A570ED">
          <w:rPr>
            <w:rFonts w:ascii="Times New Roman" w:hAnsi="Times New Roman" w:cs="Times New Roman"/>
            <w:sz w:val="28"/>
            <w:szCs w:val="28"/>
          </w:rPr>
          <w:t>приложениям 1</w:t>
        </w:r>
      </w:hyperlink>
      <w:r w:rsidRPr="00A570E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3">
        <w:r w:rsidRPr="00A570ED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A570ED">
        <w:rPr>
          <w:rFonts w:ascii="Times New Roman" w:hAnsi="Times New Roman" w:cs="Times New Roman"/>
          <w:sz w:val="28"/>
          <w:szCs w:val="28"/>
        </w:rPr>
        <w:t xml:space="preserve"> к настоящему Порядку о внесении изменений в перечень имущества в течение 30 дней со дня соответствующих изменений, предусмотренных </w:t>
      </w:r>
      <w:hyperlink w:anchor="P51">
        <w:r w:rsidRPr="00A570ED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A570E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A570ED" w:rsidRPr="00A570ED" w:rsidRDefault="00A570ED" w:rsidP="00A570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0ED"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 Иркутского районного муниципального образования, в ведении которого находится муниципальное учреждение, подготавливает правовой акт о внесении изменений в Перечень имущества и согласовывает его в установленном порядке в органе по управлению и распоряжению муниципальным имуществом Иркутского районного муниципального образования и в экономическом управлении администрации Иркутского районного муниципального образования.</w:t>
      </w:r>
    </w:p>
    <w:p w:rsidR="00A570ED" w:rsidRPr="00A570ED" w:rsidRDefault="00A570ED" w:rsidP="00A570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0ED">
        <w:rPr>
          <w:rFonts w:ascii="Times New Roman" w:hAnsi="Times New Roman" w:cs="Times New Roman"/>
          <w:sz w:val="28"/>
          <w:szCs w:val="28"/>
        </w:rPr>
        <w:t>Муниципальные бюджетные и автономные учреждения отражают в учете вновь полученное имущество как иное движимое имущество, и только после утверждения в установленном порядке Перечня имущества имущество может быть переведено в разряд особо ценного.</w:t>
      </w:r>
    </w:p>
    <w:p w:rsidR="00A570ED" w:rsidRPr="00A570ED" w:rsidRDefault="00A570ED" w:rsidP="00A570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0ED">
        <w:rPr>
          <w:rFonts w:ascii="Times New Roman" w:hAnsi="Times New Roman" w:cs="Times New Roman"/>
          <w:sz w:val="28"/>
          <w:szCs w:val="28"/>
        </w:rPr>
        <w:t>6. В целях поддержания Перечня имущества в актуальном состоянии, то есть с учетом вновь приобретенного и выбывшего особо ценного имущества, бюджетным и автономным учреждениям необходимо в конце финансового года осуществить следующие мероприятия:</w:t>
      </w:r>
    </w:p>
    <w:p w:rsidR="00A570ED" w:rsidRPr="00A570ED" w:rsidRDefault="00A570ED" w:rsidP="00A570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0ED">
        <w:rPr>
          <w:rFonts w:ascii="Times New Roman" w:hAnsi="Times New Roman" w:cs="Times New Roman"/>
          <w:sz w:val="28"/>
          <w:szCs w:val="28"/>
        </w:rPr>
        <w:t>а) провести инвентаризацию имущества;</w:t>
      </w:r>
    </w:p>
    <w:p w:rsidR="00A570ED" w:rsidRPr="00A570ED" w:rsidRDefault="00A570ED" w:rsidP="00A570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0ED">
        <w:rPr>
          <w:rFonts w:ascii="Times New Roman" w:hAnsi="Times New Roman" w:cs="Times New Roman"/>
          <w:sz w:val="28"/>
          <w:szCs w:val="28"/>
        </w:rPr>
        <w:t>б) в срок до 1 января года, следующего за отчетным, представить учредителю подтвержденные данные об остатках особо ценного движимого имущества, а также вновь приобретенного движимого имущества, которое может быть отнесено к категории особо ценного.</w:t>
      </w:r>
      <w:proofErr w:type="gramEnd"/>
    </w:p>
    <w:p w:rsidR="00A570ED" w:rsidRPr="00A570ED" w:rsidRDefault="00A570ED" w:rsidP="00A570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0ED">
        <w:rPr>
          <w:rFonts w:ascii="Times New Roman" w:hAnsi="Times New Roman" w:cs="Times New Roman"/>
          <w:sz w:val="28"/>
          <w:szCs w:val="28"/>
        </w:rPr>
        <w:t xml:space="preserve">Учредитель в срок до 25 января года, следующего за </w:t>
      </w:r>
      <w:proofErr w:type="gramStart"/>
      <w:r w:rsidRPr="00A570ED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A570ED">
        <w:rPr>
          <w:rFonts w:ascii="Times New Roman" w:hAnsi="Times New Roman" w:cs="Times New Roman"/>
          <w:sz w:val="28"/>
          <w:szCs w:val="28"/>
        </w:rPr>
        <w:t>, утверждает уточненный на конец финансового года Перечень имущества.</w:t>
      </w:r>
    </w:p>
    <w:p w:rsidR="00A570ED" w:rsidRPr="00A570ED" w:rsidRDefault="00A570ED" w:rsidP="00A570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0ED">
        <w:rPr>
          <w:rFonts w:ascii="Times New Roman" w:hAnsi="Times New Roman" w:cs="Times New Roman"/>
          <w:sz w:val="28"/>
          <w:szCs w:val="28"/>
        </w:rPr>
        <w:t>Годовую бухгалтерскую отчетность автономные и бюджетные учреждения составляют с учетом уточненного Перечня имущества.</w:t>
      </w:r>
    </w:p>
    <w:p w:rsidR="00A570ED" w:rsidRDefault="00A570ED" w:rsidP="00A570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0ED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A570ED">
        <w:rPr>
          <w:rFonts w:ascii="Times New Roman" w:hAnsi="Times New Roman" w:cs="Times New Roman"/>
          <w:sz w:val="28"/>
          <w:szCs w:val="28"/>
        </w:rPr>
        <w:t xml:space="preserve">Закрепление особо ценного движимого имущества на праве оперативного управления за бюджетным и автономным учреждением, изъятие данного имущества из оперативного управления муниципального учреждения осуществляется в порядке, установленном законодательством Российской Федерации, </w:t>
      </w:r>
      <w:hyperlink r:id="rId15">
        <w:r w:rsidRPr="00A570ED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A570ED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имуществом, находящимся в собственности Иркутского районного муниципального образования, утвержденным Решением Думы Иркутского районного муниципального образования от 31.10.2008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570ED">
        <w:rPr>
          <w:rFonts w:ascii="Times New Roman" w:hAnsi="Times New Roman" w:cs="Times New Roman"/>
          <w:sz w:val="28"/>
          <w:szCs w:val="28"/>
        </w:rPr>
        <w:t xml:space="preserve"> 52-386/</w:t>
      </w:r>
      <w:proofErr w:type="spellStart"/>
      <w:r w:rsidRPr="00A570ED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Pr="00A570ED">
        <w:rPr>
          <w:rFonts w:ascii="Times New Roman" w:hAnsi="Times New Roman" w:cs="Times New Roman"/>
          <w:sz w:val="28"/>
          <w:szCs w:val="28"/>
        </w:rPr>
        <w:t>, иными муниципальными правовыми актами Иркутского районного</w:t>
      </w:r>
      <w:proofErr w:type="gramEnd"/>
      <w:r w:rsidRPr="00A570E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F16F58" w:rsidRDefault="00F16F58" w:rsidP="00A570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6F58" w:rsidRPr="00A570ED" w:rsidRDefault="00F16F58" w:rsidP="00A570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70ED" w:rsidRPr="00A570ED" w:rsidRDefault="00A570ED" w:rsidP="00A570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0ED">
        <w:rPr>
          <w:rFonts w:ascii="Times New Roman" w:hAnsi="Times New Roman" w:cs="Times New Roman"/>
          <w:sz w:val="28"/>
          <w:szCs w:val="28"/>
        </w:rPr>
        <w:t>8. Перечень имущества ведется бюджетным и автономным учреждением на основании данных бухгалтерского учета в разрезе сведений о полном наименовании объекта, отнесенного в установленном порядке к особо ценному движимому имуществу, его балансовой стоимости, инвентарном (учетном) номере (при его наличии).</w:t>
      </w:r>
    </w:p>
    <w:p w:rsidR="00A570ED" w:rsidRPr="00A570ED" w:rsidRDefault="00A570ED" w:rsidP="00A570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70ED" w:rsidRDefault="00A570ED" w:rsidP="00A570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70ED" w:rsidRPr="00A570ED" w:rsidRDefault="00A570ED" w:rsidP="00A570E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570ED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A570ED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A570ED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A570ED" w:rsidRPr="00A570ED" w:rsidRDefault="00A570ED" w:rsidP="00A570E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570ED">
        <w:rPr>
          <w:rFonts w:ascii="Times New Roman" w:hAnsi="Times New Roman" w:cs="Times New Roman"/>
          <w:sz w:val="28"/>
          <w:szCs w:val="28"/>
        </w:rPr>
        <w:lastRenderedPageBreak/>
        <w:t>Первого заместителя Мэра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F16F5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570ED">
        <w:rPr>
          <w:rFonts w:ascii="Times New Roman" w:hAnsi="Times New Roman" w:cs="Times New Roman"/>
          <w:sz w:val="28"/>
          <w:szCs w:val="28"/>
        </w:rPr>
        <w:t>И.В.</w:t>
      </w:r>
      <w:r>
        <w:rPr>
          <w:rFonts w:ascii="Times New Roman" w:hAnsi="Times New Roman" w:cs="Times New Roman"/>
          <w:sz w:val="28"/>
          <w:szCs w:val="28"/>
        </w:rPr>
        <w:t xml:space="preserve"> Жук</w:t>
      </w:r>
    </w:p>
    <w:p w:rsidR="00A570ED" w:rsidRPr="00A570ED" w:rsidRDefault="00A570ED" w:rsidP="00A570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70ED" w:rsidRDefault="00A570ED" w:rsidP="00A570ED">
      <w:pPr>
        <w:pStyle w:val="ConsPlusNormal"/>
      </w:pPr>
    </w:p>
    <w:p w:rsidR="00A570ED" w:rsidRDefault="00A570ED" w:rsidP="00A570ED">
      <w:pPr>
        <w:pStyle w:val="ConsPlusNormal"/>
      </w:pPr>
    </w:p>
    <w:p w:rsidR="00A570ED" w:rsidRDefault="00A570ED" w:rsidP="00A570ED">
      <w:pPr>
        <w:pStyle w:val="ConsPlusNormal"/>
      </w:pPr>
    </w:p>
    <w:p w:rsidR="00A570ED" w:rsidRDefault="00A570ED" w:rsidP="00A570ED">
      <w:pPr>
        <w:pStyle w:val="ConsPlusNormal"/>
      </w:pPr>
    </w:p>
    <w:p w:rsidR="00A570ED" w:rsidRDefault="00A570ED" w:rsidP="00A570ED">
      <w:pPr>
        <w:pStyle w:val="ConsPlusNormal"/>
      </w:pPr>
    </w:p>
    <w:p w:rsidR="00A570ED" w:rsidRDefault="00A570ED" w:rsidP="00A570ED">
      <w:pPr>
        <w:pStyle w:val="ConsPlusNormal"/>
      </w:pPr>
    </w:p>
    <w:p w:rsidR="00A570ED" w:rsidRDefault="00A570ED" w:rsidP="00A570ED">
      <w:pPr>
        <w:pStyle w:val="ConsPlusNormal"/>
      </w:pPr>
    </w:p>
    <w:p w:rsidR="00A570ED" w:rsidRDefault="00A570ED" w:rsidP="00A570ED">
      <w:pPr>
        <w:pStyle w:val="ConsPlusNormal"/>
      </w:pPr>
    </w:p>
    <w:p w:rsidR="00A570ED" w:rsidRDefault="00A570ED" w:rsidP="00A570ED">
      <w:pPr>
        <w:pStyle w:val="ConsPlusNormal"/>
      </w:pPr>
    </w:p>
    <w:p w:rsidR="00A570ED" w:rsidRDefault="00A570ED" w:rsidP="00A570ED">
      <w:pPr>
        <w:pStyle w:val="ConsPlusNormal"/>
      </w:pPr>
    </w:p>
    <w:p w:rsidR="00A570ED" w:rsidRDefault="00A570ED" w:rsidP="00A570ED">
      <w:pPr>
        <w:pStyle w:val="ConsPlusNormal"/>
      </w:pPr>
    </w:p>
    <w:p w:rsidR="00A570ED" w:rsidRDefault="00A570ED" w:rsidP="00A570ED">
      <w:pPr>
        <w:pStyle w:val="ConsPlusNormal"/>
      </w:pPr>
    </w:p>
    <w:p w:rsidR="00A570ED" w:rsidRDefault="00A570ED" w:rsidP="00A570ED">
      <w:pPr>
        <w:pStyle w:val="ConsPlusNormal"/>
      </w:pPr>
    </w:p>
    <w:p w:rsidR="00A570ED" w:rsidRDefault="00A570ED" w:rsidP="00A570ED">
      <w:pPr>
        <w:pStyle w:val="ConsPlusNormal"/>
      </w:pPr>
    </w:p>
    <w:p w:rsidR="00A570ED" w:rsidRDefault="00A570ED" w:rsidP="00A570ED">
      <w:pPr>
        <w:pStyle w:val="ConsPlusNormal"/>
      </w:pPr>
    </w:p>
    <w:p w:rsidR="00A570ED" w:rsidRDefault="00A570ED" w:rsidP="00A570ED">
      <w:pPr>
        <w:pStyle w:val="ConsPlusNormal"/>
      </w:pPr>
    </w:p>
    <w:p w:rsidR="00A570ED" w:rsidRDefault="00A570ED" w:rsidP="00A570ED">
      <w:pPr>
        <w:pStyle w:val="ConsPlusNormal"/>
      </w:pPr>
    </w:p>
    <w:p w:rsidR="00A570ED" w:rsidRDefault="00A570ED" w:rsidP="00A570ED">
      <w:pPr>
        <w:pStyle w:val="ConsPlusNormal"/>
      </w:pPr>
    </w:p>
    <w:p w:rsidR="00A570ED" w:rsidRDefault="00A570ED" w:rsidP="00A570ED">
      <w:pPr>
        <w:pStyle w:val="ConsPlusNormal"/>
      </w:pPr>
    </w:p>
    <w:p w:rsidR="00A570ED" w:rsidRDefault="00A570ED" w:rsidP="00A570ED">
      <w:pPr>
        <w:pStyle w:val="ConsPlusNormal"/>
      </w:pPr>
    </w:p>
    <w:p w:rsidR="00A570ED" w:rsidRDefault="00A570ED" w:rsidP="00A570ED">
      <w:pPr>
        <w:pStyle w:val="ConsPlusNormal"/>
      </w:pPr>
    </w:p>
    <w:p w:rsidR="00A570ED" w:rsidRDefault="00A570ED" w:rsidP="00A570ED">
      <w:pPr>
        <w:pStyle w:val="ConsPlusNormal"/>
      </w:pPr>
    </w:p>
    <w:p w:rsidR="00A570ED" w:rsidRDefault="00A570ED" w:rsidP="00A570ED">
      <w:pPr>
        <w:pStyle w:val="ConsPlusNormal"/>
      </w:pPr>
    </w:p>
    <w:p w:rsidR="00A570ED" w:rsidRDefault="00A570ED" w:rsidP="00A570ED">
      <w:pPr>
        <w:pStyle w:val="ConsPlusNormal"/>
      </w:pPr>
    </w:p>
    <w:p w:rsidR="00A570ED" w:rsidRDefault="00A570ED" w:rsidP="00A570ED">
      <w:pPr>
        <w:pStyle w:val="ConsPlusNormal"/>
      </w:pPr>
    </w:p>
    <w:p w:rsidR="00A570ED" w:rsidRDefault="00A570ED" w:rsidP="00A570ED">
      <w:pPr>
        <w:pStyle w:val="ConsPlusNormal"/>
      </w:pPr>
    </w:p>
    <w:p w:rsidR="00A570ED" w:rsidRDefault="00A570ED" w:rsidP="00A570ED">
      <w:pPr>
        <w:pStyle w:val="ConsPlusNormal"/>
      </w:pPr>
    </w:p>
    <w:p w:rsidR="00A570ED" w:rsidRDefault="00A570ED" w:rsidP="00A570ED">
      <w:pPr>
        <w:pStyle w:val="ConsPlusNormal"/>
      </w:pPr>
    </w:p>
    <w:p w:rsidR="00A570ED" w:rsidRDefault="00A570ED" w:rsidP="00A570ED">
      <w:pPr>
        <w:pStyle w:val="ConsPlusNormal"/>
      </w:pPr>
    </w:p>
    <w:p w:rsidR="00A570ED" w:rsidRDefault="00A570ED" w:rsidP="00A570ED">
      <w:pPr>
        <w:pStyle w:val="ConsPlusNormal"/>
      </w:pPr>
    </w:p>
    <w:p w:rsidR="00A570ED" w:rsidRDefault="00A570ED" w:rsidP="00A570ED">
      <w:pPr>
        <w:pStyle w:val="ConsPlusNormal"/>
      </w:pPr>
    </w:p>
    <w:p w:rsidR="00A570ED" w:rsidRDefault="00A570ED" w:rsidP="00A570ED">
      <w:pPr>
        <w:pStyle w:val="ConsPlusNormal"/>
      </w:pPr>
    </w:p>
    <w:p w:rsidR="00A570ED" w:rsidRDefault="00A570ED" w:rsidP="00A570ED">
      <w:pPr>
        <w:pStyle w:val="ConsPlusNormal"/>
      </w:pPr>
    </w:p>
    <w:p w:rsidR="00A570ED" w:rsidRDefault="00A570ED" w:rsidP="00A570ED">
      <w:pPr>
        <w:pStyle w:val="ConsPlusNormal"/>
      </w:pPr>
    </w:p>
    <w:p w:rsidR="00F16F58" w:rsidRDefault="00F16F58" w:rsidP="00A570ED">
      <w:pPr>
        <w:pStyle w:val="ConsPlusNormal"/>
      </w:pPr>
    </w:p>
    <w:p w:rsidR="00F16F58" w:rsidRDefault="00F16F58" w:rsidP="00A570ED">
      <w:pPr>
        <w:pStyle w:val="ConsPlusNormal"/>
      </w:pPr>
    </w:p>
    <w:p w:rsidR="00F16F58" w:rsidRDefault="00F16F58" w:rsidP="00A570ED">
      <w:pPr>
        <w:pStyle w:val="ConsPlusNormal"/>
      </w:pPr>
    </w:p>
    <w:p w:rsidR="00F16F58" w:rsidRDefault="00F16F58" w:rsidP="00A570ED">
      <w:pPr>
        <w:pStyle w:val="ConsPlusNormal"/>
      </w:pPr>
    </w:p>
    <w:p w:rsidR="00F16F58" w:rsidRDefault="00F16F58" w:rsidP="00A570ED">
      <w:pPr>
        <w:pStyle w:val="ConsPlusNormal"/>
      </w:pPr>
    </w:p>
    <w:p w:rsidR="00F16F58" w:rsidRDefault="00F16F58" w:rsidP="00A570ED">
      <w:pPr>
        <w:pStyle w:val="ConsPlusNormal"/>
      </w:pPr>
    </w:p>
    <w:p w:rsidR="00F16F58" w:rsidRDefault="00F16F58" w:rsidP="00A570ED">
      <w:pPr>
        <w:pStyle w:val="ConsPlusNormal"/>
      </w:pPr>
    </w:p>
    <w:p w:rsidR="00A570ED" w:rsidRDefault="00A570ED" w:rsidP="00A570ED">
      <w:pPr>
        <w:pStyle w:val="ConsPlusNormal"/>
      </w:pPr>
    </w:p>
    <w:p w:rsidR="00A570ED" w:rsidRDefault="00A570ED" w:rsidP="00A570ED">
      <w:pPr>
        <w:pStyle w:val="ConsPlusNormal"/>
        <w:jc w:val="right"/>
        <w:outlineLvl w:val="1"/>
      </w:pPr>
    </w:p>
    <w:tbl>
      <w:tblPr>
        <w:tblStyle w:val="a7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</w:tblGrid>
      <w:tr w:rsidR="00A570ED" w:rsidTr="00A570ED">
        <w:tc>
          <w:tcPr>
            <w:tcW w:w="5494" w:type="dxa"/>
          </w:tcPr>
          <w:p w:rsidR="00F16F58" w:rsidRDefault="00F16F58" w:rsidP="00A570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0ED" w:rsidRPr="00A570ED" w:rsidRDefault="00A570ED" w:rsidP="00A570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GoBack"/>
            <w:bookmarkEnd w:id="3"/>
            <w:r w:rsidRPr="00A570ED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A570ED" w:rsidRPr="00A570ED" w:rsidRDefault="00A570ED" w:rsidP="00A570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70ED">
              <w:rPr>
                <w:rFonts w:ascii="Times New Roman" w:hAnsi="Times New Roman" w:cs="Times New Roman"/>
                <w:sz w:val="28"/>
                <w:szCs w:val="28"/>
              </w:rPr>
              <w:t>к Порядку определения видов и перечней особо ценного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0ED">
              <w:rPr>
                <w:rFonts w:ascii="Times New Roman" w:hAnsi="Times New Roman" w:cs="Times New Roman"/>
                <w:sz w:val="28"/>
                <w:szCs w:val="28"/>
              </w:rPr>
              <w:t>движимого имущества муниципальных бюджетных и автономных</w:t>
            </w:r>
          </w:p>
          <w:p w:rsidR="00A570ED" w:rsidRPr="00F16F58" w:rsidRDefault="00A570ED" w:rsidP="00F16F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70ED">
              <w:rPr>
                <w:rFonts w:ascii="Times New Roman" w:hAnsi="Times New Roman" w:cs="Times New Roman"/>
                <w:sz w:val="28"/>
                <w:szCs w:val="28"/>
              </w:rPr>
              <w:t>учреждений Иркутского районного муниципального образования</w:t>
            </w:r>
          </w:p>
        </w:tc>
      </w:tr>
    </w:tbl>
    <w:p w:rsidR="00A570ED" w:rsidRDefault="00A570ED" w:rsidP="00A570ED">
      <w:pPr>
        <w:pStyle w:val="ConsPlusNormal"/>
      </w:pPr>
    </w:p>
    <w:p w:rsidR="00A570ED" w:rsidRPr="00F16F58" w:rsidRDefault="00A570ED" w:rsidP="00A570E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P80"/>
      <w:bookmarkEnd w:id="4"/>
      <w:r>
        <w:t xml:space="preserve">                                </w:t>
      </w:r>
      <w:r w:rsidRPr="00F16F5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570ED" w:rsidRPr="00F16F58" w:rsidRDefault="00A570ED" w:rsidP="00A570E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F58">
        <w:rPr>
          <w:rFonts w:ascii="Times New Roman" w:hAnsi="Times New Roman" w:cs="Times New Roman"/>
          <w:b/>
          <w:sz w:val="28"/>
          <w:szCs w:val="28"/>
        </w:rPr>
        <w:t xml:space="preserve">         о выбытии имущества _____________________________________</w:t>
      </w:r>
    </w:p>
    <w:p w:rsidR="00A570ED" w:rsidRPr="00F16F58" w:rsidRDefault="00A570ED" w:rsidP="00A570ED">
      <w:pPr>
        <w:pStyle w:val="ConsPlusNonformat"/>
        <w:jc w:val="both"/>
        <w:rPr>
          <w:rFonts w:ascii="Times New Roman" w:hAnsi="Times New Roman" w:cs="Times New Roman"/>
          <w:b/>
          <w:i/>
          <w:szCs w:val="20"/>
        </w:rPr>
      </w:pPr>
      <w:r w:rsidRPr="00F16F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F16F58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F16F58">
        <w:rPr>
          <w:rFonts w:ascii="Times New Roman" w:hAnsi="Times New Roman" w:cs="Times New Roman"/>
          <w:b/>
          <w:i/>
          <w:szCs w:val="20"/>
        </w:rPr>
        <w:t>наименование учреждения</w:t>
      </w:r>
    </w:p>
    <w:p w:rsidR="00A570ED" w:rsidRPr="00F16F58" w:rsidRDefault="00A570ED" w:rsidP="00A570E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F58">
        <w:rPr>
          <w:rFonts w:ascii="Times New Roman" w:hAnsi="Times New Roman" w:cs="Times New Roman"/>
          <w:b/>
          <w:sz w:val="28"/>
          <w:szCs w:val="28"/>
        </w:rPr>
        <w:t xml:space="preserve">                   по состоянию </w:t>
      </w:r>
      <w:proofErr w:type="gramStart"/>
      <w:r w:rsidRPr="00F16F58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F16F58">
        <w:rPr>
          <w:rFonts w:ascii="Times New Roman" w:hAnsi="Times New Roman" w:cs="Times New Roman"/>
          <w:b/>
          <w:sz w:val="28"/>
          <w:szCs w:val="28"/>
        </w:rPr>
        <w:t xml:space="preserve"> _____________________</w:t>
      </w:r>
    </w:p>
    <w:p w:rsidR="00A570ED" w:rsidRPr="00F16F58" w:rsidRDefault="00A570ED" w:rsidP="00A570ED">
      <w:pPr>
        <w:pStyle w:val="ConsPlusNonformat"/>
        <w:jc w:val="both"/>
        <w:rPr>
          <w:rFonts w:ascii="Times New Roman" w:hAnsi="Times New Roman" w:cs="Times New Roman"/>
          <w:b/>
          <w:i/>
          <w:szCs w:val="20"/>
        </w:rPr>
      </w:pPr>
      <w:r w:rsidRPr="00F16F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F16F58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F16F58">
        <w:rPr>
          <w:rFonts w:ascii="Times New Roman" w:hAnsi="Times New Roman" w:cs="Times New Roman"/>
          <w:b/>
          <w:i/>
          <w:szCs w:val="20"/>
        </w:rPr>
        <w:t>Дата</w:t>
      </w:r>
    </w:p>
    <w:p w:rsidR="00A570ED" w:rsidRPr="00A570ED" w:rsidRDefault="00A570ED" w:rsidP="00A570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474"/>
        <w:gridCol w:w="1304"/>
        <w:gridCol w:w="1417"/>
        <w:gridCol w:w="1587"/>
        <w:gridCol w:w="1587"/>
      </w:tblGrid>
      <w:tr w:rsidR="00A570ED" w:rsidRPr="00A570ED" w:rsidTr="00E43070">
        <w:tc>
          <w:tcPr>
            <w:tcW w:w="1701" w:type="dxa"/>
          </w:tcPr>
          <w:p w:rsidR="00A570ED" w:rsidRPr="00A570ED" w:rsidRDefault="00A570ED" w:rsidP="00E43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объекта</w:t>
            </w:r>
          </w:p>
        </w:tc>
        <w:tc>
          <w:tcPr>
            <w:tcW w:w="1474" w:type="dxa"/>
          </w:tcPr>
          <w:p w:rsidR="00A570ED" w:rsidRPr="00A570ED" w:rsidRDefault="00A570ED" w:rsidP="00E43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ED">
              <w:rPr>
                <w:rFonts w:ascii="Times New Roman" w:hAnsi="Times New Roman" w:cs="Times New Roman"/>
                <w:sz w:val="24"/>
                <w:szCs w:val="24"/>
              </w:rPr>
              <w:t>Количество (шт.)</w:t>
            </w:r>
          </w:p>
        </w:tc>
        <w:tc>
          <w:tcPr>
            <w:tcW w:w="1304" w:type="dxa"/>
          </w:tcPr>
          <w:p w:rsidR="00A570ED" w:rsidRPr="00A570ED" w:rsidRDefault="00A570ED" w:rsidP="00E43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ED">
              <w:rPr>
                <w:rFonts w:ascii="Times New Roman" w:hAnsi="Times New Roman" w:cs="Times New Roman"/>
                <w:sz w:val="24"/>
                <w:szCs w:val="24"/>
              </w:rPr>
              <w:t>Дата выбытия (списания)</w:t>
            </w:r>
          </w:p>
        </w:tc>
        <w:tc>
          <w:tcPr>
            <w:tcW w:w="1417" w:type="dxa"/>
          </w:tcPr>
          <w:p w:rsidR="00A570ED" w:rsidRPr="00A570ED" w:rsidRDefault="00A570ED" w:rsidP="00E43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ED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объекта (руб.)</w:t>
            </w:r>
          </w:p>
        </w:tc>
        <w:tc>
          <w:tcPr>
            <w:tcW w:w="1587" w:type="dxa"/>
          </w:tcPr>
          <w:p w:rsidR="00A570ED" w:rsidRPr="00A570ED" w:rsidRDefault="00A570ED" w:rsidP="00E43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ED">
              <w:rPr>
                <w:rFonts w:ascii="Times New Roman" w:hAnsi="Times New Roman" w:cs="Times New Roman"/>
                <w:sz w:val="24"/>
                <w:szCs w:val="24"/>
              </w:rPr>
              <w:t>Амортизация (руб.)</w:t>
            </w:r>
          </w:p>
        </w:tc>
        <w:tc>
          <w:tcPr>
            <w:tcW w:w="1587" w:type="dxa"/>
          </w:tcPr>
          <w:p w:rsidR="00A570ED" w:rsidRPr="00A570ED" w:rsidRDefault="00A570ED" w:rsidP="00E43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ED">
              <w:rPr>
                <w:rFonts w:ascii="Times New Roman" w:hAnsi="Times New Roman" w:cs="Times New Roman"/>
                <w:sz w:val="24"/>
                <w:szCs w:val="24"/>
              </w:rPr>
              <w:t>Направление выбытия</w:t>
            </w:r>
          </w:p>
        </w:tc>
      </w:tr>
      <w:tr w:rsidR="00A570ED" w:rsidRPr="00A570ED" w:rsidTr="00E43070">
        <w:tc>
          <w:tcPr>
            <w:tcW w:w="1701" w:type="dxa"/>
          </w:tcPr>
          <w:p w:rsidR="00A570ED" w:rsidRPr="00A570ED" w:rsidRDefault="00A570ED" w:rsidP="00E43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570ED" w:rsidRPr="00A570ED" w:rsidRDefault="00A570ED" w:rsidP="00E43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570ED" w:rsidRPr="00A570ED" w:rsidRDefault="00A570ED" w:rsidP="00E43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70ED" w:rsidRPr="00A570ED" w:rsidRDefault="00A570ED" w:rsidP="00E43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570ED" w:rsidRPr="00A570ED" w:rsidRDefault="00A570ED" w:rsidP="00E43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570ED" w:rsidRPr="00A570ED" w:rsidRDefault="00A570ED" w:rsidP="00E43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0ED" w:rsidRPr="00A570ED" w:rsidTr="00E43070">
        <w:tc>
          <w:tcPr>
            <w:tcW w:w="1701" w:type="dxa"/>
          </w:tcPr>
          <w:p w:rsidR="00A570ED" w:rsidRPr="00A570ED" w:rsidRDefault="00A570ED" w:rsidP="00E43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570ED" w:rsidRPr="00A570ED" w:rsidRDefault="00A570ED" w:rsidP="00E43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570ED" w:rsidRPr="00A570ED" w:rsidRDefault="00A570ED" w:rsidP="00E43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70ED" w:rsidRPr="00A570ED" w:rsidRDefault="00A570ED" w:rsidP="00E43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570ED" w:rsidRPr="00A570ED" w:rsidRDefault="00A570ED" w:rsidP="00E43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570ED" w:rsidRPr="00A570ED" w:rsidRDefault="00A570ED" w:rsidP="00E43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0ED" w:rsidRPr="00A570ED" w:rsidTr="00E43070">
        <w:tc>
          <w:tcPr>
            <w:tcW w:w="1701" w:type="dxa"/>
          </w:tcPr>
          <w:p w:rsidR="00A570ED" w:rsidRPr="00A570ED" w:rsidRDefault="00A570ED" w:rsidP="00E43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570ED" w:rsidRPr="00A570ED" w:rsidRDefault="00A570ED" w:rsidP="00E43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570ED" w:rsidRPr="00A570ED" w:rsidRDefault="00A570ED" w:rsidP="00E43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70ED" w:rsidRPr="00A570ED" w:rsidRDefault="00A570ED" w:rsidP="00E43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570ED" w:rsidRPr="00A570ED" w:rsidRDefault="00A570ED" w:rsidP="00E43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570ED" w:rsidRPr="00A570ED" w:rsidRDefault="00A570ED" w:rsidP="00E43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0ED" w:rsidRPr="00A570ED" w:rsidTr="00E43070">
        <w:tc>
          <w:tcPr>
            <w:tcW w:w="1701" w:type="dxa"/>
          </w:tcPr>
          <w:p w:rsidR="00A570ED" w:rsidRPr="00A570ED" w:rsidRDefault="00A570ED" w:rsidP="00E43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570ED" w:rsidRPr="00A570ED" w:rsidRDefault="00A570ED" w:rsidP="00E43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570ED" w:rsidRPr="00A570ED" w:rsidRDefault="00A570ED" w:rsidP="00E43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70ED" w:rsidRPr="00A570ED" w:rsidRDefault="00A570ED" w:rsidP="00E43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570ED" w:rsidRPr="00A570ED" w:rsidRDefault="00A570ED" w:rsidP="00E43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570ED" w:rsidRPr="00A570ED" w:rsidRDefault="00A570ED" w:rsidP="00E43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0ED" w:rsidRPr="00A570ED" w:rsidTr="00E43070">
        <w:tc>
          <w:tcPr>
            <w:tcW w:w="1701" w:type="dxa"/>
          </w:tcPr>
          <w:p w:rsidR="00A570ED" w:rsidRPr="00A570ED" w:rsidRDefault="00A570ED" w:rsidP="00E43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570ED" w:rsidRPr="00A570ED" w:rsidRDefault="00A570ED" w:rsidP="00E43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570ED" w:rsidRPr="00A570ED" w:rsidRDefault="00A570ED" w:rsidP="00E43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70ED" w:rsidRPr="00A570ED" w:rsidRDefault="00A570ED" w:rsidP="00E43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570ED" w:rsidRPr="00A570ED" w:rsidRDefault="00A570ED" w:rsidP="00E43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570ED" w:rsidRPr="00A570ED" w:rsidRDefault="00A570ED" w:rsidP="00E43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0ED" w:rsidRPr="00A570ED" w:rsidTr="00E43070">
        <w:tc>
          <w:tcPr>
            <w:tcW w:w="1701" w:type="dxa"/>
          </w:tcPr>
          <w:p w:rsidR="00A570ED" w:rsidRPr="00A570ED" w:rsidRDefault="00A570ED" w:rsidP="00E43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570ED" w:rsidRPr="00A570ED" w:rsidRDefault="00A570ED" w:rsidP="00E43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570ED" w:rsidRPr="00A570ED" w:rsidRDefault="00A570ED" w:rsidP="00E43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70ED" w:rsidRPr="00A570ED" w:rsidRDefault="00A570ED" w:rsidP="00E43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570ED" w:rsidRPr="00A570ED" w:rsidRDefault="00A570ED" w:rsidP="00E43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570ED" w:rsidRPr="00A570ED" w:rsidRDefault="00A570ED" w:rsidP="00E43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0ED" w:rsidRPr="00A570ED" w:rsidTr="00E43070">
        <w:tc>
          <w:tcPr>
            <w:tcW w:w="1701" w:type="dxa"/>
          </w:tcPr>
          <w:p w:rsidR="00A570ED" w:rsidRPr="00A570ED" w:rsidRDefault="00A570ED" w:rsidP="00E43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570ED" w:rsidRPr="00A570ED" w:rsidRDefault="00A570ED" w:rsidP="00E43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570ED" w:rsidRPr="00A570ED" w:rsidRDefault="00A570ED" w:rsidP="00E43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70ED" w:rsidRPr="00A570ED" w:rsidRDefault="00A570ED" w:rsidP="00E43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570ED" w:rsidRPr="00A570ED" w:rsidRDefault="00A570ED" w:rsidP="00E43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570ED" w:rsidRPr="00A570ED" w:rsidRDefault="00A570ED" w:rsidP="00E43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70ED" w:rsidRPr="00A570ED" w:rsidRDefault="00A570ED" w:rsidP="00A570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70ED" w:rsidRPr="00A570ED" w:rsidRDefault="00A570ED" w:rsidP="00A570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0ED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A570ED" w:rsidRPr="00A570ED" w:rsidRDefault="00A570ED" w:rsidP="00A570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70ED" w:rsidRPr="00A570ED" w:rsidRDefault="00A570ED" w:rsidP="00A570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0ED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A570ED" w:rsidRPr="00A570ED" w:rsidRDefault="00A570ED" w:rsidP="00A570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70ED" w:rsidRDefault="00A570ED" w:rsidP="00A570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70ED" w:rsidRPr="00A570ED" w:rsidRDefault="00A570ED" w:rsidP="00A570E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570ED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A570ED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A570ED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A570ED" w:rsidRPr="00A570ED" w:rsidRDefault="00A570ED" w:rsidP="00A570E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570ED">
        <w:rPr>
          <w:rFonts w:ascii="Times New Roman" w:hAnsi="Times New Roman" w:cs="Times New Roman"/>
          <w:sz w:val="28"/>
          <w:szCs w:val="28"/>
        </w:rPr>
        <w:t>Первого заместителя Мэра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A570ED">
        <w:rPr>
          <w:rFonts w:ascii="Times New Roman" w:hAnsi="Times New Roman" w:cs="Times New Roman"/>
          <w:sz w:val="28"/>
          <w:szCs w:val="28"/>
        </w:rPr>
        <w:t>И.В.</w:t>
      </w:r>
      <w:r>
        <w:rPr>
          <w:rFonts w:ascii="Times New Roman" w:hAnsi="Times New Roman" w:cs="Times New Roman"/>
          <w:sz w:val="28"/>
          <w:szCs w:val="28"/>
        </w:rPr>
        <w:t xml:space="preserve"> Жук</w:t>
      </w:r>
    </w:p>
    <w:p w:rsidR="00A570ED" w:rsidRDefault="00A570ED" w:rsidP="00A570ED">
      <w:pPr>
        <w:pStyle w:val="ConsPlusNormal"/>
      </w:pPr>
    </w:p>
    <w:p w:rsidR="00A570ED" w:rsidRDefault="00A570ED" w:rsidP="00A570ED">
      <w:pPr>
        <w:pStyle w:val="ConsPlusNormal"/>
      </w:pPr>
    </w:p>
    <w:p w:rsidR="00A570ED" w:rsidRDefault="00A570ED" w:rsidP="00A570ED">
      <w:pPr>
        <w:pStyle w:val="ConsPlusNormal"/>
      </w:pPr>
    </w:p>
    <w:p w:rsidR="00A570ED" w:rsidRDefault="00A570ED" w:rsidP="00A570ED">
      <w:pPr>
        <w:pStyle w:val="ConsPlusNormal"/>
      </w:pPr>
    </w:p>
    <w:p w:rsidR="00F16F58" w:rsidRDefault="00F16F58" w:rsidP="00A570ED">
      <w:pPr>
        <w:pStyle w:val="ConsPlusNormal"/>
      </w:pPr>
    </w:p>
    <w:p w:rsidR="00F16F58" w:rsidRDefault="00F16F58" w:rsidP="00A570ED">
      <w:pPr>
        <w:pStyle w:val="ConsPlusNormal"/>
      </w:pPr>
    </w:p>
    <w:p w:rsidR="00F16F58" w:rsidRDefault="00F16F58" w:rsidP="00A570ED">
      <w:pPr>
        <w:pStyle w:val="ConsPlusNormal"/>
      </w:pPr>
    </w:p>
    <w:p w:rsidR="00F16F58" w:rsidRDefault="00F16F58" w:rsidP="00A570ED">
      <w:pPr>
        <w:pStyle w:val="ConsPlusNormal"/>
      </w:pPr>
    </w:p>
    <w:p w:rsidR="00F16F58" w:rsidRDefault="00F16F58" w:rsidP="00A570ED">
      <w:pPr>
        <w:pStyle w:val="ConsPlusNormal"/>
      </w:pPr>
    </w:p>
    <w:p w:rsidR="00F16F58" w:rsidRDefault="00F16F58" w:rsidP="00A570ED">
      <w:pPr>
        <w:pStyle w:val="ConsPlusNormal"/>
      </w:pPr>
    </w:p>
    <w:p w:rsidR="00F16F58" w:rsidRDefault="00F16F58" w:rsidP="00A570ED">
      <w:pPr>
        <w:pStyle w:val="ConsPlusNormal"/>
      </w:pPr>
    </w:p>
    <w:p w:rsidR="00F16F58" w:rsidRDefault="00F16F58" w:rsidP="00A570ED">
      <w:pPr>
        <w:pStyle w:val="ConsPlusNormal"/>
      </w:pPr>
    </w:p>
    <w:p w:rsidR="00F16F58" w:rsidRDefault="00F16F58" w:rsidP="00A570ED">
      <w:pPr>
        <w:pStyle w:val="ConsPlusNormal"/>
      </w:pPr>
    </w:p>
    <w:p w:rsidR="00F16F58" w:rsidRDefault="00F16F58" w:rsidP="00A570ED">
      <w:pPr>
        <w:pStyle w:val="ConsPlusNormal"/>
      </w:pPr>
    </w:p>
    <w:p w:rsidR="00A570ED" w:rsidRDefault="00A570ED" w:rsidP="00A570ED">
      <w:pPr>
        <w:pStyle w:val="ConsPlusNormal"/>
      </w:pPr>
    </w:p>
    <w:p w:rsidR="00A570ED" w:rsidRDefault="00A570ED" w:rsidP="00A570ED">
      <w:pPr>
        <w:pStyle w:val="ConsPlusNormal"/>
      </w:pPr>
    </w:p>
    <w:tbl>
      <w:tblPr>
        <w:tblStyle w:val="a7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</w:tblGrid>
      <w:tr w:rsidR="00A570ED" w:rsidTr="00A570ED">
        <w:tc>
          <w:tcPr>
            <w:tcW w:w="5494" w:type="dxa"/>
          </w:tcPr>
          <w:p w:rsidR="00A570ED" w:rsidRPr="00A570ED" w:rsidRDefault="00A570ED" w:rsidP="00A570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570ED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A570ED" w:rsidRPr="00A570ED" w:rsidRDefault="00A570ED" w:rsidP="00A570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70ED">
              <w:rPr>
                <w:rFonts w:ascii="Times New Roman" w:hAnsi="Times New Roman" w:cs="Times New Roman"/>
                <w:sz w:val="28"/>
                <w:szCs w:val="28"/>
              </w:rPr>
              <w:t>к Порядку определения видов и перечней особо ценного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0ED">
              <w:rPr>
                <w:rFonts w:ascii="Times New Roman" w:hAnsi="Times New Roman" w:cs="Times New Roman"/>
                <w:sz w:val="28"/>
                <w:szCs w:val="28"/>
              </w:rPr>
              <w:t>движимого имущества муниципальных автономных или бюджетных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0ED">
              <w:rPr>
                <w:rFonts w:ascii="Times New Roman" w:hAnsi="Times New Roman" w:cs="Times New Roman"/>
                <w:sz w:val="28"/>
                <w:szCs w:val="28"/>
              </w:rPr>
              <w:t>учреждений Иркутского районного муниципального образования</w:t>
            </w:r>
          </w:p>
          <w:p w:rsidR="00A570ED" w:rsidRDefault="00A570ED" w:rsidP="00A570ED">
            <w:pPr>
              <w:pStyle w:val="ConsPlusNormal"/>
            </w:pPr>
          </w:p>
        </w:tc>
      </w:tr>
    </w:tbl>
    <w:p w:rsidR="00A570ED" w:rsidRDefault="00A570ED" w:rsidP="00A570ED">
      <w:pPr>
        <w:pStyle w:val="ConsPlusNormal"/>
      </w:pPr>
    </w:p>
    <w:p w:rsidR="00A570ED" w:rsidRPr="00F16F58" w:rsidRDefault="00A570ED" w:rsidP="00A570E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P153"/>
      <w:bookmarkEnd w:id="5"/>
      <w:r w:rsidRPr="00F16F58">
        <w:rPr>
          <w:b/>
        </w:rPr>
        <w:t xml:space="preserve">                                </w:t>
      </w:r>
      <w:r w:rsidRPr="00F16F5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570ED" w:rsidRPr="00F16F58" w:rsidRDefault="00A570ED" w:rsidP="00A570E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F58">
        <w:rPr>
          <w:rFonts w:ascii="Times New Roman" w:hAnsi="Times New Roman" w:cs="Times New Roman"/>
          <w:b/>
          <w:sz w:val="28"/>
          <w:szCs w:val="28"/>
        </w:rPr>
        <w:t xml:space="preserve">       о закреплении имущества _____________________________________</w:t>
      </w:r>
    </w:p>
    <w:p w:rsidR="00A570ED" w:rsidRPr="00F16F58" w:rsidRDefault="00A570ED" w:rsidP="00A570ED">
      <w:pPr>
        <w:pStyle w:val="ConsPlusNonformat"/>
        <w:jc w:val="both"/>
        <w:rPr>
          <w:rFonts w:ascii="Times New Roman" w:hAnsi="Times New Roman" w:cs="Times New Roman"/>
          <w:b/>
          <w:i/>
          <w:szCs w:val="20"/>
        </w:rPr>
      </w:pPr>
      <w:r w:rsidRPr="00F16F5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</w:t>
      </w:r>
      <w:r w:rsidR="00F16F58" w:rsidRPr="00F16F5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</w:t>
      </w:r>
      <w:r w:rsidRPr="00F16F5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F16F58">
        <w:rPr>
          <w:rFonts w:ascii="Times New Roman" w:hAnsi="Times New Roman" w:cs="Times New Roman"/>
          <w:b/>
          <w:i/>
          <w:szCs w:val="20"/>
        </w:rPr>
        <w:t>наименование учреждения</w:t>
      </w:r>
    </w:p>
    <w:p w:rsidR="00A570ED" w:rsidRPr="00F16F58" w:rsidRDefault="00A570ED" w:rsidP="00A570E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F58">
        <w:rPr>
          <w:rFonts w:ascii="Times New Roman" w:hAnsi="Times New Roman" w:cs="Times New Roman"/>
          <w:b/>
          <w:sz w:val="28"/>
          <w:szCs w:val="28"/>
        </w:rPr>
        <w:t xml:space="preserve">                   по состоянию </w:t>
      </w:r>
      <w:proofErr w:type="gramStart"/>
      <w:r w:rsidRPr="00F16F58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F16F58">
        <w:rPr>
          <w:rFonts w:ascii="Times New Roman" w:hAnsi="Times New Roman" w:cs="Times New Roman"/>
          <w:b/>
          <w:sz w:val="28"/>
          <w:szCs w:val="28"/>
        </w:rPr>
        <w:t xml:space="preserve"> _____________________</w:t>
      </w:r>
    </w:p>
    <w:p w:rsidR="00A570ED" w:rsidRPr="00F16F58" w:rsidRDefault="00A570ED" w:rsidP="00A570ED">
      <w:pPr>
        <w:pStyle w:val="ConsPlusNonformat"/>
        <w:jc w:val="both"/>
        <w:rPr>
          <w:rFonts w:ascii="Times New Roman" w:hAnsi="Times New Roman" w:cs="Times New Roman"/>
          <w:b/>
          <w:i/>
          <w:szCs w:val="20"/>
        </w:rPr>
      </w:pPr>
      <w:r w:rsidRPr="00F16F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F16F58" w:rsidRPr="00F16F58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F16F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6F58">
        <w:rPr>
          <w:rFonts w:ascii="Times New Roman" w:hAnsi="Times New Roman" w:cs="Times New Roman"/>
          <w:b/>
          <w:i/>
          <w:szCs w:val="20"/>
        </w:rPr>
        <w:t>Дата</w:t>
      </w:r>
    </w:p>
    <w:p w:rsidR="00A570ED" w:rsidRDefault="00A570ED" w:rsidP="00A570ED">
      <w:pPr>
        <w:pStyle w:val="ConsPlusNormal"/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992"/>
        <w:gridCol w:w="1701"/>
        <w:gridCol w:w="1276"/>
        <w:gridCol w:w="1417"/>
        <w:gridCol w:w="1701"/>
        <w:gridCol w:w="1418"/>
      </w:tblGrid>
      <w:tr w:rsidR="00F16F58" w:rsidRPr="00F16F58" w:rsidTr="00F16F58">
        <w:tc>
          <w:tcPr>
            <w:tcW w:w="1480" w:type="dxa"/>
            <w:vMerge w:val="restart"/>
          </w:tcPr>
          <w:p w:rsidR="00A570ED" w:rsidRPr="00F16F58" w:rsidRDefault="00A570ED" w:rsidP="00E430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F58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992" w:type="dxa"/>
            <w:vMerge w:val="restart"/>
          </w:tcPr>
          <w:p w:rsidR="00A570ED" w:rsidRPr="00F16F58" w:rsidRDefault="00A570ED" w:rsidP="00E430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6F58">
              <w:rPr>
                <w:rFonts w:ascii="Times New Roman" w:hAnsi="Times New Roman" w:cs="Times New Roman"/>
                <w:sz w:val="20"/>
                <w:szCs w:val="20"/>
              </w:rPr>
              <w:t>Коли</w:t>
            </w:r>
            <w:r w:rsidR="00F16F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16F58">
              <w:rPr>
                <w:rFonts w:ascii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proofErr w:type="gramEnd"/>
            <w:r w:rsidRPr="00F16F58">
              <w:rPr>
                <w:rFonts w:ascii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1701" w:type="dxa"/>
            <w:vMerge w:val="restart"/>
          </w:tcPr>
          <w:p w:rsidR="00A570ED" w:rsidRPr="00F16F58" w:rsidRDefault="00A570ED" w:rsidP="00E430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F58">
              <w:rPr>
                <w:rFonts w:ascii="Times New Roman" w:hAnsi="Times New Roman" w:cs="Times New Roman"/>
                <w:sz w:val="20"/>
                <w:szCs w:val="20"/>
              </w:rPr>
              <w:t>Дата приобретения (оприходования)</w:t>
            </w:r>
          </w:p>
        </w:tc>
        <w:tc>
          <w:tcPr>
            <w:tcW w:w="1276" w:type="dxa"/>
            <w:vMerge w:val="restart"/>
          </w:tcPr>
          <w:p w:rsidR="00A570ED" w:rsidRPr="00F16F58" w:rsidRDefault="00A570ED" w:rsidP="00E430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F58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 объекта (руб.)</w:t>
            </w:r>
          </w:p>
        </w:tc>
        <w:tc>
          <w:tcPr>
            <w:tcW w:w="3118" w:type="dxa"/>
            <w:gridSpan w:val="2"/>
          </w:tcPr>
          <w:p w:rsidR="00A570ED" w:rsidRPr="00F16F58" w:rsidRDefault="00A570ED" w:rsidP="00E430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F5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vMerge w:val="restart"/>
          </w:tcPr>
          <w:p w:rsidR="00A570ED" w:rsidRPr="00F16F58" w:rsidRDefault="00A570ED" w:rsidP="00E430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F58">
              <w:rPr>
                <w:rFonts w:ascii="Times New Roman" w:hAnsi="Times New Roman" w:cs="Times New Roman"/>
                <w:sz w:val="20"/>
                <w:szCs w:val="20"/>
              </w:rPr>
              <w:t>Направление использования</w:t>
            </w:r>
          </w:p>
        </w:tc>
      </w:tr>
      <w:tr w:rsidR="00F16F58" w:rsidRPr="00F16F58" w:rsidTr="00F16F58">
        <w:tc>
          <w:tcPr>
            <w:tcW w:w="1480" w:type="dxa"/>
            <w:vMerge/>
          </w:tcPr>
          <w:p w:rsidR="00A570ED" w:rsidRPr="00F16F58" w:rsidRDefault="00A570ED" w:rsidP="00E4307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70ED" w:rsidRPr="00F16F58" w:rsidRDefault="00A570ED" w:rsidP="00E4307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70ED" w:rsidRPr="00F16F58" w:rsidRDefault="00A570ED" w:rsidP="00E4307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70ED" w:rsidRPr="00F16F58" w:rsidRDefault="00A570ED" w:rsidP="00E4307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570ED" w:rsidRPr="00F16F58" w:rsidRDefault="00A570ED" w:rsidP="00E430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F58">
              <w:rPr>
                <w:rFonts w:ascii="Times New Roman" w:hAnsi="Times New Roman" w:cs="Times New Roman"/>
                <w:sz w:val="20"/>
                <w:szCs w:val="20"/>
              </w:rPr>
              <w:t>стоимость приобретения</w:t>
            </w:r>
          </w:p>
        </w:tc>
        <w:tc>
          <w:tcPr>
            <w:tcW w:w="1701" w:type="dxa"/>
          </w:tcPr>
          <w:p w:rsidR="00A570ED" w:rsidRPr="00F16F58" w:rsidRDefault="00A570ED" w:rsidP="00E430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F58">
              <w:rPr>
                <w:rFonts w:ascii="Times New Roman" w:hAnsi="Times New Roman" w:cs="Times New Roman"/>
                <w:sz w:val="20"/>
                <w:szCs w:val="20"/>
              </w:rPr>
              <w:t>затраты, непосредственно связанные с приобретением</w:t>
            </w:r>
          </w:p>
        </w:tc>
        <w:tc>
          <w:tcPr>
            <w:tcW w:w="1418" w:type="dxa"/>
            <w:vMerge/>
          </w:tcPr>
          <w:p w:rsidR="00A570ED" w:rsidRPr="00F16F58" w:rsidRDefault="00A570ED" w:rsidP="00E4307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F58" w:rsidRPr="00F16F58" w:rsidTr="00F16F58">
        <w:tc>
          <w:tcPr>
            <w:tcW w:w="1480" w:type="dxa"/>
          </w:tcPr>
          <w:p w:rsidR="00A570ED" w:rsidRPr="00F16F58" w:rsidRDefault="00A570ED" w:rsidP="00E4307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570ED" w:rsidRPr="00F16F58" w:rsidRDefault="00A570ED" w:rsidP="00E4307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70ED" w:rsidRPr="00F16F58" w:rsidRDefault="00A570ED" w:rsidP="00E4307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70ED" w:rsidRPr="00F16F58" w:rsidRDefault="00A570ED" w:rsidP="00E4307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570ED" w:rsidRPr="00F16F58" w:rsidRDefault="00A570ED" w:rsidP="00E4307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70ED" w:rsidRPr="00F16F58" w:rsidRDefault="00A570ED" w:rsidP="00E4307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70ED" w:rsidRPr="00F16F58" w:rsidRDefault="00A570ED" w:rsidP="00E4307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F58" w:rsidRPr="00F16F58" w:rsidTr="00F16F58">
        <w:tc>
          <w:tcPr>
            <w:tcW w:w="1480" w:type="dxa"/>
          </w:tcPr>
          <w:p w:rsidR="00A570ED" w:rsidRPr="00F16F58" w:rsidRDefault="00A570ED" w:rsidP="00E4307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570ED" w:rsidRPr="00F16F58" w:rsidRDefault="00A570ED" w:rsidP="00E4307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70ED" w:rsidRPr="00F16F58" w:rsidRDefault="00A570ED" w:rsidP="00E4307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70ED" w:rsidRPr="00F16F58" w:rsidRDefault="00A570ED" w:rsidP="00E4307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570ED" w:rsidRPr="00F16F58" w:rsidRDefault="00A570ED" w:rsidP="00E4307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70ED" w:rsidRPr="00F16F58" w:rsidRDefault="00A570ED" w:rsidP="00E4307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70ED" w:rsidRPr="00F16F58" w:rsidRDefault="00A570ED" w:rsidP="00E4307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F58" w:rsidRPr="00F16F58" w:rsidTr="00F16F58">
        <w:tc>
          <w:tcPr>
            <w:tcW w:w="1480" w:type="dxa"/>
          </w:tcPr>
          <w:p w:rsidR="00A570ED" w:rsidRPr="00F16F58" w:rsidRDefault="00A570ED" w:rsidP="00E4307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570ED" w:rsidRPr="00F16F58" w:rsidRDefault="00A570ED" w:rsidP="00E4307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70ED" w:rsidRPr="00F16F58" w:rsidRDefault="00A570ED" w:rsidP="00E4307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70ED" w:rsidRPr="00F16F58" w:rsidRDefault="00A570ED" w:rsidP="00E4307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570ED" w:rsidRPr="00F16F58" w:rsidRDefault="00A570ED" w:rsidP="00E4307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70ED" w:rsidRPr="00F16F58" w:rsidRDefault="00A570ED" w:rsidP="00E4307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70ED" w:rsidRPr="00F16F58" w:rsidRDefault="00A570ED" w:rsidP="00E4307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F58" w:rsidRPr="00F16F58" w:rsidTr="00F16F58">
        <w:tc>
          <w:tcPr>
            <w:tcW w:w="1480" w:type="dxa"/>
          </w:tcPr>
          <w:p w:rsidR="00A570ED" w:rsidRPr="00F16F58" w:rsidRDefault="00A570ED" w:rsidP="00E4307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570ED" w:rsidRPr="00F16F58" w:rsidRDefault="00A570ED" w:rsidP="00E4307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70ED" w:rsidRPr="00F16F58" w:rsidRDefault="00A570ED" w:rsidP="00E4307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70ED" w:rsidRPr="00F16F58" w:rsidRDefault="00A570ED" w:rsidP="00E4307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570ED" w:rsidRPr="00F16F58" w:rsidRDefault="00A570ED" w:rsidP="00E4307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70ED" w:rsidRPr="00F16F58" w:rsidRDefault="00A570ED" w:rsidP="00E4307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70ED" w:rsidRPr="00F16F58" w:rsidRDefault="00A570ED" w:rsidP="00E4307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F58" w:rsidRPr="00F16F58" w:rsidTr="00F16F58">
        <w:tc>
          <w:tcPr>
            <w:tcW w:w="1480" w:type="dxa"/>
          </w:tcPr>
          <w:p w:rsidR="00A570ED" w:rsidRPr="00F16F58" w:rsidRDefault="00A570ED" w:rsidP="00E4307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570ED" w:rsidRPr="00F16F58" w:rsidRDefault="00A570ED" w:rsidP="00E4307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70ED" w:rsidRPr="00F16F58" w:rsidRDefault="00A570ED" w:rsidP="00E4307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70ED" w:rsidRPr="00F16F58" w:rsidRDefault="00A570ED" w:rsidP="00E4307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570ED" w:rsidRPr="00F16F58" w:rsidRDefault="00A570ED" w:rsidP="00E4307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70ED" w:rsidRPr="00F16F58" w:rsidRDefault="00A570ED" w:rsidP="00E4307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70ED" w:rsidRPr="00F16F58" w:rsidRDefault="00A570ED" w:rsidP="00E4307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F58" w:rsidRPr="00F16F58" w:rsidTr="00F16F58">
        <w:tc>
          <w:tcPr>
            <w:tcW w:w="1480" w:type="dxa"/>
          </w:tcPr>
          <w:p w:rsidR="00A570ED" w:rsidRPr="00F16F58" w:rsidRDefault="00A570ED" w:rsidP="00E4307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570ED" w:rsidRPr="00F16F58" w:rsidRDefault="00A570ED" w:rsidP="00E4307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70ED" w:rsidRPr="00F16F58" w:rsidRDefault="00A570ED" w:rsidP="00E4307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70ED" w:rsidRPr="00F16F58" w:rsidRDefault="00A570ED" w:rsidP="00E4307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570ED" w:rsidRPr="00F16F58" w:rsidRDefault="00A570ED" w:rsidP="00E4307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70ED" w:rsidRPr="00F16F58" w:rsidRDefault="00A570ED" w:rsidP="00E4307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70ED" w:rsidRPr="00F16F58" w:rsidRDefault="00A570ED" w:rsidP="00E4307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F58" w:rsidRPr="00F16F58" w:rsidTr="00F16F58">
        <w:tc>
          <w:tcPr>
            <w:tcW w:w="1480" w:type="dxa"/>
          </w:tcPr>
          <w:p w:rsidR="00A570ED" w:rsidRPr="00F16F58" w:rsidRDefault="00A570ED" w:rsidP="00E4307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570ED" w:rsidRPr="00F16F58" w:rsidRDefault="00A570ED" w:rsidP="00E4307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70ED" w:rsidRPr="00F16F58" w:rsidRDefault="00A570ED" w:rsidP="00E4307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70ED" w:rsidRPr="00F16F58" w:rsidRDefault="00A570ED" w:rsidP="00E4307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570ED" w:rsidRPr="00F16F58" w:rsidRDefault="00A570ED" w:rsidP="00E4307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70ED" w:rsidRPr="00F16F58" w:rsidRDefault="00A570ED" w:rsidP="00E4307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70ED" w:rsidRPr="00F16F58" w:rsidRDefault="00A570ED" w:rsidP="00E4307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70ED" w:rsidRDefault="00A570ED" w:rsidP="00A570ED">
      <w:pPr>
        <w:pStyle w:val="ConsPlusNormal"/>
      </w:pPr>
    </w:p>
    <w:p w:rsidR="00A570ED" w:rsidRPr="00F16F58" w:rsidRDefault="00A570ED" w:rsidP="00A570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F58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A570ED" w:rsidRPr="00F16F58" w:rsidRDefault="00A570ED" w:rsidP="00A570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70ED" w:rsidRPr="00F16F58" w:rsidRDefault="00A570ED" w:rsidP="00A570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F58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A570ED" w:rsidRPr="00F16F58" w:rsidRDefault="00A570ED" w:rsidP="00A570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6F58" w:rsidRDefault="00F16F58" w:rsidP="00F16F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70ED" w:rsidRPr="00F16F58" w:rsidRDefault="00A570ED" w:rsidP="00F16F5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16F58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F16F58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F16F58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A570ED" w:rsidRPr="00F16F58" w:rsidRDefault="00A570ED" w:rsidP="00F16F5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16F58">
        <w:rPr>
          <w:rFonts w:ascii="Times New Roman" w:hAnsi="Times New Roman" w:cs="Times New Roman"/>
          <w:sz w:val="28"/>
          <w:szCs w:val="28"/>
        </w:rPr>
        <w:t>Первого заместителя Мэра района</w:t>
      </w:r>
      <w:r w:rsidR="00F16F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F16F58">
        <w:rPr>
          <w:rFonts w:ascii="Times New Roman" w:hAnsi="Times New Roman" w:cs="Times New Roman"/>
          <w:sz w:val="28"/>
          <w:szCs w:val="28"/>
        </w:rPr>
        <w:t>И.В.</w:t>
      </w:r>
      <w:r w:rsidR="00F16F58">
        <w:rPr>
          <w:rFonts w:ascii="Times New Roman" w:hAnsi="Times New Roman" w:cs="Times New Roman"/>
          <w:sz w:val="28"/>
          <w:szCs w:val="28"/>
        </w:rPr>
        <w:t xml:space="preserve"> </w:t>
      </w:r>
      <w:r w:rsidRPr="00F16F58">
        <w:rPr>
          <w:rFonts w:ascii="Times New Roman" w:hAnsi="Times New Roman" w:cs="Times New Roman"/>
          <w:sz w:val="28"/>
          <w:szCs w:val="28"/>
        </w:rPr>
        <w:t>Ж</w:t>
      </w:r>
      <w:r w:rsidR="00F16F58">
        <w:rPr>
          <w:rFonts w:ascii="Times New Roman" w:hAnsi="Times New Roman" w:cs="Times New Roman"/>
          <w:sz w:val="28"/>
          <w:szCs w:val="28"/>
        </w:rPr>
        <w:t>ук</w:t>
      </w:r>
    </w:p>
    <w:p w:rsidR="00935C3C" w:rsidRPr="00F16F58" w:rsidRDefault="00935C3C" w:rsidP="00A570ED">
      <w:pPr>
        <w:shd w:val="clear" w:color="auto" w:fill="FFFFFF"/>
        <w:suppressAutoHyphens/>
        <w:autoSpaceDN/>
        <w:adjustRightInd/>
        <w:spacing w:line="235" w:lineRule="auto"/>
        <w:ind w:right="-1"/>
        <w:jc w:val="both"/>
        <w:rPr>
          <w:rFonts w:eastAsia="Times New Roman"/>
          <w:lang w:eastAsia="ru-RU"/>
        </w:rPr>
      </w:pPr>
    </w:p>
    <w:sectPr w:rsidR="00935C3C" w:rsidRPr="00F16F58" w:rsidSect="00F16F58">
      <w:pgSz w:w="11906" w:h="16838"/>
      <w:pgMar w:top="28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23F" w:rsidRDefault="0023323F" w:rsidP="00632BC6">
      <w:r>
        <w:separator/>
      </w:r>
    </w:p>
  </w:endnote>
  <w:endnote w:type="continuationSeparator" w:id="0">
    <w:p w:rsidR="0023323F" w:rsidRDefault="0023323F" w:rsidP="00632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23F" w:rsidRDefault="0023323F" w:rsidP="00632BC6">
      <w:r>
        <w:separator/>
      </w:r>
    </w:p>
  </w:footnote>
  <w:footnote w:type="continuationSeparator" w:id="0">
    <w:p w:rsidR="0023323F" w:rsidRDefault="0023323F" w:rsidP="00632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2468E"/>
    <w:multiLevelType w:val="hybridMultilevel"/>
    <w:tmpl w:val="6C9E4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652D3"/>
    <w:multiLevelType w:val="hybridMultilevel"/>
    <w:tmpl w:val="6CB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C19ED"/>
    <w:multiLevelType w:val="hybridMultilevel"/>
    <w:tmpl w:val="84CC118A"/>
    <w:lvl w:ilvl="0" w:tplc="7CBE2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21933"/>
    <w:rsid w:val="00021E8D"/>
    <w:rsid w:val="000419BA"/>
    <w:rsid w:val="000567BD"/>
    <w:rsid w:val="00085BB8"/>
    <w:rsid w:val="00173401"/>
    <w:rsid w:val="001748AE"/>
    <w:rsid w:val="00183F1A"/>
    <w:rsid w:val="001E4306"/>
    <w:rsid w:val="001E4956"/>
    <w:rsid w:val="001E5CC1"/>
    <w:rsid w:val="00206B86"/>
    <w:rsid w:val="002103C7"/>
    <w:rsid w:val="00221B2B"/>
    <w:rsid w:val="002225DD"/>
    <w:rsid w:val="0023323F"/>
    <w:rsid w:val="00245F44"/>
    <w:rsid w:val="002D26BA"/>
    <w:rsid w:val="002E0BEC"/>
    <w:rsid w:val="003943FA"/>
    <w:rsid w:val="003A7BD2"/>
    <w:rsid w:val="003D215D"/>
    <w:rsid w:val="003D7103"/>
    <w:rsid w:val="003F0CDE"/>
    <w:rsid w:val="003F60BE"/>
    <w:rsid w:val="004073B5"/>
    <w:rsid w:val="004132EE"/>
    <w:rsid w:val="004309A5"/>
    <w:rsid w:val="0045394A"/>
    <w:rsid w:val="004808DB"/>
    <w:rsid w:val="004A73D7"/>
    <w:rsid w:val="004C2B51"/>
    <w:rsid w:val="004F141D"/>
    <w:rsid w:val="0052726F"/>
    <w:rsid w:val="00565892"/>
    <w:rsid w:val="00566EB1"/>
    <w:rsid w:val="0059625F"/>
    <w:rsid w:val="005F0F5F"/>
    <w:rsid w:val="006026CD"/>
    <w:rsid w:val="00632BC6"/>
    <w:rsid w:val="00652044"/>
    <w:rsid w:val="006A2C8A"/>
    <w:rsid w:val="006E4FA4"/>
    <w:rsid w:val="006F364F"/>
    <w:rsid w:val="007103EC"/>
    <w:rsid w:val="007153A7"/>
    <w:rsid w:val="007611D8"/>
    <w:rsid w:val="007B55E5"/>
    <w:rsid w:val="007D2A4B"/>
    <w:rsid w:val="00826E66"/>
    <w:rsid w:val="008713F9"/>
    <w:rsid w:val="008B323A"/>
    <w:rsid w:val="008B5DD3"/>
    <w:rsid w:val="008C5970"/>
    <w:rsid w:val="008D37FB"/>
    <w:rsid w:val="008F5B30"/>
    <w:rsid w:val="009315C6"/>
    <w:rsid w:val="00935C3C"/>
    <w:rsid w:val="00936CE1"/>
    <w:rsid w:val="00967B04"/>
    <w:rsid w:val="00972B5A"/>
    <w:rsid w:val="009B45D2"/>
    <w:rsid w:val="00A265A0"/>
    <w:rsid w:val="00A37B06"/>
    <w:rsid w:val="00A570ED"/>
    <w:rsid w:val="00A81550"/>
    <w:rsid w:val="00AC579F"/>
    <w:rsid w:val="00AD4652"/>
    <w:rsid w:val="00AF094A"/>
    <w:rsid w:val="00B34C7C"/>
    <w:rsid w:val="00B43D2E"/>
    <w:rsid w:val="00B56658"/>
    <w:rsid w:val="00B65939"/>
    <w:rsid w:val="00B91748"/>
    <w:rsid w:val="00B97DD4"/>
    <w:rsid w:val="00BE436C"/>
    <w:rsid w:val="00BF33FC"/>
    <w:rsid w:val="00C21E14"/>
    <w:rsid w:val="00C763E1"/>
    <w:rsid w:val="00C91A60"/>
    <w:rsid w:val="00CA20A6"/>
    <w:rsid w:val="00CA3139"/>
    <w:rsid w:val="00CB266D"/>
    <w:rsid w:val="00CB3882"/>
    <w:rsid w:val="00D00F86"/>
    <w:rsid w:val="00D07A9B"/>
    <w:rsid w:val="00D3781C"/>
    <w:rsid w:val="00D42D8D"/>
    <w:rsid w:val="00D8681B"/>
    <w:rsid w:val="00DE1D1C"/>
    <w:rsid w:val="00DF11ED"/>
    <w:rsid w:val="00DF52DC"/>
    <w:rsid w:val="00E564DC"/>
    <w:rsid w:val="00E779D3"/>
    <w:rsid w:val="00E924EB"/>
    <w:rsid w:val="00EA5BA8"/>
    <w:rsid w:val="00EA6C34"/>
    <w:rsid w:val="00EB5BDD"/>
    <w:rsid w:val="00EF0D08"/>
    <w:rsid w:val="00F16F58"/>
    <w:rsid w:val="00F460D1"/>
    <w:rsid w:val="00F53236"/>
    <w:rsid w:val="00F776CA"/>
    <w:rsid w:val="00F94A82"/>
    <w:rsid w:val="00FB004E"/>
    <w:rsid w:val="00FE3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32B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32BC6"/>
  </w:style>
  <w:style w:type="paragraph" w:styleId="aa">
    <w:name w:val="footer"/>
    <w:basedOn w:val="a"/>
    <w:link w:val="ab"/>
    <w:uiPriority w:val="99"/>
    <w:unhideWhenUsed/>
    <w:rsid w:val="00632B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32BC6"/>
  </w:style>
  <w:style w:type="paragraph" w:customStyle="1" w:styleId="ConsPlusTitle">
    <w:name w:val="ConsPlusTitle"/>
    <w:rsid w:val="00A570ED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  <w:lang w:eastAsia="ru-RU"/>
    </w:rPr>
  </w:style>
  <w:style w:type="paragraph" w:customStyle="1" w:styleId="ConsPlusNormal">
    <w:name w:val="ConsPlusNormal"/>
    <w:rsid w:val="00A570ED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  <w:lang w:eastAsia="ru-RU"/>
    </w:rPr>
  </w:style>
  <w:style w:type="paragraph" w:customStyle="1" w:styleId="ConsPlusNonformat">
    <w:name w:val="ConsPlusNonformat"/>
    <w:rsid w:val="00A570ED"/>
    <w:pPr>
      <w:widowControl w:val="0"/>
      <w:autoSpaceDE w:val="0"/>
      <w:autoSpaceDN w:val="0"/>
    </w:pPr>
    <w:rPr>
      <w:rFonts w:ascii="Courier New" w:eastAsiaTheme="minorEastAsia" w:hAnsi="Courier New" w:cs="Courier New"/>
      <w:sz w:val="20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32B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32BC6"/>
  </w:style>
  <w:style w:type="paragraph" w:styleId="aa">
    <w:name w:val="footer"/>
    <w:basedOn w:val="a"/>
    <w:link w:val="ab"/>
    <w:uiPriority w:val="99"/>
    <w:unhideWhenUsed/>
    <w:rsid w:val="00632B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32BC6"/>
  </w:style>
  <w:style w:type="paragraph" w:customStyle="1" w:styleId="ConsPlusTitle">
    <w:name w:val="ConsPlusTitle"/>
    <w:rsid w:val="00A570ED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  <w:lang w:eastAsia="ru-RU"/>
    </w:rPr>
  </w:style>
  <w:style w:type="paragraph" w:customStyle="1" w:styleId="ConsPlusNormal">
    <w:name w:val="ConsPlusNormal"/>
    <w:rsid w:val="00A570ED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  <w:lang w:eastAsia="ru-RU"/>
    </w:rPr>
  </w:style>
  <w:style w:type="paragraph" w:customStyle="1" w:styleId="ConsPlusNonformat">
    <w:name w:val="ConsPlusNonformat"/>
    <w:rsid w:val="00A570ED"/>
    <w:pPr>
      <w:widowControl w:val="0"/>
      <w:autoSpaceDE w:val="0"/>
      <w:autoSpaceDN w:val="0"/>
    </w:pPr>
    <w:rPr>
      <w:rFonts w:ascii="Courier New" w:eastAsiaTheme="minorEastAsia" w:hAnsi="Courier New" w:cs="Courier New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RLAW411&amp;n=193628&amp;dst=10399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LAW411&amp;n=193628&amp;dst=10390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31880&amp;dst=1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RLAW411&amp;n=58059&amp;dst=100011" TargetMode="External"/><Relationship Id="rId10" Type="http://schemas.openxmlformats.org/officeDocument/2006/relationships/hyperlink" Target="https://login.consultant.ru/link/?req=doc&amp;base=LAW&amp;n=460035&amp;dst=24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login.consultant.ru/link/?req=doc&amp;base=RLAW411&amp;n=193628&amp;dst=1041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E960797-60AE-4EEE-8349-7A74CCDC5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1068</Words>
  <Characters>10086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Филатова Лидия Юрьевна</cp:lastModifiedBy>
  <cp:revision>2</cp:revision>
  <cp:lastPrinted>2024-01-15T03:49:00Z</cp:lastPrinted>
  <dcterms:created xsi:type="dcterms:W3CDTF">2024-01-22T05:18:00Z</dcterms:created>
  <dcterms:modified xsi:type="dcterms:W3CDTF">2024-01-22T05:18:00Z</dcterms:modified>
</cp:coreProperties>
</file>