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2127" w:leader="none"/>
        </w:tabs>
        <w:jc w:val="center"/>
        <w:rPr>
          <w:b/>
          <w:b/>
        </w:rPr>
      </w:pPr>
      <w:r>
        <w:rPr/>
        <w:drawing>
          <wp:inline distT="0" distB="9525" distL="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2127" w:leader="none"/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tabs>
          <w:tab w:val="left" w:pos="2127" w:leader="none"/>
        </w:tabs>
        <w:suppressAutoHyphens w:val="true"/>
        <w:spacing w:lineRule="auto" w:line="36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tabs>
          <w:tab w:val="left" w:pos="2127" w:leader="none"/>
        </w:tabs>
        <w:suppressAutoHyphens w:val="true"/>
        <w:spacing w:lineRule="auto" w:line="36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tabs>
          <w:tab w:val="left" w:pos="2127" w:leader="none"/>
        </w:tabs>
        <w:suppressAutoHyphens w:val="true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tabs>
          <w:tab w:val="left" w:pos="2127" w:leader="none"/>
        </w:tabs>
        <w:suppressAutoHyphens w:val="true"/>
        <w:jc w:val="center"/>
        <w:rPr>
          <w:spacing w:val="-5"/>
          <w:w w:val="136"/>
          <w:lang w:eastAsia="ar-SA"/>
        </w:rPr>
      </w:pPr>
      <w:r>
        <w:rPr>
          <w:spacing w:val="-5"/>
          <w:w w:val="136"/>
          <w:lang w:eastAsia="ar-SA"/>
        </w:rPr>
      </w:r>
    </w:p>
    <w:p>
      <w:pPr>
        <w:pStyle w:val="Normal"/>
        <w:shd w:val="clear" w:color="auto" w:fill="FFFFFF"/>
        <w:tabs>
          <w:tab w:val="left" w:pos="2127" w:leader="none"/>
        </w:tabs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bookmarkStart w:id="0" w:name="__DdeLink__3028_3387103800"/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» декабря 2018г.</w:t>
        <w:tab/>
        <w:tab/>
        <w:tab/>
        <w:tab/>
        <w:tab/>
        <w:tab/>
        <w:tab/>
        <w:t xml:space="preserve">                     № </w:t>
      </w:r>
      <w:r>
        <w:rPr>
          <w:sz w:val="24"/>
          <w:szCs w:val="24"/>
          <w:lang w:eastAsia="ar-SA"/>
        </w:rPr>
        <w:t>594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widowControl/>
        <w:jc w:val="both"/>
        <w:rPr>
          <w:bCs/>
        </w:rPr>
      </w:pPr>
      <w:r>
        <w:rPr>
          <w:lang w:eastAsia="ar-SA"/>
        </w:rPr>
        <w:t>О внесении изменений в постановление администрации Иркутского районного муниципального образования от 12.09.2018 № 421 «</w:t>
      </w:r>
      <w:r>
        <w:rPr>
          <w:bCs/>
        </w:rPr>
        <w:t xml:space="preserve">Об утверждении Положений о мерах </w:t>
      </w:r>
      <w:r>
        <w:rPr/>
        <w:t xml:space="preserve"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 </w:t>
      </w:r>
      <w:bookmarkEnd w:id="0"/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ind w:firstLine="709"/>
        <w:jc w:val="both"/>
        <w:rPr/>
      </w:pPr>
      <w:r>
        <w:rPr/>
        <w:t>В целях приведения муниципального правового акта</w:t>
      </w:r>
      <w:r>
        <w:rPr>
          <w:rFonts w:eastAsia="Calibri"/>
          <w:spacing w:val="2"/>
        </w:rPr>
        <w:t xml:space="preserve"> администрации Иркутского районного муниципального образования</w:t>
      </w:r>
      <w:r>
        <w:rPr/>
        <w:t xml:space="preserve"> в соответствие с Приказом Министерства экономического развития Российской Федерации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предпринимательства», руководствуясь статьями 39, 45, 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widowControl/>
        <w:jc w:val="both"/>
        <w:rPr/>
      </w:pPr>
      <w:r>
        <w:rPr/>
        <w:t xml:space="preserve">ПОСТАНОВЛЯЕТ: </w:t>
      </w:r>
    </w:p>
    <w:p>
      <w:pPr>
        <w:pStyle w:val="Normal"/>
        <w:ind w:firstLine="709"/>
        <w:jc w:val="both"/>
        <w:rPr/>
      </w:pPr>
      <w:r>
        <w:rPr>
          <w:spacing w:val="2"/>
        </w:rPr>
        <w:t xml:space="preserve">1. Внести в постановление администрации Иркутского районного муниципального образования </w:t>
      </w:r>
      <w:r>
        <w:rPr>
          <w:lang w:eastAsia="ar-SA"/>
        </w:rPr>
        <w:t>от 12.09.2018 № 421 «</w:t>
      </w:r>
      <w:r>
        <w:rPr>
          <w:bCs/>
        </w:rPr>
        <w:t xml:space="preserve">Об утверждении Положений о мерах </w:t>
      </w:r>
      <w:r>
        <w:rPr/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 (далее – постановление администрации</w:t>
      </w:r>
      <w:r>
        <w:rPr>
          <w:lang w:eastAsia="ar-SA"/>
        </w:rPr>
        <w:t xml:space="preserve"> от 12.09.2018 № 421</w:t>
      </w:r>
      <w:r>
        <w:rPr/>
        <w:t>) следующие изменения:</w:t>
      </w:r>
    </w:p>
    <w:p>
      <w:pPr>
        <w:pStyle w:val="Normal"/>
        <w:ind w:firstLine="709"/>
        <w:jc w:val="both"/>
        <w:rPr>
          <w:lang w:eastAsia="ar-SA"/>
        </w:rPr>
      </w:pPr>
      <w:r>
        <w:rPr>
          <w:rFonts w:eastAsia="Calibri"/>
          <w:spacing w:val="2"/>
        </w:rPr>
        <w:t xml:space="preserve">1) подпункт б пункта 7 приложения 1 к постановлению </w:t>
      </w:r>
      <w:r>
        <w:rPr>
          <w:spacing w:val="2"/>
        </w:rPr>
        <w:t xml:space="preserve">администрации </w:t>
      </w:r>
      <w:r>
        <w:rPr>
          <w:lang w:eastAsia="ar-SA"/>
        </w:rPr>
        <w:t>от 12.09.2018 № 421 изложить в новой редакции:</w:t>
      </w:r>
    </w:p>
    <w:p>
      <w:pPr>
        <w:pStyle w:val="Normal"/>
        <w:ind w:firstLine="709"/>
        <w:jc w:val="both"/>
        <w:rPr/>
      </w:pPr>
      <w:r>
        <w:rPr>
          <w:lang w:eastAsia="ar-SA"/>
        </w:rPr>
        <w:t xml:space="preserve">«б) копии документов, подтверждающих наличие у руководителя Организации высшего </w:t>
      </w:r>
      <w:r>
        <w:rPr/>
        <w:t>экономического образования или юридического образования, или опыт осуществления функций руководителя финансовой организации, или его заместителя, или управления отделом или иным структурным подразделением финансовой организации не менее трех лет,  наличие у главного бухгалтера Организации высшего образования, стажа работы, связанной с ведением бухгалтерского учета, составлением бухгалтерской (финансовой) отчетности либо с аудиторской деятельностью:</w:t>
      </w:r>
    </w:p>
    <w:p>
      <w:pPr>
        <w:pStyle w:val="Normal"/>
        <w:widowControl/>
        <w:ind w:firstLine="709"/>
        <w:jc w:val="both"/>
        <w:rPr/>
      </w:pPr>
      <w:r>
        <w:rPr/>
        <w:t>- не менее трех лет из последних пяти календарных лет - при наличии высшего образования в области бухгалтерского учета и аудита;</w:t>
      </w:r>
    </w:p>
    <w:p>
      <w:pPr>
        <w:pStyle w:val="Normal"/>
        <w:widowControl/>
        <w:ind w:firstLine="709"/>
        <w:jc w:val="both"/>
        <w:rPr/>
      </w:pPr>
      <w:r>
        <w:rPr/>
        <w:t>- не менее пяти лет из последних семи календарных лет - при отсутствии высшего образования в области бухгалтерского учета и аудита».</w:t>
      </w:r>
    </w:p>
    <w:p>
      <w:pPr>
        <w:pStyle w:val="ListParagraph"/>
        <w:ind w:left="0" w:firstLine="709"/>
        <w:jc w:val="both"/>
        <w:rPr/>
      </w:pPr>
      <w:r>
        <w:rPr/>
        <w:t xml:space="preserve">2) подпункт в пункта 7 приложения 1 </w:t>
      </w:r>
      <w:r>
        <w:rPr>
          <w:rFonts w:eastAsia="Calibri"/>
          <w:spacing w:val="2"/>
        </w:rPr>
        <w:t xml:space="preserve">к постановлению </w:t>
      </w:r>
      <w:r>
        <w:rPr>
          <w:spacing w:val="2"/>
        </w:rPr>
        <w:t xml:space="preserve">администрации </w:t>
      </w:r>
      <w:r>
        <w:rPr>
          <w:lang w:eastAsia="ar-SA"/>
        </w:rPr>
        <w:t>от 12.09.2018 № 421 исключить.</w:t>
      </w:r>
    </w:p>
    <w:p>
      <w:pPr>
        <w:pStyle w:val="ListParagraph"/>
        <w:ind w:left="0" w:firstLine="709"/>
        <w:jc w:val="both"/>
        <w:rPr/>
      </w:pPr>
      <w:r>
        <w:rPr/>
        <w:t>2. </w:t>
      </w:r>
      <w:r>
        <w:rPr>
          <w:spacing w:val="2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</w:t>
      </w:r>
      <w:r>
        <w:rPr>
          <w:lang w:eastAsia="ar-SA"/>
        </w:rPr>
        <w:t xml:space="preserve">от 12.09.2018 № 421 </w:t>
      </w:r>
      <w:r>
        <w:rPr>
          <w:spacing w:val="2"/>
        </w:rPr>
        <w:t>информацию о внесении изменений.</w:t>
      </w:r>
    </w:p>
    <w:p>
      <w:pPr>
        <w:pStyle w:val="ListParagraph"/>
        <w:widowControl/>
        <w:ind w:left="0" w:firstLine="709"/>
        <w:jc w:val="both"/>
        <w:rPr/>
      </w:pPr>
      <w:r>
        <w:rPr/>
        <w:t xml:space="preserve">3. 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3">
        <w:r>
          <w:rPr>
            <w:rStyle w:val="Style14"/>
            <w:u w:val="none"/>
            <w:lang w:val="en-US"/>
          </w:rPr>
          <w:t>www</w:t>
        </w:r>
        <w:r>
          <w:rPr>
            <w:rStyle w:val="Style14"/>
            <w:u w:val="none"/>
          </w:rPr>
          <w:t>.</w:t>
        </w:r>
        <w:r>
          <w:rPr>
            <w:rStyle w:val="Style14"/>
            <w:u w:val="none"/>
            <w:lang w:val="en-US"/>
          </w:rPr>
          <w:t>irkraion</w:t>
        </w:r>
        <w:r>
          <w:rPr>
            <w:rStyle w:val="Style14"/>
            <w:u w:val="none"/>
          </w:rPr>
          <w:t>.</w:t>
        </w:r>
        <w:r>
          <w:rPr>
            <w:rStyle w:val="Style14"/>
            <w:u w:val="none"/>
            <w:lang w:val="en-US"/>
          </w:rPr>
          <w:t>ru</w:t>
        </w:r>
      </w:hyperlink>
      <w:r>
        <w:rPr/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Контроль исполнения настоящего постановления возложить на первого заместителя Мэра района.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Мэр района                                                                                               Л.П. Фролов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2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bf3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a0bf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a0bf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none"/>
      <w:lang w:val="en-US"/>
    </w:rPr>
  </w:style>
  <w:style w:type="character" w:styleId="ListLabel2">
    <w:name w:val="ListLabel 2"/>
    <w:qFormat/>
    <w:rPr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0bf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3a0bf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0b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LibreOffice/6.0.5.2$Linux_X86_64 LibreOffice_project/00m0$Build-2</Application>
  <Pages>2</Pages>
  <Words>388</Words>
  <Characters>2941</Characters>
  <CharactersWithSpaces>3435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2018-12-21T07:47:00Z</dcterms:created>
  <dc:creator>bogoduhovamo</dc:creator>
  <dc:description/>
  <dc:language>ru-RU</dc:language>
  <cp:lastModifiedBy>Константин Анатольевич К.</cp:lastModifiedBy>
  <cp:lastPrinted>2018-12-24T08:14:00Z</cp:lastPrinted>
  <dcterms:modified xsi:type="dcterms:W3CDTF">2018-12-26T10:28:00Z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