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C6" w:rsidRPr="00473113" w:rsidRDefault="00F82EC6" w:rsidP="00F82EC6">
      <w:pPr>
        <w:shd w:val="clear" w:color="auto" w:fill="FFFFFF"/>
        <w:tabs>
          <w:tab w:val="left" w:pos="8035"/>
        </w:tabs>
        <w:spacing w:line="360" w:lineRule="auto"/>
        <w:contextualSpacing/>
        <w:jc w:val="center"/>
        <w:rPr>
          <w:rFonts w:ascii="Times New Roman" w:hAnsi="Times New Roman" w:cs="Times New Roman"/>
          <w:spacing w:val="25"/>
        </w:rPr>
      </w:pPr>
      <w:r w:rsidRPr="00473113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240" behindDoc="0" locked="0" layoutInCell="1" allowOverlap="1" wp14:anchorId="58FF9AB1" wp14:editId="60DE6F3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113">
        <w:rPr>
          <w:rFonts w:ascii="Times New Roman" w:hAnsi="Times New Roman" w:cs="Times New Roman"/>
          <w:spacing w:val="25"/>
        </w:rPr>
        <w:t>РОССИЙСКАЯ ФЕДЕРАЦИЯ</w:t>
      </w:r>
    </w:p>
    <w:p w:rsidR="00F82EC6" w:rsidRPr="00473113" w:rsidRDefault="00F82EC6" w:rsidP="00F82EC6">
      <w:pPr>
        <w:shd w:val="clear" w:color="auto" w:fill="FFFFFF"/>
        <w:spacing w:line="360" w:lineRule="auto"/>
        <w:ind w:left="14"/>
        <w:contextualSpacing/>
        <w:jc w:val="center"/>
        <w:rPr>
          <w:rFonts w:ascii="Times New Roman" w:hAnsi="Times New Roman" w:cs="Times New Roman"/>
          <w:spacing w:val="-1"/>
        </w:rPr>
      </w:pPr>
      <w:r w:rsidRPr="00473113">
        <w:rPr>
          <w:rFonts w:ascii="Times New Roman" w:hAnsi="Times New Roman" w:cs="Times New Roman"/>
          <w:spacing w:val="-1"/>
        </w:rPr>
        <w:t>ИРКУТСКАЯ ОБЛАСТЬ</w:t>
      </w:r>
    </w:p>
    <w:p w:rsidR="00F82EC6" w:rsidRPr="00CC29AC" w:rsidRDefault="00F82EC6" w:rsidP="00F82EC6">
      <w:pPr>
        <w:shd w:val="clear" w:color="auto" w:fill="FFFFFF"/>
        <w:spacing w:line="480" w:lineRule="auto"/>
        <w:ind w:left="10"/>
        <w:contextualSpacing/>
        <w:jc w:val="center"/>
        <w:rPr>
          <w:rFonts w:ascii="Times New Roman" w:hAnsi="Times New Roman" w:cs="Times New Roman"/>
          <w:spacing w:val="-2"/>
        </w:rPr>
      </w:pPr>
      <w:r w:rsidRPr="00473113">
        <w:rPr>
          <w:rFonts w:ascii="Times New Roman" w:hAnsi="Times New Roman" w:cs="Times New Roman"/>
          <w:spacing w:val="-2"/>
        </w:rPr>
        <w:t>ИРКУТСКОЕ РАЙОННОЕ МУНИЦИПАЛЬНОЕ ОБРАЗОВАНИЕ</w:t>
      </w:r>
    </w:p>
    <w:p w:rsidR="00F82EC6" w:rsidRPr="00CC29AC" w:rsidRDefault="00F82EC6" w:rsidP="00F82EC6">
      <w:pPr>
        <w:shd w:val="clear" w:color="auto" w:fill="FFFFFF"/>
        <w:spacing w:line="480" w:lineRule="auto"/>
        <w:ind w:left="14"/>
        <w:contextualSpacing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473113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F82EC6" w:rsidRPr="00473113" w:rsidRDefault="00F82EC6" w:rsidP="00F82EC6">
      <w:pPr>
        <w:shd w:val="clear" w:color="auto" w:fill="FFFFFF"/>
        <w:spacing w:line="480" w:lineRule="auto"/>
        <w:contextualSpacing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F82EC6" w:rsidRPr="00744F29" w:rsidRDefault="00F82EC6" w:rsidP="00F82EC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pacing w:val="-5"/>
          <w:w w:val="136"/>
          <w:sz w:val="14"/>
          <w:szCs w:val="14"/>
        </w:rPr>
      </w:pPr>
    </w:p>
    <w:p w:rsidR="00F82EC6" w:rsidRPr="00744F29" w:rsidRDefault="00F82EC6" w:rsidP="00F82EC6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«__11_</w:t>
      </w:r>
      <w:r w:rsidRPr="00473113">
        <w:rPr>
          <w:rFonts w:ascii="Times New Roman" w:hAnsi="Times New Roman" w:cs="Times New Roman"/>
        </w:rPr>
        <w:t>_»______</w:t>
      </w:r>
      <w:r>
        <w:rPr>
          <w:rFonts w:ascii="Times New Roman" w:hAnsi="Times New Roman" w:cs="Times New Roman"/>
        </w:rPr>
        <w:t>_0</w:t>
      </w:r>
      <w:r w:rsidR="00B24824">
        <w:rPr>
          <w:rFonts w:ascii="Times New Roman" w:hAnsi="Times New Roman" w:cs="Times New Roman"/>
        </w:rPr>
        <w:t>6</w:t>
      </w:r>
      <w:bookmarkStart w:id="0" w:name="_GoBack"/>
      <w:bookmarkEnd w:id="0"/>
      <w:r w:rsidRPr="00473113">
        <w:rPr>
          <w:rFonts w:ascii="Times New Roman" w:hAnsi="Times New Roman" w:cs="Times New Roman"/>
        </w:rPr>
        <w:t>_____ 20</w:t>
      </w:r>
      <w:r>
        <w:rPr>
          <w:rFonts w:ascii="Times New Roman" w:hAnsi="Times New Roman" w:cs="Times New Roman"/>
        </w:rPr>
        <w:t>19 г.</w:t>
      </w:r>
      <w:r>
        <w:rPr>
          <w:rFonts w:ascii="Times New Roman" w:hAnsi="Times New Roman" w:cs="Times New Roman"/>
        </w:rPr>
        <w:tab/>
        <w:t xml:space="preserve">                                                       </w:t>
      </w:r>
      <w:r w:rsidRPr="00473113">
        <w:rPr>
          <w:rFonts w:ascii="Times New Roman" w:hAnsi="Times New Roman" w:cs="Times New Roman"/>
        </w:rPr>
        <w:t>№_____</w:t>
      </w:r>
      <w:r>
        <w:rPr>
          <w:rFonts w:ascii="Times New Roman" w:hAnsi="Times New Roman" w:cs="Times New Roman"/>
        </w:rPr>
        <w:t>296__</w:t>
      </w:r>
      <w:r w:rsidRPr="00473113">
        <w:rPr>
          <w:rFonts w:ascii="Times New Roman" w:hAnsi="Times New Roman" w:cs="Times New Roman"/>
        </w:rPr>
        <w:t>___</w:t>
      </w:r>
    </w:p>
    <w:p w:rsidR="00F82EC6" w:rsidRDefault="00F82EC6">
      <w:pPr>
        <w:pStyle w:val="20"/>
        <w:shd w:val="clear" w:color="auto" w:fill="auto"/>
        <w:tabs>
          <w:tab w:val="left" w:pos="7668"/>
          <w:tab w:val="left" w:pos="8226"/>
        </w:tabs>
        <w:spacing w:line="320" w:lineRule="exact"/>
      </w:pPr>
    </w:p>
    <w:p w:rsidR="00F82EC6" w:rsidRDefault="00F82EC6">
      <w:pPr>
        <w:pStyle w:val="20"/>
        <w:shd w:val="clear" w:color="auto" w:fill="auto"/>
        <w:tabs>
          <w:tab w:val="left" w:pos="7668"/>
          <w:tab w:val="left" w:pos="8226"/>
        </w:tabs>
        <w:spacing w:line="320" w:lineRule="exact"/>
      </w:pPr>
    </w:p>
    <w:p w:rsidR="00797B55" w:rsidRDefault="003E5A1F" w:rsidP="00F82EC6">
      <w:pPr>
        <w:pStyle w:val="20"/>
        <w:shd w:val="clear" w:color="auto" w:fill="auto"/>
        <w:tabs>
          <w:tab w:val="left" w:pos="7668"/>
          <w:tab w:val="left" w:pos="8226"/>
        </w:tabs>
        <w:spacing w:line="320" w:lineRule="exact"/>
      </w:pPr>
      <w:r>
        <w:t xml:space="preserve">О признании </w:t>
      </w:r>
      <w:proofErr w:type="gramStart"/>
      <w:r>
        <w:t>утративш</w:t>
      </w:r>
      <w:r w:rsidR="00F82EC6">
        <w:t>им</w:t>
      </w:r>
      <w:proofErr w:type="gramEnd"/>
      <w:r>
        <w:t xml:space="preserve"> силу постановления администрации Иркутского районного муниципального образования от 26</w:t>
      </w:r>
      <w:r w:rsidR="00F82EC6">
        <w:t>.12</w:t>
      </w:r>
      <w:r>
        <w:t>.2018</w:t>
      </w:r>
      <w:r w:rsidR="00F82EC6">
        <w:t xml:space="preserve"> </w:t>
      </w:r>
      <w:r>
        <w:t>№</w:t>
      </w:r>
      <w:r w:rsidR="00F82EC6">
        <w:t xml:space="preserve"> </w:t>
      </w:r>
      <w:r>
        <w:t>614 «Об</w:t>
      </w:r>
      <w:r w:rsidR="00F82EC6">
        <w:t xml:space="preserve"> </w:t>
      </w:r>
      <w:r>
        <w:t>утверждении Положения об антитеррористической комиссии Иркутского районного муниципального образования, регламента антитеррористической комиссии Иркутского районного муниципального образования и ее состава».</w:t>
      </w:r>
    </w:p>
    <w:p w:rsidR="00F82EC6" w:rsidRDefault="00F82EC6" w:rsidP="00F82EC6">
      <w:pPr>
        <w:pStyle w:val="20"/>
        <w:shd w:val="clear" w:color="auto" w:fill="auto"/>
        <w:tabs>
          <w:tab w:val="left" w:pos="7668"/>
          <w:tab w:val="left" w:pos="8226"/>
        </w:tabs>
        <w:spacing w:line="320" w:lineRule="exact"/>
      </w:pPr>
    </w:p>
    <w:p w:rsidR="00F82EC6" w:rsidRDefault="00F82EC6" w:rsidP="00F82EC6">
      <w:pPr>
        <w:pStyle w:val="20"/>
        <w:shd w:val="clear" w:color="auto" w:fill="auto"/>
        <w:tabs>
          <w:tab w:val="left" w:pos="7668"/>
          <w:tab w:val="left" w:pos="8226"/>
        </w:tabs>
        <w:spacing w:line="320" w:lineRule="exact"/>
      </w:pPr>
    </w:p>
    <w:p w:rsidR="00F82EC6" w:rsidRDefault="003E5A1F" w:rsidP="00F82EC6">
      <w:pPr>
        <w:pStyle w:val="20"/>
        <w:shd w:val="clear" w:color="auto" w:fill="auto"/>
        <w:tabs>
          <w:tab w:val="left" w:pos="4842"/>
        </w:tabs>
        <w:spacing w:line="320" w:lineRule="exact"/>
        <w:ind w:firstLine="600"/>
      </w:pPr>
      <w:proofErr w:type="gramStart"/>
      <w:r>
        <w:t>В целях приведения в соответствие с законодательством, руководствуясь Федеральными законами от 06.03.2006 № 35-ФЗ «О противодействии терроризму», от 18.04.2018 № 82-ФЗ «О внесении изменений в статьи 5 и 5.1 Федерального закона «О противодействии терроризму», Указом Президента Российской Федерации от 15.02.2006</w:t>
      </w:r>
      <w:r w:rsidR="00F82EC6">
        <w:t xml:space="preserve"> </w:t>
      </w:r>
      <w:r>
        <w:t>№ 116 «О мерах по противодействию</w:t>
      </w:r>
      <w:r w:rsidR="00F82EC6">
        <w:t xml:space="preserve"> </w:t>
      </w:r>
      <w:r>
        <w:t>терроризму»,</w:t>
      </w:r>
      <w:r w:rsidR="00F82EC6">
        <w:t xml:space="preserve"> </w:t>
      </w:r>
      <w:r>
        <w:t>Регламентом антитеррористической комиссии</w:t>
      </w:r>
      <w:r w:rsidR="00F82EC6">
        <w:t xml:space="preserve"> </w:t>
      </w:r>
      <w:r>
        <w:t>муниципального образования Иркутской области, Положением об антитеррористической комиссии муниципального образования Иркутской области, Составом</w:t>
      </w:r>
      <w:proofErr w:type="gramEnd"/>
      <w:r>
        <w:t xml:space="preserve"> антитеррористической комиссии муниципального образования Иркутской области, утвержденными Председателем антитеррористической комиссии Иркутской облас</w:t>
      </w:r>
      <w:r w:rsidR="00F82EC6">
        <w:t xml:space="preserve">ти 28.08.2018, статьями 39, 45, </w:t>
      </w:r>
      <w:r>
        <w:t>54 Устава</w:t>
      </w:r>
      <w:r w:rsidR="00F82EC6">
        <w:t xml:space="preserve"> </w:t>
      </w:r>
      <w:r>
        <w:t>Иркутского районного муниципального образования,</w:t>
      </w:r>
      <w:r w:rsidR="00F82EC6">
        <w:t xml:space="preserve"> </w:t>
      </w:r>
      <w:r>
        <w:t xml:space="preserve">администрация Иркутского районного муниципального образования: </w:t>
      </w:r>
    </w:p>
    <w:p w:rsidR="00797B55" w:rsidRDefault="003E5A1F" w:rsidP="00F82EC6">
      <w:pPr>
        <w:pStyle w:val="20"/>
        <w:shd w:val="clear" w:color="auto" w:fill="auto"/>
        <w:tabs>
          <w:tab w:val="left" w:pos="4842"/>
        </w:tabs>
        <w:spacing w:line="320" w:lineRule="exact"/>
        <w:ind w:firstLine="600"/>
      </w:pPr>
      <w:r>
        <w:t>ПОСТАНОВЛЯЕТ:</w:t>
      </w:r>
    </w:p>
    <w:p w:rsidR="00797B55" w:rsidRDefault="003E5A1F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320" w:lineRule="exact"/>
        <w:ind w:firstLine="600"/>
      </w:pPr>
      <w:r>
        <w:t xml:space="preserve">Признать утратившим силу постановление администрации </w:t>
      </w:r>
      <w:proofErr w:type="gramStart"/>
      <w:r>
        <w:t>Иркутского</w:t>
      </w:r>
      <w:proofErr w:type="gramEnd"/>
    </w:p>
    <w:p w:rsidR="00797B55" w:rsidRDefault="003E5A1F" w:rsidP="00F82EC6">
      <w:pPr>
        <w:pStyle w:val="20"/>
        <w:shd w:val="clear" w:color="auto" w:fill="auto"/>
        <w:tabs>
          <w:tab w:val="left" w:pos="7668"/>
          <w:tab w:val="left" w:pos="8226"/>
        </w:tabs>
        <w:spacing w:line="320" w:lineRule="exact"/>
      </w:pPr>
      <w:r>
        <w:t>районного муниципального образования от 26.12.2018</w:t>
      </w:r>
      <w:r w:rsidR="00F82EC6">
        <w:t xml:space="preserve"> № </w:t>
      </w:r>
      <w:r>
        <w:t>614 «Об</w:t>
      </w:r>
      <w:r w:rsidR="00F82EC6">
        <w:t xml:space="preserve"> </w:t>
      </w:r>
      <w:r>
        <w:t>утверждении Положения об антитеррористической комиссии Иркутского районного муниципального образования, регламента антитеррористической комиссии Иркутского районного муниципального образования и ее состава».</w:t>
      </w:r>
    </w:p>
    <w:p w:rsidR="00797B55" w:rsidRDefault="003E5A1F" w:rsidP="00F82EC6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320" w:lineRule="exact"/>
        <w:ind w:firstLine="600"/>
      </w:pPr>
      <w:proofErr w:type="gramStart"/>
      <w: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26.12.2018 № 614 «Об утверждении Положения об антитеррористической комиссии Иркутского районного муниципального </w:t>
      </w:r>
      <w:r>
        <w:lastRenderedPageBreak/>
        <w:t>образования, регламента антитеррористической комиссии Иркутского</w:t>
      </w:r>
      <w:r w:rsidR="00F82EC6">
        <w:t xml:space="preserve"> </w:t>
      </w:r>
      <w:r>
        <w:t>районного муниципального образования и ее состава» информацию о признании утратившим силу.</w:t>
      </w:r>
      <w:proofErr w:type="gramEnd"/>
    </w:p>
    <w:p w:rsidR="00797B55" w:rsidRDefault="003E5A1F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line="313" w:lineRule="exact"/>
        <w:ind w:firstLine="580"/>
      </w:pPr>
      <w:r>
        <w:t xml:space="preserve">Настоящее постановление опубликовать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«Интернет»: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F82EC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irkraion</w:t>
        </w:r>
        <w:proofErr w:type="spellEnd"/>
        <w:r w:rsidRPr="00F82EC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82EC6">
        <w:rPr>
          <w:lang w:eastAsia="en-US" w:bidi="en-US"/>
        </w:rPr>
        <w:t>.</w:t>
      </w:r>
    </w:p>
    <w:p w:rsidR="00797B55" w:rsidRDefault="003E5A1F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line="299" w:lineRule="exact"/>
        <w:ind w:firstLine="580"/>
        <w:sectPr w:rsidR="00797B55" w:rsidSect="00F82EC6">
          <w:pgSz w:w="11900" w:h="16840"/>
          <w:pgMar w:top="284" w:right="765" w:bottom="1134" w:left="1650" w:header="0" w:footer="6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7B55" w:rsidRDefault="00FD5F2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376555</wp:posOffset>
                </wp:positionV>
                <wp:extent cx="941705" cy="177800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55" w:rsidRDefault="003E5A1F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Мэр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29.65pt;width:74.1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6D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" filled="f" stroked="f">
                <v:textbox style="mso-fit-shape-to-text:t" inset="0,0,0,0">
                  <w:txbxContent>
                    <w:p w:rsidR="00797B55" w:rsidRDefault="003E5A1F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Мэр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4932680</wp:posOffset>
                </wp:positionH>
                <wp:positionV relativeFrom="paragraph">
                  <wp:posOffset>387985</wp:posOffset>
                </wp:positionV>
                <wp:extent cx="1001395" cy="1778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55" w:rsidRDefault="003E5A1F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Л.П. Фролов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8.4pt;margin-top:30.55pt;width:78.8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rqsAIAALA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" filled="f" stroked="f">
                <v:textbox style="mso-fit-shape-to-text:t" inset="0,0,0,0">
                  <w:txbxContent>
                    <w:p w:rsidR="00797B55" w:rsidRDefault="003E5A1F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Л.П. Фролов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B55" w:rsidRDefault="00797B55">
      <w:pPr>
        <w:spacing w:line="590" w:lineRule="exact"/>
      </w:pPr>
    </w:p>
    <w:p w:rsidR="00797B55" w:rsidRDefault="00797B55">
      <w:pPr>
        <w:rPr>
          <w:sz w:val="2"/>
          <w:szCs w:val="2"/>
        </w:rPr>
      </w:pPr>
    </w:p>
    <w:sectPr w:rsidR="00797B55">
      <w:type w:val="continuous"/>
      <w:pgSz w:w="11900" w:h="16840"/>
      <w:pgMar w:top="410" w:right="741" w:bottom="410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10" w:rsidRDefault="00916010">
      <w:r>
        <w:separator/>
      </w:r>
    </w:p>
  </w:endnote>
  <w:endnote w:type="continuationSeparator" w:id="0">
    <w:p w:rsidR="00916010" w:rsidRDefault="0091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10" w:rsidRDefault="00916010"/>
  </w:footnote>
  <w:footnote w:type="continuationSeparator" w:id="0">
    <w:p w:rsidR="00916010" w:rsidRDefault="00916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DD3"/>
    <w:multiLevelType w:val="multilevel"/>
    <w:tmpl w:val="D40C7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5"/>
    <w:rsid w:val="003E5A1F"/>
    <w:rsid w:val="00797B55"/>
    <w:rsid w:val="00916010"/>
    <w:rsid w:val="00B24824"/>
    <w:rsid w:val="00F82EC6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734" w:lineRule="exact"/>
      <w:outlineLvl w:val="0"/>
    </w:pPr>
    <w:rPr>
      <w:rFonts w:ascii="Times New Roman" w:eastAsia="Times New Roman" w:hAnsi="Times New Roman" w:cs="Times New Roman"/>
      <w:b/>
      <w:bCs/>
      <w:w w:val="12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3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734" w:lineRule="exact"/>
      <w:outlineLvl w:val="0"/>
    </w:pPr>
    <w:rPr>
      <w:rFonts w:ascii="Times New Roman" w:eastAsia="Times New Roman" w:hAnsi="Times New Roman" w:cs="Times New Roman"/>
      <w:b/>
      <w:bCs/>
      <w:w w:val="12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3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Марина Сергеевна</dc:creator>
  <cp:lastModifiedBy>Ситникова Марина Сергеевна</cp:lastModifiedBy>
  <cp:revision>4</cp:revision>
  <dcterms:created xsi:type="dcterms:W3CDTF">2019-06-28T00:33:00Z</dcterms:created>
  <dcterms:modified xsi:type="dcterms:W3CDTF">2019-06-28T00:42:00Z</dcterms:modified>
</cp:coreProperties>
</file>