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8D3600">
      <w:pPr>
        <w:shd w:val="clear" w:color="auto" w:fill="FFFFFF"/>
        <w:tabs>
          <w:tab w:val="left" w:pos="941"/>
          <w:tab w:val="left" w:pos="1104"/>
        </w:tabs>
        <w:ind w:left="-1701" w:right="-566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8D3600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6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8D3600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8D3600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8D3600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8D3600">
      <w:pPr>
        <w:shd w:val="clear" w:color="auto" w:fill="FFFFFF"/>
        <w:suppressAutoHyphens/>
        <w:autoSpaceDN/>
        <w:adjustRightInd/>
        <w:ind w:left="-1701" w:right="-566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8D3600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 w:rsidP="008D360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 w:rsidP="008D3600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0E7F8C">
        <w:rPr>
          <w:sz w:val="24"/>
          <w:szCs w:val="24"/>
          <w:lang w:eastAsia="ar-SA"/>
        </w:rPr>
        <w:t>«</w:t>
      </w:r>
      <w:r w:rsidR="0043002C" w:rsidRPr="0043002C">
        <w:rPr>
          <w:sz w:val="24"/>
          <w:szCs w:val="24"/>
          <w:u w:val="single"/>
          <w:lang w:eastAsia="ar-SA"/>
        </w:rPr>
        <w:t>21</w:t>
      </w:r>
      <w:r w:rsidR="000E7F8C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>_____</w:t>
      </w:r>
      <w:r w:rsidR="0043002C">
        <w:rPr>
          <w:sz w:val="24"/>
          <w:szCs w:val="24"/>
          <w:u w:val="single"/>
          <w:lang w:eastAsia="ar-SA"/>
        </w:rPr>
        <w:t>06</w:t>
      </w:r>
      <w:r>
        <w:rPr>
          <w:sz w:val="24"/>
          <w:szCs w:val="24"/>
          <w:lang w:eastAsia="ar-SA"/>
        </w:rPr>
        <w:t>_______ 20</w:t>
      </w:r>
      <w:r w:rsidR="0043002C">
        <w:rPr>
          <w:sz w:val="24"/>
          <w:szCs w:val="24"/>
          <w:lang w:eastAsia="ar-SA"/>
        </w:rPr>
        <w:t xml:space="preserve">19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</w:t>
      </w:r>
      <w:r w:rsidR="0043002C">
        <w:rPr>
          <w:sz w:val="24"/>
          <w:szCs w:val="24"/>
          <w:lang w:eastAsia="ar-SA"/>
        </w:rPr>
        <w:t xml:space="preserve"> 319</w:t>
      </w:r>
    </w:p>
    <w:p w:rsidR="00B91748" w:rsidRDefault="00B91748" w:rsidP="008D3600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D3600" w:rsidRPr="00CE7606" w:rsidRDefault="00336EBE" w:rsidP="008D3600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 установлении</w:t>
      </w:r>
      <w:r w:rsidR="008D3600" w:rsidRPr="00CE7606">
        <w:rPr>
          <w:rFonts w:eastAsia="Times New Roman"/>
          <w:color w:val="000000"/>
          <w:lang w:eastAsia="ru-RU"/>
        </w:rPr>
        <w:t xml:space="preserve"> системы оплаты труда работников муниципальных казенных учреждений, обеспечивающих </w:t>
      </w:r>
      <w:r w:rsidR="008D3600">
        <w:rPr>
          <w:rFonts w:eastAsia="Times New Roman"/>
          <w:color w:val="000000"/>
          <w:lang w:eastAsia="ru-RU"/>
        </w:rPr>
        <w:t>деятельность</w:t>
      </w:r>
      <w:r w:rsidR="008D3600" w:rsidRPr="00CE7606">
        <w:rPr>
          <w:rFonts w:eastAsia="Times New Roman"/>
          <w:color w:val="000000"/>
          <w:lang w:eastAsia="ru-RU"/>
        </w:rPr>
        <w:t xml:space="preserve"> администрации Иркутского районного муниципального образования и структурных подразделений администрации Иркутского районного муниципального образования</w:t>
      </w:r>
    </w:p>
    <w:p w:rsidR="00B91748" w:rsidRDefault="00B91748" w:rsidP="008D3600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B91748" w:rsidP="008D3600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0142EF" w:rsidRDefault="000142EF" w:rsidP="008D3600">
      <w:pPr>
        <w:widowControl/>
        <w:autoSpaceDE/>
        <w:autoSpaceDN/>
        <w:adjustRightInd/>
        <w:ind w:firstLine="709"/>
        <w:jc w:val="both"/>
      </w:pPr>
      <w:proofErr w:type="gramStart"/>
      <w:r w:rsidRPr="0037748C">
        <w:t xml:space="preserve">В соответствии со </w:t>
      </w:r>
      <w:hyperlink r:id="rId10" w:history="1">
        <w:r w:rsidRPr="005D4CBB">
          <w:t>ст. 135</w:t>
        </w:r>
      </w:hyperlink>
      <w:r w:rsidRPr="005D4CBB">
        <w:t xml:space="preserve">, </w:t>
      </w:r>
      <w:hyperlink r:id="rId11" w:history="1">
        <w:r w:rsidRPr="005D4CBB">
          <w:t>144</w:t>
        </w:r>
      </w:hyperlink>
      <w:r w:rsidRPr="005D4CBB">
        <w:t xml:space="preserve">, </w:t>
      </w:r>
      <w:hyperlink r:id="rId12" w:history="1">
        <w:r w:rsidRPr="005D4CBB">
          <w:t>145</w:t>
        </w:r>
      </w:hyperlink>
      <w:r w:rsidRPr="005D4CBB">
        <w:t xml:space="preserve"> </w:t>
      </w:r>
      <w:r w:rsidRPr="0037748C">
        <w:t>Трудового кодекса Российской Федерации, учитывая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 w:rsidR="005D1308">
        <w:t xml:space="preserve"> на 2019 год</w:t>
      </w:r>
      <w:r w:rsidRPr="0037748C">
        <w:t xml:space="preserve">, утвержденные </w:t>
      </w:r>
      <w:r w:rsidR="006F703B" w:rsidRPr="0037748C">
        <w:t>протокол</w:t>
      </w:r>
      <w:r w:rsidR="006F703B">
        <w:t>ом</w:t>
      </w:r>
      <w:r w:rsidR="006F703B" w:rsidRPr="0037748C">
        <w:t xml:space="preserve"> </w:t>
      </w:r>
      <w:r w:rsidR="00FA52A7" w:rsidRPr="0037748C">
        <w:t>от 25.12.2018</w:t>
      </w:r>
      <w:r w:rsidR="00FA52A7">
        <w:t xml:space="preserve"> </w:t>
      </w:r>
      <w:r w:rsidR="006F703B" w:rsidRPr="0037748C">
        <w:t>№</w:t>
      </w:r>
      <w:r w:rsidR="006F703B">
        <w:t xml:space="preserve"> </w:t>
      </w:r>
      <w:r w:rsidR="006F703B" w:rsidRPr="0037748C">
        <w:t>12</w:t>
      </w:r>
      <w:r w:rsidR="006F703B">
        <w:t xml:space="preserve"> </w:t>
      </w:r>
      <w:r w:rsidRPr="0037748C">
        <w:t>Российской трехсторонней комисси</w:t>
      </w:r>
      <w:r w:rsidR="00FA52A7">
        <w:t>и</w:t>
      </w:r>
      <w:r w:rsidRPr="0037748C">
        <w:t xml:space="preserve"> по регулированию социально-трудовых отношений,  руководствуясь </w:t>
      </w:r>
      <w:hyperlink r:id="rId13" w:history="1">
        <w:r w:rsidRPr="005D4CBB">
          <w:t>ст.</w:t>
        </w:r>
        <w:r w:rsidR="005D4CBB">
          <w:t xml:space="preserve"> </w:t>
        </w:r>
        <w:r w:rsidRPr="005D4CBB">
          <w:t>39</w:t>
        </w:r>
      </w:hyperlink>
      <w:r w:rsidRPr="005D4CBB">
        <w:t xml:space="preserve">, </w:t>
      </w:r>
      <w:hyperlink r:id="rId14" w:history="1">
        <w:r w:rsidRPr="005D4CBB">
          <w:t>45</w:t>
        </w:r>
      </w:hyperlink>
      <w:r w:rsidRPr="005D4CBB">
        <w:t xml:space="preserve">, </w:t>
      </w:r>
      <w:hyperlink r:id="rId15" w:history="1">
        <w:r w:rsidRPr="005D4CBB">
          <w:t>54</w:t>
        </w:r>
      </w:hyperlink>
      <w:r w:rsidRPr="0037748C">
        <w:t xml:space="preserve">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3D08B0" w:rsidRDefault="00280AC9" w:rsidP="00CD48E7">
      <w:pPr>
        <w:widowControl/>
        <w:autoSpaceDE/>
        <w:autoSpaceDN/>
        <w:adjustRightInd/>
        <w:jc w:val="both"/>
      </w:pPr>
      <w:r>
        <w:t>ПОСТАНОВЛЯЕТ</w:t>
      </w:r>
      <w:r w:rsidR="003D08B0">
        <w:t>:</w:t>
      </w:r>
    </w:p>
    <w:p w:rsidR="000142EF" w:rsidRPr="0057756D" w:rsidRDefault="0057756D" w:rsidP="008D3600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7756D">
        <w:rPr>
          <w:rFonts w:ascii="Times New Roman" w:hAnsi="Times New Roman" w:cs="Times New Roman"/>
          <w:sz w:val="28"/>
        </w:rPr>
        <w:t>Установить</w:t>
      </w:r>
      <w:r w:rsidR="000142EF" w:rsidRPr="0057756D">
        <w:rPr>
          <w:rFonts w:ascii="Times New Roman" w:hAnsi="Times New Roman" w:cs="Times New Roman"/>
          <w:sz w:val="28"/>
        </w:rPr>
        <w:t xml:space="preserve"> систем</w:t>
      </w:r>
      <w:r w:rsidRPr="0057756D">
        <w:rPr>
          <w:rFonts w:ascii="Times New Roman" w:hAnsi="Times New Roman" w:cs="Times New Roman"/>
          <w:sz w:val="28"/>
        </w:rPr>
        <w:t>у</w:t>
      </w:r>
      <w:r w:rsidR="000142EF" w:rsidRPr="0057756D">
        <w:rPr>
          <w:rFonts w:ascii="Times New Roman" w:hAnsi="Times New Roman" w:cs="Times New Roman"/>
          <w:sz w:val="28"/>
        </w:rPr>
        <w:t xml:space="preserve"> оплаты труда работников муниципальных казенных учреждений, </w:t>
      </w:r>
      <w:r w:rsidR="007C15AF" w:rsidRPr="007C15AF">
        <w:rPr>
          <w:rFonts w:ascii="Times New Roman" w:hAnsi="Times New Roman" w:cs="Times New Roman"/>
          <w:sz w:val="28"/>
        </w:rPr>
        <w:t xml:space="preserve">обеспечивающих </w:t>
      </w:r>
      <w:r w:rsidR="005F376D">
        <w:rPr>
          <w:rFonts w:ascii="Times New Roman" w:hAnsi="Times New Roman" w:cs="Times New Roman"/>
          <w:sz w:val="28"/>
        </w:rPr>
        <w:t>деятельность</w:t>
      </w:r>
      <w:r w:rsidR="007C15AF" w:rsidRPr="007C15AF">
        <w:rPr>
          <w:rFonts w:ascii="Times New Roman" w:hAnsi="Times New Roman" w:cs="Times New Roman"/>
          <w:sz w:val="28"/>
        </w:rPr>
        <w:t xml:space="preserve"> администрации Иркутского районного муниципального образования и структурных подразделений администрации Иркутского районного муниципального образования</w:t>
      </w:r>
      <w:r w:rsidR="000142EF" w:rsidRPr="0057756D">
        <w:rPr>
          <w:rFonts w:ascii="Times New Roman" w:hAnsi="Times New Roman" w:cs="Times New Roman"/>
          <w:sz w:val="28"/>
        </w:rPr>
        <w:t>.</w:t>
      </w:r>
    </w:p>
    <w:p w:rsidR="004B13B5" w:rsidRPr="00C8021A" w:rsidRDefault="004B13B5" w:rsidP="004B13B5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8021A">
        <w:rPr>
          <w:rFonts w:ascii="Times New Roman" w:hAnsi="Times New Roman" w:cs="Times New Roman"/>
          <w:sz w:val="28"/>
        </w:rPr>
        <w:t xml:space="preserve">Отделу по информационной политике организационно-контрольного управления администрации Иркутского районного муниципального </w:t>
      </w:r>
      <w:r>
        <w:rPr>
          <w:rFonts w:ascii="Times New Roman" w:hAnsi="Times New Roman" w:cs="Times New Roman"/>
          <w:sz w:val="28"/>
        </w:rPr>
        <w:t>образования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по адресу</w:t>
      </w:r>
      <w:r w:rsidRPr="004B13B5">
        <w:rPr>
          <w:rFonts w:ascii="Times New Roman" w:hAnsi="Times New Roman" w:cs="Times New Roman"/>
          <w:sz w:val="28"/>
        </w:rPr>
        <w:t xml:space="preserve">: </w:t>
      </w:r>
      <w:hyperlink r:id="rId16" w:history="1">
        <w:r w:rsidRPr="004B13B5">
          <w:rPr>
            <w:rStyle w:val="ac"/>
            <w:rFonts w:ascii="Times New Roman" w:hAnsi="Times New Roman" w:cs="Times New Roman"/>
            <w:color w:val="auto"/>
            <w:sz w:val="28"/>
            <w:u w:val="none"/>
          </w:rPr>
          <w:t>www.irkraion.ru</w:t>
        </w:r>
      </w:hyperlink>
      <w:r w:rsidRPr="004B13B5">
        <w:rPr>
          <w:rFonts w:ascii="Times New Roman" w:hAnsi="Times New Roman" w:cs="Times New Roman"/>
          <w:sz w:val="28"/>
        </w:rPr>
        <w:t>.</w:t>
      </w:r>
    </w:p>
    <w:p w:rsidR="003D08B0" w:rsidRPr="0057756D" w:rsidRDefault="002E0F77" w:rsidP="008D3600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F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комитета по муниципальному и финансовому контролю</w:t>
      </w:r>
      <w:r w:rsidR="005D1308">
        <w:rPr>
          <w:rFonts w:ascii="Times New Roman" w:hAnsi="Times New Roman" w:cs="Times New Roman"/>
          <w:sz w:val="28"/>
        </w:rPr>
        <w:t>.</w:t>
      </w:r>
    </w:p>
    <w:p w:rsidR="003D08B0" w:rsidRDefault="003D08B0" w:rsidP="008D3600">
      <w:pPr>
        <w:widowControl/>
        <w:autoSpaceDE/>
        <w:autoSpaceDN/>
        <w:adjustRightInd/>
      </w:pPr>
    </w:p>
    <w:p w:rsidR="003D08B0" w:rsidRDefault="003D08B0" w:rsidP="008D3600">
      <w:pPr>
        <w:widowControl/>
        <w:autoSpaceDE/>
        <w:autoSpaceDN/>
        <w:adjustRightInd/>
      </w:pPr>
    </w:p>
    <w:p w:rsidR="004132EE" w:rsidRPr="00716202" w:rsidRDefault="003D08B0" w:rsidP="006C0F9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t>Мэр</w:t>
      </w:r>
      <w:r>
        <w:tab/>
      </w:r>
      <w:r>
        <w:tab/>
      </w:r>
      <w:r>
        <w:tab/>
      </w:r>
      <w:r>
        <w:tab/>
      </w:r>
      <w:r>
        <w:tab/>
      </w:r>
      <w:r w:rsidR="000142EF">
        <w:tab/>
      </w:r>
      <w:r w:rsidR="000142EF">
        <w:tab/>
      </w:r>
      <w:r w:rsidR="000142EF">
        <w:tab/>
      </w:r>
      <w:r w:rsidR="000142EF">
        <w:tab/>
      </w:r>
      <w:r w:rsidR="000142EF">
        <w:tab/>
      </w:r>
      <w:r w:rsidR="000142EF">
        <w:tab/>
      </w:r>
      <w:r w:rsidR="00034B4B">
        <w:t xml:space="preserve">    </w:t>
      </w:r>
      <w:r>
        <w:t>Л.П. Фролов</w:t>
      </w:r>
      <w:bookmarkStart w:id="0" w:name="_GoBack"/>
      <w:bookmarkEnd w:id="0"/>
    </w:p>
    <w:sectPr w:rsidR="004132EE" w:rsidRPr="00716202" w:rsidSect="00D20561">
      <w:pgSz w:w="11906" w:h="16838"/>
      <w:pgMar w:top="17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A7" w:rsidRDefault="00FA52A7" w:rsidP="00716202">
      <w:r>
        <w:separator/>
      </w:r>
    </w:p>
  </w:endnote>
  <w:endnote w:type="continuationSeparator" w:id="0">
    <w:p w:rsidR="00FA52A7" w:rsidRDefault="00FA52A7" w:rsidP="0071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A7" w:rsidRDefault="00FA52A7" w:rsidP="00716202">
      <w:r>
        <w:separator/>
      </w:r>
    </w:p>
  </w:footnote>
  <w:footnote w:type="continuationSeparator" w:id="0">
    <w:p w:rsidR="00FA52A7" w:rsidRDefault="00FA52A7" w:rsidP="0071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66B"/>
    <w:multiLevelType w:val="hybridMultilevel"/>
    <w:tmpl w:val="00A04B42"/>
    <w:lvl w:ilvl="0" w:tplc="1D327F9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C573E"/>
    <w:multiLevelType w:val="hybridMultilevel"/>
    <w:tmpl w:val="502C2E50"/>
    <w:lvl w:ilvl="0" w:tplc="490481C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9E7"/>
    <w:multiLevelType w:val="hybridMultilevel"/>
    <w:tmpl w:val="568231D8"/>
    <w:lvl w:ilvl="0" w:tplc="B7A0F2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46D9"/>
    <w:multiLevelType w:val="hybridMultilevel"/>
    <w:tmpl w:val="19BEEFCC"/>
    <w:lvl w:ilvl="0" w:tplc="1D327F9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B0280E"/>
    <w:multiLevelType w:val="hybridMultilevel"/>
    <w:tmpl w:val="C5E81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1A"/>
    <w:rsid w:val="000142EF"/>
    <w:rsid w:val="00034B4B"/>
    <w:rsid w:val="000E7F8C"/>
    <w:rsid w:val="00151871"/>
    <w:rsid w:val="00183F1A"/>
    <w:rsid w:val="001A36F7"/>
    <w:rsid w:val="001A6739"/>
    <w:rsid w:val="00220C92"/>
    <w:rsid w:val="00280AC9"/>
    <w:rsid w:val="002E0F77"/>
    <w:rsid w:val="002F096B"/>
    <w:rsid w:val="00325639"/>
    <w:rsid w:val="00336EBE"/>
    <w:rsid w:val="003D08B0"/>
    <w:rsid w:val="003D215D"/>
    <w:rsid w:val="003F0CDE"/>
    <w:rsid w:val="004132EE"/>
    <w:rsid w:val="0043002C"/>
    <w:rsid w:val="004309A5"/>
    <w:rsid w:val="004A5C8B"/>
    <w:rsid w:val="004B13B5"/>
    <w:rsid w:val="004F141D"/>
    <w:rsid w:val="005746FB"/>
    <w:rsid w:val="0057756D"/>
    <w:rsid w:val="00590024"/>
    <w:rsid w:val="005D1308"/>
    <w:rsid w:val="005D4CBB"/>
    <w:rsid w:val="005F0F5F"/>
    <w:rsid w:val="005F376D"/>
    <w:rsid w:val="0061127E"/>
    <w:rsid w:val="006A4537"/>
    <w:rsid w:val="006C0F98"/>
    <w:rsid w:val="006F703B"/>
    <w:rsid w:val="00716202"/>
    <w:rsid w:val="007B55E5"/>
    <w:rsid w:val="007C15AF"/>
    <w:rsid w:val="00822F3E"/>
    <w:rsid w:val="008713F9"/>
    <w:rsid w:val="008D3600"/>
    <w:rsid w:val="0092329B"/>
    <w:rsid w:val="00A44EE6"/>
    <w:rsid w:val="00A67A83"/>
    <w:rsid w:val="00AB112B"/>
    <w:rsid w:val="00B55E86"/>
    <w:rsid w:val="00B77F34"/>
    <w:rsid w:val="00B87951"/>
    <w:rsid w:val="00B91748"/>
    <w:rsid w:val="00B93099"/>
    <w:rsid w:val="00BC4624"/>
    <w:rsid w:val="00BE4DE9"/>
    <w:rsid w:val="00BF33FC"/>
    <w:rsid w:val="00CD460C"/>
    <w:rsid w:val="00CD48E7"/>
    <w:rsid w:val="00D20561"/>
    <w:rsid w:val="00DF11ED"/>
    <w:rsid w:val="00E4322A"/>
    <w:rsid w:val="00EE3192"/>
    <w:rsid w:val="00FA52A7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B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No Spacing"/>
    <w:uiPriority w:val="1"/>
    <w:qFormat/>
    <w:rsid w:val="000E7F8C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59"/>
    <w:rsid w:val="000E7F8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7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rsid w:val="00220C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142E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16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6202"/>
  </w:style>
  <w:style w:type="paragraph" w:styleId="aa">
    <w:name w:val="footer"/>
    <w:basedOn w:val="a"/>
    <w:link w:val="ab"/>
    <w:uiPriority w:val="99"/>
    <w:unhideWhenUsed/>
    <w:rsid w:val="00716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6202"/>
  </w:style>
  <w:style w:type="character" w:styleId="ac">
    <w:name w:val="Hyperlink"/>
    <w:basedOn w:val="a0"/>
    <w:uiPriority w:val="99"/>
    <w:unhideWhenUsed/>
    <w:rsid w:val="004B1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BCB9DCD61CFF36D94A7914D29E3B9F45017A4D9C8BD6D436462CAB315460B6420481604E6D117560EB59EF05BF63F6932E171EBA0A4853DDD23135f0uC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BCB9DCD61CFF36D94A6719C4F26193470825459F89DB846D1B2AFC6E0466E3024487350D29157367E20EBB46E13AA4D7651A19A4164856fCuA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BCB9DCD61CFF36D94A6719C4F26193470825459F89DB846D1B2AFC6E0466E3024487320520172031AD0FE701B429A7D365181DBBf1u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BCB9DCD61CFF36D94A7914D29E3B9F45017A4D9C8BD6D436462CAB315460B6420481604E6D117560EB5FEE03BF63F6932E171EBA0A4853DDD23135f0uCD" TargetMode="External"/><Relationship Id="rId10" Type="http://schemas.openxmlformats.org/officeDocument/2006/relationships/hyperlink" Target="consultantplus://offline/ref=CBBCB9DCD61CFF36D94A6719C4F26193470825459F89DB846D1B2AFC6E0466E302448732082C172031AD0FE701B429A7D365181DBBf1u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BBCB9DCD61CFF36D94A7914D29E3B9F45017A4D9C8BD6D436462CAB315460B6420481604E6D117560EB5EE80BBF63F6932E171EBA0A4853DDD23135f0u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26D7C2-3C96-4FC7-AAAE-68C37570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Парфенова Дарья Николаевна</cp:lastModifiedBy>
  <cp:revision>52</cp:revision>
  <cp:lastPrinted>2019-07-23T03:03:00Z</cp:lastPrinted>
  <dcterms:created xsi:type="dcterms:W3CDTF">2017-08-08T08:45:00Z</dcterms:created>
  <dcterms:modified xsi:type="dcterms:W3CDTF">2019-09-17T08:59:00Z</dcterms:modified>
</cp:coreProperties>
</file>