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FB" w:rsidRPr="009A3BFC" w:rsidRDefault="009A55FB" w:rsidP="009A55FB">
      <w:pPr>
        <w:numPr>
          <w:ilvl w:val="0"/>
          <w:numId w:val="1"/>
        </w:numPr>
        <w:jc w:val="center"/>
      </w:pPr>
      <w:r w:rsidRPr="009A3BFC">
        <w:t>Вопросы для рассмотрения на совещаниях</w:t>
      </w:r>
    </w:p>
    <w:p w:rsidR="009A55FB" w:rsidRPr="009A3BFC" w:rsidRDefault="009A3BFC" w:rsidP="009A3BFC">
      <w:pPr>
        <w:tabs>
          <w:tab w:val="center" w:pos="5359"/>
          <w:tab w:val="right" w:pos="9638"/>
        </w:tabs>
        <w:ind w:left="1080"/>
      </w:pPr>
      <w:r>
        <w:tab/>
      </w:r>
      <w:r w:rsidR="009A55FB" w:rsidRPr="009A3BFC">
        <w:t>с главами муниципальных образований Иркутского района</w:t>
      </w:r>
      <w: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6181"/>
        <w:gridCol w:w="3118"/>
      </w:tblGrid>
      <w:tr w:rsidR="009A55FB" w:rsidRPr="0032191F" w:rsidTr="00D35E9C">
        <w:trPr>
          <w:tblHeader/>
        </w:trPr>
        <w:tc>
          <w:tcPr>
            <w:tcW w:w="590" w:type="dxa"/>
            <w:tcBorders>
              <w:bottom w:val="single" w:sz="4" w:space="0" w:color="auto"/>
            </w:tcBorders>
          </w:tcPr>
          <w:p w:rsidR="009A55FB" w:rsidRPr="0032191F" w:rsidRDefault="009A55FB" w:rsidP="00D35E9C">
            <w:pPr>
              <w:jc w:val="center"/>
            </w:pPr>
            <w:r w:rsidRPr="0032191F">
              <w:rPr>
                <w:sz w:val="22"/>
              </w:rPr>
              <w:t xml:space="preserve">№ </w:t>
            </w:r>
            <w:proofErr w:type="gramStart"/>
            <w:r w:rsidRPr="0032191F">
              <w:rPr>
                <w:sz w:val="22"/>
              </w:rPr>
              <w:t>п</w:t>
            </w:r>
            <w:proofErr w:type="gramEnd"/>
            <w:r w:rsidRPr="0032191F">
              <w:rPr>
                <w:sz w:val="22"/>
              </w:rPr>
              <w:t>/п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32191F" w:rsidRDefault="009A55FB" w:rsidP="00D35E9C">
            <w:pPr>
              <w:jc w:val="center"/>
            </w:pPr>
            <w:r w:rsidRPr="0032191F">
              <w:rPr>
                <w:sz w:val="22"/>
              </w:rPr>
              <w:t>Наименование вопроса</w:t>
            </w:r>
          </w:p>
        </w:tc>
        <w:tc>
          <w:tcPr>
            <w:tcW w:w="3118" w:type="dxa"/>
          </w:tcPr>
          <w:p w:rsidR="009A55FB" w:rsidRPr="0032191F" w:rsidRDefault="009A55FB" w:rsidP="00D35E9C">
            <w:pPr>
              <w:jc w:val="center"/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 w:rsidRPr="0032191F">
              <w:rPr>
                <w:sz w:val="22"/>
              </w:rPr>
              <w:t xml:space="preserve"> за подготовку вопроса</w:t>
            </w:r>
          </w:p>
        </w:tc>
      </w:tr>
      <w:tr w:rsidR="009A55FB" w:rsidRPr="0032191F" w:rsidTr="00D35E9C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A55FB" w:rsidRPr="0008052D" w:rsidRDefault="009A55FB" w:rsidP="00D35E9C">
            <w:pPr>
              <w:jc w:val="center"/>
              <w:rPr>
                <w:b/>
              </w:rPr>
            </w:pPr>
            <w:r w:rsidRPr="0008052D">
              <w:rPr>
                <w:b/>
                <w:sz w:val="22"/>
              </w:rPr>
              <w:t>Январь</w:t>
            </w:r>
          </w:p>
        </w:tc>
      </w:tr>
      <w:tr w:rsidR="009A55FB" w:rsidRPr="0032191F" w:rsidTr="00D35E9C">
        <w:tc>
          <w:tcPr>
            <w:tcW w:w="590" w:type="dxa"/>
            <w:tcBorders>
              <w:bottom w:val="single" w:sz="4" w:space="0" w:color="auto"/>
            </w:tcBorders>
          </w:tcPr>
          <w:p w:rsidR="009A55FB" w:rsidRPr="0032191F" w:rsidRDefault="009A55FB" w:rsidP="00D35E9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08052D" w:rsidRDefault="009A55FB" w:rsidP="00D35E9C">
            <w:pPr>
              <w:jc w:val="both"/>
              <w:rPr>
                <w:szCs w:val="28"/>
              </w:rPr>
            </w:pPr>
            <w:r w:rsidRPr="0008052D">
              <w:rPr>
                <w:szCs w:val="28"/>
              </w:rPr>
              <w:t>О результатах выездных личных приемов жителей Иркутского районного муниципального образования, проведенных</w:t>
            </w:r>
            <w:r>
              <w:rPr>
                <w:szCs w:val="28"/>
              </w:rPr>
              <w:t xml:space="preserve"> </w:t>
            </w:r>
            <w:r w:rsidRPr="0008052D">
              <w:rPr>
                <w:szCs w:val="28"/>
              </w:rPr>
              <w:t xml:space="preserve">директором Филиала № 1 </w:t>
            </w:r>
            <w:r>
              <w:rPr>
                <w:szCs w:val="28"/>
              </w:rPr>
              <w:t xml:space="preserve">государственного учреждения – регионального отделения </w:t>
            </w:r>
            <w:r w:rsidRPr="0008052D">
              <w:rPr>
                <w:szCs w:val="28"/>
              </w:rPr>
              <w:t>Фонда социального страхования Российской Федерации при участии общественных организаций и бюджетных учреждений</w:t>
            </w:r>
          </w:p>
        </w:tc>
        <w:tc>
          <w:tcPr>
            <w:tcW w:w="3118" w:type="dxa"/>
            <w:vMerge w:val="restart"/>
          </w:tcPr>
          <w:p w:rsidR="009A55FB" w:rsidRDefault="009A55FB" w:rsidP="00D35E9C">
            <w:r w:rsidRPr="0008052D">
              <w:rPr>
                <w:szCs w:val="28"/>
              </w:rPr>
              <w:t xml:space="preserve">Филиал № 1 </w:t>
            </w:r>
            <w:r>
              <w:rPr>
                <w:szCs w:val="28"/>
              </w:rPr>
              <w:t xml:space="preserve">государственного учреждения – регионального отделения </w:t>
            </w:r>
            <w:r w:rsidRPr="0008052D">
              <w:rPr>
                <w:szCs w:val="28"/>
              </w:rPr>
              <w:t>Фонда социального страхования Российской Федерации</w:t>
            </w:r>
          </w:p>
        </w:tc>
      </w:tr>
      <w:tr w:rsidR="009A55FB" w:rsidRPr="0032191F" w:rsidTr="00D35E9C">
        <w:tc>
          <w:tcPr>
            <w:tcW w:w="590" w:type="dxa"/>
            <w:tcBorders>
              <w:bottom w:val="single" w:sz="4" w:space="0" w:color="auto"/>
            </w:tcBorders>
          </w:tcPr>
          <w:p w:rsidR="009A55FB" w:rsidRPr="0032191F" w:rsidRDefault="009A55FB" w:rsidP="00D35E9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08052D" w:rsidRDefault="009A55FB" w:rsidP="007D1A19">
            <w:pPr>
              <w:jc w:val="both"/>
              <w:rPr>
                <w:szCs w:val="28"/>
              </w:rPr>
            </w:pPr>
            <w:r w:rsidRPr="0008052D">
              <w:rPr>
                <w:szCs w:val="28"/>
              </w:rPr>
              <w:t>О сроках подтверждения основного вида экономической деятельности учреждений и организаций, независимо от форм собственности, зарегистрированных на территории Иркутского район</w:t>
            </w:r>
            <w:r w:rsidR="007D1A19">
              <w:rPr>
                <w:szCs w:val="28"/>
              </w:rPr>
              <w:t>а</w:t>
            </w:r>
          </w:p>
        </w:tc>
        <w:tc>
          <w:tcPr>
            <w:tcW w:w="3118" w:type="dxa"/>
            <w:vMerge/>
          </w:tcPr>
          <w:p w:rsidR="009A55FB" w:rsidRDefault="009A55FB" w:rsidP="00D35E9C"/>
        </w:tc>
      </w:tr>
      <w:tr w:rsidR="009A55FB" w:rsidRPr="00611A5A" w:rsidTr="00D35E9C">
        <w:tc>
          <w:tcPr>
            <w:tcW w:w="590" w:type="dxa"/>
            <w:tcBorders>
              <w:bottom w:val="single" w:sz="4" w:space="0" w:color="auto"/>
            </w:tcBorders>
          </w:tcPr>
          <w:p w:rsidR="009A55FB" w:rsidRPr="00611A5A" w:rsidRDefault="009A55FB" w:rsidP="00D35E9C">
            <w:pPr>
              <w:jc w:val="center"/>
            </w:pPr>
            <w:r>
              <w:t>3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611A5A" w:rsidRDefault="009A55FB" w:rsidP="00D35E9C">
            <w:r w:rsidRPr="00611A5A">
              <w:t>О профессиональном обучении и дополнительном профессиональном образовании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</w:t>
            </w:r>
          </w:p>
        </w:tc>
        <w:tc>
          <w:tcPr>
            <w:tcW w:w="3118" w:type="dxa"/>
          </w:tcPr>
          <w:p w:rsidR="009A55FB" w:rsidRPr="00611A5A" w:rsidRDefault="009A55FB" w:rsidP="00D35E9C">
            <w:r>
              <w:t>ОГКУ «Центр занятости населения Иркутского района»</w:t>
            </w:r>
          </w:p>
        </w:tc>
      </w:tr>
      <w:tr w:rsidR="009A55FB" w:rsidRPr="00611A5A" w:rsidTr="00D35E9C">
        <w:tc>
          <w:tcPr>
            <w:tcW w:w="590" w:type="dxa"/>
            <w:tcBorders>
              <w:bottom w:val="single" w:sz="4" w:space="0" w:color="auto"/>
            </w:tcBorders>
          </w:tcPr>
          <w:p w:rsidR="009A55FB" w:rsidRDefault="009A55FB" w:rsidP="00D35E9C">
            <w:pPr>
              <w:jc w:val="center"/>
            </w:pPr>
            <w:r>
              <w:t>4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611A5A" w:rsidRDefault="009A55FB" w:rsidP="00D35E9C">
            <w:r>
              <w:t>Об организации ритуальных услуг</w:t>
            </w:r>
          </w:p>
        </w:tc>
        <w:tc>
          <w:tcPr>
            <w:tcW w:w="3118" w:type="dxa"/>
          </w:tcPr>
          <w:p w:rsidR="009A55FB" w:rsidRDefault="007D1A19" w:rsidP="00D35E9C">
            <w:r>
              <w:t>КУМИ</w:t>
            </w:r>
          </w:p>
        </w:tc>
      </w:tr>
      <w:tr w:rsidR="009A55FB" w:rsidRPr="00611A5A" w:rsidTr="00D35E9C">
        <w:tc>
          <w:tcPr>
            <w:tcW w:w="590" w:type="dxa"/>
            <w:tcBorders>
              <w:bottom w:val="single" w:sz="4" w:space="0" w:color="auto"/>
            </w:tcBorders>
          </w:tcPr>
          <w:p w:rsidR="009A55FB" w:rsidRPr="009A3BFC" w:rsidRDefault="009A55FB" w:rsidP="00D35E9C">
            <w:pPr>
              <w:jc w:val="center"/>
            </w:pPr>
            <w:r w:rsidRPr="009A3BFC">
              <w:t>5</w:t>
            </w: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9A55FB" w:rsidRPr="009A3BFC" w:rsidRDefault="009A55FB" w:rsidP="00D35E9C">
            <w:r w:rsidRPr="009A3BFC">
              <w:t>Об участии органов местного самоуправления, жителей района в оценке предоставления государственных и муниципальных услуг на территории  Иркутского района</w:t>
            </w:r>
          </w:p>
        </w:tc>
        <w:tc>
          <w:tcPr>
            <w:tcW w:w="3118" w:type="dxa"/>
          </w:tcPr>
          <w:p w:rsidR="009A55FB" w:rsidRPr="0086311F" w:rsidRDefault="0050554D" w:rsidP="00D35E9C">
            <w:r w:rsidRPr="009A3BFC">
              <w:t>Первый заместитель Мэра</w:t>
            </w:r>
            <w:r>
              <w:t xml:space="preserve"> </w:t>
            </w:r>
          </w:p>
        </w:tc>
      </w:tr>
      <w:tr w:rsidR="009A55FB" w:rsidRPr="007F2D2B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7F2D2B" w:rsidRDefault="009A55FB" w:rsidP="00D35E9C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>О необходимости и значимости ведения реестров торговли, общественного питания и бытового обслуживания.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Отдел потребительского рынка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  <w:rPr>
                <w:szCs w:val="28"/>
              </w:rPr>
            </w:pPr>
            <w:r w:rsidRPr="0086311F">
              <w:rPr>
                <w:szCs w:val="28"/>
              </w:rPr>
              <w:t>Об организации и проведении районных праздников, конкурсов, фестивалей. О доставке детских творческих коллективов на районные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50554D" w:rsidP="00D35E9C">
            <w:pPr>
              <w:jc w:val="center"/>
            </w:pPr>
            <w: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>О повышении уровня антитеррористической защищенности потенциальных объектов террористических посягательств и мест массового пребывания людей на основе реализации постановлений Правительства Российской Федерации, регламентирующих данную сферу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</w:t>
            </w:r>
          </w:p>
          <w:p w:rsidR="009A55FB" w:rsidRPr="0086311F" w:rsidRDefault="009A55FB" w:rsidP="00D35E9C">
            <w:r w:rsidRPr="0086311F">
              <w:t>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50554D" w:rsidP="00D35E9C">
            <w:pPr>
              <w:jc w:val="center"/>
            </w:pPr>
            <w: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возможности передачи полномочий по осуществлению внутреннего муниципального финансового контроля муниципальных образований Иркутского района на уровень Иркутского районного муниципального образования с учетом расчета объема межбюджетных трансфертов, передаваемых из бюджета поселения в бюджет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муниципальному финансовому контролю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50554D" w:rsidP="00D35E9C">
            <w:pPr>
              <w:jc w:val="center"/>
            </w:pPr>
            <w: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рассмотрении целесообразности создания межмуниципальных предприятий для совместного обслуживания и содержания улично-дорожной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50554D" w:rsidP="00D35E9C">
            <w:pPr>
              <w:jc w:val="center"/>
            </w:pPr>
            <w: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 xml:space="preserve">О нововведениях законодательства, регулирующих деятельность садоводческих, огороднических и дачных </w:t>
            </w:r>
            <w:r w:rsidRPr="0086311F">
              <w:lastRenderedPageBreak/>
              <w:t>некоммерческих объединений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r>
              <w:lastRenderedPageBreak/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50554D" w:rsidP="00D35E9C">
            <w:pPr>
              <w:jc w:val="center"/>
            </w:pPr>
            <w:r>
              <w:lastRenderedPageBreak/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Об организации временного трудоустройства безработных граждан, испытывающих трудности в поиске работы;</w:t>
            </w:r>
          </w:p>
          <w:p w:rsidR="009A55FB" w:rsidRDefault="009A55FB" w:rsidP="00D35E9C">
            <w:pPr>
              <w:jc w:val="both"/>
            </w:pPr>
            <w:r>
              <w:t>Об организации проведения оплачиваемых общественных работ на территории Иркутского района;</w:t>
            </w:r>
          </w:p>
          <w:p w:rsidR="009A55FB" w:rsidRPr="0086311F" w:rsidRDefault="009A55FB" w:rsidP="00D35E9C">
            <w:pPr>
              <w:jc w:val="both"/>
            </w:pPr>
            <w:r>
              <w:t>О содействии в трудоустройстве гражданам, состоящим в банке данных СОП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>
              <w:t>ОГКУ «Центр занятости населения Иркутского района»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50554D" w:rsidP="00F7528D">
            <w:pPr>
              <w:jc w:val="center"/>
            </w:pPr>
            <w: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 ежемесячной выплате из средств материнского капитала для семей с низкими доходами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rPr>
                <w:b/>
              </w:rPr>
              <w:t>Март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 xml:space="preserve">Об организации взаимодействия муниципальных образований Иркутского района с региональным оператором по вопросу вывоза твердых коммунальных отходов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 w:rsidRPr="0086311F"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мерах по защите прав и интересов семьи и детей, профилактике безнадзорности и правонарушений несовершеннолетних, профилактике социального сиротства, роль ПКДН в данной деятельности, работа участковых по социальной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 w:rsidRPr="0086311F"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передаче земельных участков, находящихся в собственности Российской Федерации, на уровень муниципальных образований Иркутского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pPr>
              <w:jc w:val="both"/>
            </w:pPr>
            <w:r>
              <w:t>КУМИ</w:t>
            </w:r>
          </w:p>
        </w:tc>
      </w:tr>
      <w:tr w:rsidR="009A55FB" w:rsidRPr="007B0251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7B0251" w:rsidRDefault="009A55FB" w:rsidP="00F7528D">
            <w:pPr>
              <w:jc w:val="center"/>
            </w:pPr>
            <w:r w:rsidRPr="007B0251"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7B0251" w:rsidRDefault="009A55FB" w:rsidP="00D35E9C">
            <w:pPr>
              <w:jc w:val="both"/>
            </w:pPr>
            <w:r w:rsidRPr="007B0251">
              <w:t>О снятии ограничений в части количества проектов для муниципальных образований Иркутского района при участии в подпрограмме «Устойчивое развитие сельских территорий» и применении для участия в подпрограмме в качестве основного критерия отбора - показателя численности населения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7B0251" w:rsidRDefault="009A55FB" w:rsidP="00D35E9C">
            <w:pPr>
              <w:jc w:val="both"/>
            </w:pPr>
            <w:r>
              <w:t>Управление сельского хозяйства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 w:rsidRPr="0086311F"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Об итогах Зимних районных сельских игр 2019</w:t>
            </w:r>
            <w:r w:rsidRPr="008631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подготовке органов местного самоуправления к пожароопасному периоду 2019 года (выполнение противопожарных мероприятий, готовность сил и средств, состояние наружных источников противопожарного водоснабжения)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МКУ «Служба ГО и ЧС ИРМО»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F7528D">
            <w:pPr>
              <w:jc w:val="center"/>
            </w:pPr>
            <w:r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Об итогах работы Управления социальной защиты населения по Иркутскому району за 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>
              <w:t>ОГКУ «Управление социальной защиты населения по Иркутскому району»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F7528D">
            <w:pPr>
              <w:jc w:val="center"/>
            </w:pPr>
            <w: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 xml:space="preserve">Об особенностях установления </w:t>
            </w:r>
            <w:proofErr w:type="gramStart"/>
            <w:r>
              <w:t>пенсии</w:t>
            </w:r>
            <w:proofErr w:type="gramEnd"/>
            <w:r>
              <w:t xml:space="preserve"> с учетом изменений внесенных Федеральным законом от 03.10.2018 № 350-ФЗ</w:t>
            </w:r>
            <w:r w:rsidR="00B72528">
              <w:t xml:space="preserve"> «</w:t>
            </w:r>
            <w:r w:rsidR="00B72528" w:rsidRPr="00B72528">
              <w:t>О внесении изменений в отдельные законодательные акты российской федерации по вопросам назначения и выплаты пенсий</w:t>
            </w:r>
            <w:r w:rsidR="00B72528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Default="009A55FB" w:rsidP="00D35E9C"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  <w:rPr>
                <w:b/>
              </w:rPr>
            </w:pPr>
            <w:r w:rsidRPr="0086311F">
              <w:rPr>
                <w:b/>
              </w:rPr>
              <w:t>Апрель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 xml:space="preserve">О проведении мероприятий по выявлению размещения </w:t>
            </w:r>
            <w:r w:rsidRPr="0086311F">
              <w:rPr>
                <w:szCs w:val="28"/>
              </w:rPr>
              <w:lastRenderedPageBreak/>
              <w:t>нестационарных торговых объектов в местах, не предусмотренных схемой размещения нестационарных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>
              <w:lastRenderedPageBreak/>
              <w:t>Отдел</w:t>
            </w:r>
            <w:r w:rsidRPr="0086311F">
              <w:t xml:space="preserve"> потребительского </w:t>
            </w:r>
            <w:r w:rsidRPr="0086311F">
              <w:lastRenderedPageBreak/>
              <w:t>рынка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lastRenderedPageBreak/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>Об участии молодежи района в мероприятиях различного уровня в сфере молодежной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Об отлове и содержании бродячих животных на территории поселений Иркутского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 xml:space="preserve">Об организации аптечного обслуживания на базе </w:t>
            </w:r>
            <w:proofErr w:type="spellStart"/>
            <w:r w:rsidRPr="0086311F">
              <w:t>ФАПов</w:t>
            </w:r>
            <w:proofErr w:type="spellEnd"/>
            <w:r w:rsidRPr="0086311F">
              <w:t xml:space="preserve"> в населенных пунктах муниципальных образований Иркутского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>
              <w:t xml:space="preserve">ЦРБ Иркутского района, </w:t>
            </w:r>
          </w:p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 подготовке к переходу в 2020 году на прямые выплаты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5FB" w:rsidRPr="0086311F" w:rsidRDefault="009A55FB" w:rsidP="00D35E9C">
            <w:r w:rsidRPr="0008052D">
              <w:rPr>
                <w:szCs w:val="28"/>
              </w:rPr>
              <w:t xml:space="preserve">Филиал № 1 </w:t>
            </w:r>
            <w:r>
              <w:rPr>
                <w:szCs w:val="28"/>
              </w:rPr>
              <w:t xml:space="preserve">государственного учреждения – регионального отделения </w:t>
            </w:r>
            <w:r w:rsidRPr="0008052D">
              <w:rPr>
                <w:szCs w:val="28"/>
              </w:rPr>
              <w:t>Фонда социального страхования Российской Федерации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Об итогах внедрения на территории Иркутского районного муниципального образования электронных листков нетрудоспособности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55FB" w:rsidRPr="0086311F" w:rsidRDefault="009A55FB" w:rsidP="00D35E9C"/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 сроках предоставления документов на финансирование предупредительных мер по охране труда за счет средств Фонда социального страхования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/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Об исполнении работодателями требований ст.25 Закона РФ от 19.04.1991 № 1032-1 «О занятости населения в Российской Федерации»;</w:t>
            </w:r>
          </w:p>
          <w:p w:rsidR="009A55FB" w:rsidRDefault="009A55FB" w:rsidP="00D35E9C">
            <w:pPr>
              <w:jc w:val="both"/>
            </w:pPr>
            <w:r>
              <w:t>О формировании банка вакантных должностей и свободных рабочих мест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A55FB" w:rsidRPr="0086311F" w:rsidRDefault="009A55FB" w:rsidP="00D35E9C">
            <w:r>
              <w:t>ОГКУ «Центр занятости населения Иркутского района»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 работе Информационно-аналитической системы Общероссийская база вакансий «Работа в России»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FB" w:rsidRDefault="009A55FB" w:rsidP="00D35E9C"/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 предварительной оценке пенсионных прав застрахованных лиц и взаимодействии со страхователями при проведении данной работы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A55FB" w:rsidRDefault="009A55FB" w:rsidP="00D35E9C"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  <w:rPr>
                <w:b/>
              </w:rPr>
            </w:pPr>
            <w:r w:rsidRPr="0086311F">
              <w:rPr>
                <w:b/>
              </w:rPr>
              <w:t>Май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50554D" w:rsidRDefault="009A55FB" w:rsidP="00D35E9C">
            <w:pPr>
              <w:jc w:val="center"/>
            </w:pPr>
            <w:r w:rsidRPr="0050554D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50554D" w:rsidRDefault="009A55FB" w:rsidP="00B72528">
            <w:pPr>
              <w:jc w:val="both"/>
            </w:pPr>
            <w:r w:rsidRPr="0050554D">
              <w:t xml:space="preserve">О качестве коммунальных и жилищных услуг, оказываемых населению Иркутского района. Об очистных сооружениях и откачке </w:t>
            </w:r>
            <w:r w:rsidR="00B72528">
              <w:t>жидких бытовых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50554D">
              <w:t>Комитет по управлению  муниципальным имуществом и жизнеобеспечению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подготовке образовательных организаций к новому учебному году и летней оздоровительной кампании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Управление образования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Об оказании транспортных услуг населению Иркутского района по пригородным маршрутам и льготном проезде отдельных категорий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Об организации деятельности органов местного самоуправления муниципальных образований Иркутского района в создании и функционировании в поселениях народных дружин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  <w:rPr>
                <w:szCs w:val="28"/>
              </w:rPr>
            </w:pPr>
            <w:r w:rsidRPr="0086311F">
              <w:t>Об итогах прохождения отопительного сезона 2018-2019гг.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>Об участии спортсменов Иркутского района в районных, областных, всероссийских спортивно-массовых соревнованиях, об организации и проведении спортивно-массовых мероприятий в муниципальных образованиях Иркутского района в 2019 году и задачи на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lastRenderedPageBreak/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содействии занятости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5FB" w:rsidRPr="0086311F" w:rsidRDefault="009A55FB" w:rsidP="00D35E9C">
            <w:r>
              <w:t>ОГКУ «Центр занятости населения Иркутского района»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особенности установления пенсий муниципальным служащим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5FB" w:rsidRDefault="009A55FB" w:rsidP="00D35E9C"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  <w:rPr>
                <w:b/>
              </w:rPr>
            </w:pPr>
            <w:r w:rsidRPr="0086311F">
              <w:rPr>
                <w:b/>
              </w:rPr>
              <w:t>Июнь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проведении работы по исполнению Федерального закона от 24.07.2002 № 101-ФЗ «Об обороте земель сельскохозяйственного назначения» (в части работы с невостребованными долями)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5FB" w:rsidRPr="0086311F" w:rsidRDefault="009A55FB" w:rsidP="00D35E9C">
            <w:r>
              <w:t>У</w:t>
            </w:r>
            <w:r w:rsidRPr="0086311F">
              <w:t>правлени</w:t>
            </w:r>
            <w:r>
              <w:t>е</w:t>
            </w:r>
            <w:r w:rsidRPr="0086311F">
              <w:t xml:space="preserve"> сельского хозяйства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B72528">
            <w:pPr>
              <w:jc w:val="both"/>
            </w:pPr>
            <w:r w:rsidRPr="0086311F">
              <w:t xml:space="preserve">Об организации пастьбы скота частного сектора в </w:t>
            </w:r>
            <w:r w:rsidR="00B72528">
              <w:t>муниципальных образованиях</w:t>
            </w:r>
            <w:r w:rsidRPr="0086311F">
              <w:t xml:space="preserve"> Иркутского района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/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качестве медицинского обслуживания в населенных пунктах муниципальных образований Иркутского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ЦРБ Иркутского района</w:t>
            </w:r>
            <w:r>
              <w:t>,</w:t>
            </w:r>
            <w:r w:rsidRPr="0086311F">
              <w:t xml:space="preserve"> </w:t>
            </w:r>
          </w:p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подготовке населения способам защиты и действиям в чрезвычайных ситуациях</w:t>
            </w:r>
            <w:r>
              <w:t>, о</w:t>
            </w:r>
            <w:r w:rsidRPr="0086311F">
              <w:t xml:space="preserve">б организации работы органов местного самоуправления по проведению эвакуационных мероприятий в военное время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Default="009A55FB" w:rsidP="00D35E9C">
            <w:r w:rsidRPr="0086311F">
              <w:t>МКУ «Служба ГО и ЧС ИРМО»</w:t>
            </w:r>
          </w:p>
          <w:p w:rsidR="009A55FB" w:rsidRPr="0086311F" w:rsidRDefault="009A55FB" w:rsidP="00D35E9C">
            <w:r>
              <w:t>Отдел по мобилизационной работе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Об организации взаимодействия органов местного самоуправления муниципальных образований Иркутского района с МКУ ИРМО «Служба единого заказчика» по вопросам консультирования в рамках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МКУ «СЕЗ»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 реализации мер социальной поддержки по вновь принятым нормативным правовым актам на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>
              <w:t>ОГКУ «Управление социальной защиты населения по Иркутскому району»</w:t>
            </w:r>
          </w:p>
        </w:tc>
      </w:tr>
      <w:tr w:rsidR="009A55FB" w:rsidRPr="00F7528D" w:rsidTr="00D35E9C">
        <w:tc>
          <w:tcPr>
            <w:tcW w:w="590" w:type="dxa"/>
          </w:tcPr>
          <w:p w:rsidR="009A55FB" w:rsidRPr="0050554D" w:rsidRDefault="009A55FB" w:rsidP="00D35E9C">
            <w:pPr>
              <w:jc w:val="center"/>
            </w:pPr>
            <w:r w:rsidRPr="0050554D">
              <w:t>7</w:t>
            </w:r>
          </w:p>
        </w:tc>
        <w:tc>
          <w:tcPr>
            <w:tcW w:w="6181" w:type="dxa"/>
          </w:tcPr>
          <w:p w:rsidR="009A55FB" w:rsidRPr="0050554D" w:rsidRDefault="009A55FB" w:rsidP="00F7528D">
            <w:pPr>
              <w:jc w:val="both"/>
            </w:pPr>
            <w:r w:rsidRPr="0050554D">
              <w:t>О принятии на 2020 год части полномочий от органов местного самоуправления поселений, входящих в состав Иркутского район</w:t>
            </w:r>
            <w:r w:rsidR="00F7528D" w:rsidRPr="0050554D">
              <w:t>а, в</w:t>
            </w:r>
            <w:r w:rsidRPr="0050554D">
              <w:t xml:space="preserve"> области градостроительной де</w:t>
            </w:r>
            <w:r w:rsidR="00F7528D" w:rsidRPr="0050554D">
              <w:t xml:space="preserve">ятельности и жилищных отношений; организации в границах поселения дорожной деятельности; разработки прогноза социально-экономического развития поселения; участия в профилактике терроризма и </w:t>
            </w:r>
            <w:proofErr w:type="gramStart"/>
            <w:r w:rsidR="00F7528D" w:rsidRPr="0050554D">
              <w:t>экстремизма</w:t>
            </w:r>
            <w:proofErr w:type="gramEnd"/>
            <w:r w:rsidR="00F7528D" w:rsidRPr="0050554D">
              <w:t xml:space="preserve"> а также в </w:t>
            </w:r>
            <w:proofErr w:type="spellStart"/>
            <w:r w:rsidR="00F7528D" w:rsidRPr="0050554D">
              <w:t>минимализации</w:t>
            </w:r>
            <w:proofErr w:type="spellEnd"/>
            <w:r w:rsidR="00F7528D" w:rsidRPr="0050554D">
              <w:t xml:space="preserve"> и (или) ликвидации последствий проявлений терроризма и экстремизма в границах поселения; организации и осуществления по гражданской обороне, защите населения и территории поселения от чрезвычайных ситуаций природного и техногенного характера; </w:t>
            </w:r>
          </w:p>
        </w:tc>
        <w:tc>
          <w:tcPr>
            <w:tcW w:w="3118" w:type="dxa"/>
          </w:tcPr>
          <w:p w:rsidR="00F7528D" w:rsidRPr="0050554D" w:rsidRDefault="007D1A19" w:rsidP="00D35E9C">
            <w:pPr>
              <w:jc w:val="both"/>
            </w:pPr>
            <w:r>
              <w:t>КУМИ</w:t>
            </w:r>
            <w:r w:rsidRPr="0050554D">
              <w:t xml:space="preserve"> </w:t>
            </w:r>
            <w:r w:rsidR="00F7528D" w:rsidRPr="0050554D">
              <w:t>Экономическое управление</w:t>
            </w:r>
          </w:p>
          <w:p w:rsidR="00F7528D" w:rsidRPr="0050554D" w:rsidRDefault="00F7528D" w:rsidP="00F7528D">
            <w:r w:rsidRPr="0050554D">
              <w:t>МКУ «Служба ГО и ЧС ИРМО»</w:t>
            </w:r>
          </w:p>
          <w:p w:rsidR="0050554D" w:rsidRDefault="0050554D" w:rsidP="00F7528D">
            <w:r w:rsidRPr="0050554D">
              <w:t>Комитет по социальной политике</w:t>
            </w:r>
          </w:p>
          <w:p w:rsidR="00F7528D" w:rsidRDefault="00F7528D" w:rsidP="00D35E9C">
            <w:pPr>
              <w:jc w:val="both"/>
            </w:pPr>
          </w:p>
          <w:p w:rsidR="00F7528D" w:rsidRPr="00F7528D" w:rsidRDefault="00F7528D" w:rsidP="00D35E9C">
            <w:pPr>
              <w:jc w:val="both"/>
            </w:pP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 содействии трудоустройству выпускникам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Default="009A55FB" w:rsidP="00D35E9C">
            <w:pPr>
              <w:jc w:val="both"/>
            </w:pPr>
            <w:r>
              <w:t>ОГКУ «Центр занятости населения Иркутского района»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  <w:rPr>
                <w:b/>
              </w:rPr>
            </w:pPr>
            <w:r w:rsidRPr="0086311F">
              <w:rPr>
                <w:b/>
              </w:rPr>
              <w:lastRenderedPageBreak/>
              <w:t>Июль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50554D" w:rsidRDefault="009A55FB" w:rsidP="00D35E9C">
            <w:pPr>
              <w:jc w:val="center"/>
            </w:pPr>
            <w:r w:rsidRPr="0050554D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50554D" w:rsidRDefault="009A55FB" w:rsidP="00D35E9C">
            <w:pPr>
              <w:jc w:val="both"/>
            </w:pPr>
            <w:r w:rsidRPr="0050554D">
              <w:t>О повышении квалификации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50554D">
              <w:t>Управление кадровой политики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  <w:rPr>
                <w:i/>
              </w:rPr>
            </w:pPr>
            <w:r w:rsidRPr="0086311F">
              <w:rPr>
                <w:szCs w:val="28"/>
              </w:rPr>
              <w:t>О формировании доступной среды жизнедеятельности для инвалидов и других маломобильных групп населения на территории Иркутского районного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50554D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D" w:rsidRPr="0086311F" w:rsidRDefault="0050554D" w:rsidP="00D35E9C">
            <w:pPr>
              <w:jc w:val="center"/>
            </w:pPr>
            <w:r w:rsidRPr="0086311F"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D" w:rsidRPr="0086311F" w:rsidRDefault="0050554D" w:rsidP="00D35E9C">
            <w:pPr>
              <w:jc w:val="both"/>
              <w:rPr>
                <w:b/>
                <w:color w:val="002060"/>
                <w:szCs w:val="28"/>
              </w:rPr>
            </w:pPr>
            <w:r w:rsidRPr="0086311F">
              <w:rPr>
                <w:szCs w:val="28"/>
              </w:rPr>
              <w:t>О состоянии библиотечного обслуживания в Иркутском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4D" w:rsidRPr="0086311F" w:rsidRDefault="0050554D" w:rsidP="00D35E9C">
            <w:r w:rsidRPr="0086311F">
              <w:t xml:space="preserve">Комитет </w:t>
            </w:r>
          </w:p>
          <w:p w:rsidR="0050554D" w:rsidRPr="0086311F" w:rsidRDefault="0050554D" w:rsidP="00D35E9C">
            <w:r w:rsidRPr="0086311F">
              <w:t>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rPr>
                <w:b/>
              </w:rPr>
              <w:t>Август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  <w:r w:rsidRPr="0086311F">
              <w:t>О реализации программы «Молодым семьям – доступное жилье»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  <w: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B72528">
            <w:pPr>
              <w:jc w:val="both"/>
            </w:pPr>
            <w:r w:rsidRPr="0086311F">
              <w:t>О ходе подготовки к выборам депутатов Думы Иркутского район</w:t>
            </w:r>
            <w:r w:rsidR="00B72528"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r w:rsidRPr="0086311F">
              <w:t>Организационно-контрольное управление</w:t>
            </w:r>
          </w:p>
        </w:tc>
      </w:tr>
      <w:tr w:rsidR="009A55FB" w:rsidRPr="0086311F" w:rsidTr="00D35E9C">
        <w:trPr>
          <w:trHeight w:val="2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FB" w:rsidRPr="0086311F" w:rsidRDefault="009A55FB" w:rsidP="00D35E9C">
            <w:pPr>
              <w:jc w:val="both"/>
            </w:pPr>
          </w:p>
        </w:tc>
      </w:tr>
      <w:tr w:rsidR="009A55FB" w:rsidRPr="0086311F" w:rsidTr="00D35E9C">
        <w:tc>
          <w:tcPr>
            <w:tcW w:w="9889" w:type="dxa"/>
            <w:gridSpan w:val="3"/>
          </w:tcPr>
          <w:p w:rsidR="009A55FB" w:rsidRPr="0086311F" w:rsidRDefault="009A55FB" w:rsidP="00D35E9C">
            <w:pPr>
              <w:jc w:val="center"/>
              <w:rPr>
                <w:b/>
              </w:rPr>
            </w:pPr>
            <w:r w:rsidRPr="0086311F">
              <w:rPr>
                <w:b/>
              </w:rPr>
              <w:t>Сентябрь</w:t>
            </w:r>
          </w:p>
        </w:tc>
      </w:tr>
      <w:tr w:rsidR="009A55FB" w:rsidRPr="0086311F" w:rsidTr="00D35E9C">
        <w:tc>
          <w:tcPr>
            <w:tcW w:w="590" w:type="dxa"/>
          </w:tcPr>
          <w:p w:rsidR="009A55FB" w:rsidRPr="0086311F" w:rsidRDefault="009A55FB" w:rsidP="00D35E9C">
            <w:pPr>
              <w:jc w:val="center"/>
            </w:pPr>
            <w:r w:rsidRPr="0086311F">
              <w:t>1</w:t>
            </w:r>
          </w:p>
        </w:tc>
        <w:tc>
          <w:tcPr>
            <w:tcW w:w="6181" w:type="dxa"/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 xml:space="preserve">О </w:t>
            </w:r>
            <w:r w:rsidRPr="00A46EEE">
              <w:rPr>
                <w:szCs w:val="28"/>
              </w:rPr>
              <w:t>результатах проведения мониторинга удовлетворенности населения Иркутского района работой участковых уполномоченных в муниципальных</w:t>
            </w:r>
            <w:r w:rsidRPr="0086311F">
              <w:rPr>
                <w:szCs w:val="28"/>
              </w:rPr>
              <w:t xml:space="preserve"> образованиях</w:t>
            </w:r>
          </w:p>
        </w:tc>
        <w:tc>
          <w:tcPr>
            <w:tcW w:w="3118" w:type="dxa"/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86311F" w:rsidTr="00D35E9C">
        <w:tc>
          <w:tcPr>
            <w:tcW w:w="590" w:type="dxa"/>
          </w:tcPr>
          <w:p w:rsidR="009A55FB" w:rsidRPr="0086311F" w:rsidRDefault="009A55FB" w:rsidP="00D35E9C">
            <w:pPr>
              <w:jc w:val="center"/>
            </w:pPr>
            <w:r w:rsidRPr="0086311F">
              <w:t>2</w:t>
            </w:r>
          </w:p>
        </w:tc>
        <w:tc>
          <w:tcPr>
            <w:tcW w:w="6181" w:type="dxa"/>
          </w:tcPr>
          <w:p w:rsidR="009A55FB" w:rsidRPr="0086311F" w:rsidRDefault="009A55FB" w:rsidP="00D35E9C">
            <w:pPr>
              <w:jc w:val="both"/>
            </w:pPr>
            <w:r w:rsidRPr="0086311F">
              <w:t xml:space="preserve">Об итогах подготовки к отопительному сезону 2019-2020 </w:t>
            </w:r>
            <w:proofErr w:type="spellStart"/>
            <w:r w:rsidRPr="0086311F">
              <w:t>г.</w:t>
            </w:r>
            <w:proofErr w:type="gramStart"/>
            <w:r w:rsidRPr="0086311F">
              <w:t>г</w:t>
            </w:r>
            <w:proofErr w:type="spellEnd"/>
            <w:proofErr w:type="gramEnd"/>
            <w:r w:rsidRPr="0086311F">
              <w:t>.</w:t>
            </w:r>
          </w:p>
        </w:tc>
        <w:tc>
          <w:tcPr>
            <w:tcW w:w="3118" w:type="dxa"/>
          </w:tcPr>
          <w:p w:rsidR="009A55FB" w:rsidRPr="0086311F" w:rsidRDefault="007D1A19" w:rsidP="00D35E9C">
            <w:r>
              <w:t>КУМИ</w:t>
            </w:r>
          </w:p>
        </w:tc>
      </w:tr>
      <w:tr w:rsidR="009A55FB" w:rsidRPr="0086311F" w:rsidTr="00D35E9C">
        <w:tc>
          <w:tcPr>
            <w:tcW w:w="590" w:type="dxa"/>
          </w:tcPr>
          <w:p w:rsidR="009A55FB" w:rsidRPr="0086311F" w:rsidRDefault="009A55FB" w:rsidP="00D35E9C">
            <w:pPr>
              <w:jc w:val="center"/>
            </w:pPr>
            <w:r w:rsidRPr="0086311F">
              <w:t>3</w:t>
            </w:r>
          </w:p>
        </w:tc>
        <w:tc>
          <w:tcPr>
            <w:tcW w:w="6181" w:type="dxa"/>
          </w:tcPr>
          <w:p w:rsidR="009A55FB" w:rsidRPr="0086311F" w:rsidRDefault="009A55FB" w:rsidP="00D35E9C">
            <w:pPr>
              <w:jc w:val="both"/>
            </w:pPr>
            <w:r w:rsidRPr="0086311F">
              <w:t xml:space="preserve">Об итогах Летних районных сельских игр 2019 </w:t>
            </w:r>
          </w:p>
        </w:tc>
        <w:tc>
          <w:tcPr>
            <w:tcW w:w="3118" w:type="dxa"/>
          </w:tcPr>
          <w:p w:rsidR="009A55FB" w:rsidRPr="0086311F" w:rsidRDefault="009A55FB" w:rsidP="00D35E9C">
            <w:r w:rsidRPr="0086311F">
              <w:t>Комитет по социальной политике</w:t>
            </w:r>
          </w:p>
        </w:tc>
      </w:tr>
      <w:tr w:rsidR="009A55FB" w:rsidRPr="002A2AC7" w:rsidTr="00D35E9C">
        <w:tc>
          <w:tcPr>
            <w:tcW w:w="590" w:type="dxa"/>
          </w:tcPr>
          <w:p w:rsidR="009A55FB" w:rsidRPr="002A2AC7" w:rsidRDefault="009A55FB" w:rsidP="00D35E9C">
            <w:pPr>
              <w:jc w:val="center"/>
            </w:pPr>
            <w:r w:rsidRPr="002A2AC7">
              <w:t>4</w:t>
            </w:r>
          </w:p>
        </w:tc>
        <w:tc>
          <w:tcPr>
            <w:tcW w:w="6181" w:type="dxa"/>
          </w:tcPr>
          <w:p w:rsidR="009A55FB" w:rsidRPr="002A2AC7" w:rsidRDefault="009A55FB" w:rsidP="00D35E9C">
            <w:pPr>
              <w:jc w:val="both"/>
            </w:pPr>
            <w:r w:rsidRPr="002A2AC7">
              <w:t>О своевременности обращения за возмещением перерасхода по выплаченным пособиям (по уходу за ребенком до 1,5 лет, беременности и родам, временной нетрудоспособности, на погребение)</w:t>
            </w:r>
          </w:p>
        </w:tc>
        <w:tc>
          <w:tcPr>
            <w:tcW w:w="3118" w:type="dxa"/>
            <w:vMerge w:val="restart"/>
          </w:tcPr>
          <w:p w:rsidR="009A55FB" w:rsidRPr="002A2AC7" w:rsidRDefault="009A55FB" w:rsidP="00D35E9C">
            <w:pPr>
              <w:jc w:val="both"/>
            </w:pPr>
            <w:r w:rsidRPr="002A2AC7">
              <w:rPr>
                <w:szCs w:val="28"/>
              </w:rPr>
              <w:t>Филиал № 1 государственного учреждения – регионального отделения Фонда социального страхования Российской Федерации</w:t>
            </w:r>
          </w:p>
        </w:tc>
      </w:tr>
      <w:tr w:rsidR="009A55FB" w:rsidRPr="007F2D2B" w:rsidTr="00D35E9C">
        <w:tc>
          <w:tcPr>
            <w:tcW w:w="590" w:type="dxa"/>
          </w:tcPr>
          <w:p w:rsidR="009A55FB" w:rsidRPr="002A2AC7" w:rsidRDefault="009A55FB" w:rsidP="00D35E9C">
            <w:pPr>
              <w:jc w:val="center"/>
            </w:pPr>
            <w:r>
              <w:t>5</w:t>
            </w:r>
          </w:p>
        </w:tc>
        <w:tc>
          <w:tcPr>
            <w:tcW w:w="6181" w:type="dxa"/>
          </w:tcPr>
          <w:p w:rsidR="009A55FB" w:rsidRPr="002A2AC7" w:rsidRDefault="009A55FB" w:rsidP="00D35E9C">
            <w:pPr>
              <w:jc w:val="both"/>
            </w:pPr>
            <w:r w:rsidRPr="002A2AC7">
              <w:t>О совместной работе по взысканию недоимки по страховым взносам</w:t>
            </w:r>
          </w:p>
        </w:tc>
        <w:tc>
          <w:tcPr>
            <w:tcW w:w="3118" w:type="dxa"/>
            <w:vMerge/>
          </w:tcPr>
          <w:p w:rsidR="009A55FB" w:rsidRPr="00B67DFF" w:rsidRDefault="009A55FB" w:rsidP="00D35E9C">
            <w:pPr>
              <w:jc w:val="both"/>
            </w:pPr>
          </w:p>
        </w:tc>
      </w:tr>
      <w:tr w:rsidR="009A55FB" w:rsidRPr="007F2D2B" w:rsidTr="00D35E9C">
        <w:tc>
          <w:tcPr>
            <w:tcW w:w="590" w:type="dxa"/>
          </w:tcPr>
          <w:p w:rsidR="009A55FB" w:rsidRPr="002A2AC7" w:rsidRDefault="009A55FB" w:rsidP="00D35E9C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:rsidR="009A55FB" w:rsidRPr="002A2AC7" w:rsidRDefault="009A55FB" w:rsidP="00D35E9C">
            <w:pPr>
              <w:jc w:val="both"/>
            </w:pPr>
            <w:r w:rsidRPr="002A2AC7">
              <w:t>О мерах социальной поддержки семей с детьми</w:t>
            </w:r>
          </w:p>
        </w:tc>
        <w:tc>
          <w:tcPr>
            <w:tcW w:w="3118" w:type="dxa"/>
          </w:tcPr>
          <w:p w:rsidR="009A55FB" w:rsidRPr="00B67DFF" w:rsidRDefault="009A55FB" w:rsidP="00D35E9C">
            <w:pPr>
              <w:jc w:val="both"/>
            </w:pPr>
            <w:r>
              <w:t>ОГКУ «Управление социальной защиты населения по Иркутскому району»</w:t>
            </w:r>
          </w:p>
        </w:tc>
      </w:tr>
      <w:tr w:rsidR="009A55FB" w:rsidRPr="007F2D2B" w:rsidTr="00D35E9C">
        <w:tc>
          <w:tcPr>
            <w:tcW w:w="590" w:type="dxa"/>
          </w:tcPr>
          <w:p w:rsidR="009A55FB" w:rsidRPr="0086311F" w:rsidRDefault="009A55FB" w:rsidP="00D35E9C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:rsidR="009A55FB" w:rsidRPr="00053817" w:rsidRDefault="009A55FB" w:rsidP="00D35E9C">
            <w:pPr>
              <w:jc w:val="both"/>
            </w:pPr>
            <w:r w:rsidRPr="00053817">
              <w:t>Об установлении выплат за счет средств пенсионных накоплений</w:t>
            </w:r>
          </w:p>
        </w:tc>
        <w:tc>
          <w:tcPr>
            <w:tcW w:w="3118" w:type="dxa"/>
          </w:tcPr>
          <w:p w:rsidR="009A55FB" w:rsidRDefault="009A55FB" w:rsidP="00D35E9C">
            <w:pPr>
              <w:jc w:val="both"/>
            </w:pPr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7F2D2B" w:rsidTr="00D35E9C">
        <w:trPr>
          <w:trHeight w:val="305"/>
        </w:trPr>
        <w:tc>
          <w:tcPr>
            <w:tcW w:w="9889" w:type="dxa"/>
            <w:gridSpan w:val="3"/>
          </w:tcPr>
          <w:p w:rsidR="009A55FB" w:rsidRPr="007F2D2B" w:rsidRDefault="009A55FB" w:rsidP="00D35E9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9A55FB" w:rsidRPr="00E8077F" w:rsidTr="00D35E9C">
        <w:tc>
          <w:tcPr>
            <w:tcW w:w="590" w:type="dxa"/>
          </w:tcPr>
          <w:p w:rsidR="009A55FB" w:rsidRPr="00E8077F" w:rsidRDefault="009A55FB" w:rsidP="00D35E9C">
            <w:pPr>
              <w:jc w:val="center"/>
            </w:pPr>
            <w:r>
              <w:t>2</w:t>
            </w:r>
          </w:p>
        </w:tc>
        <w:tc>
          <w:tcPr>
            <w:tcW w:w="6181" w:type="dxa"/>
          </w:tcPr>
          <w:p w:rsidR="009A55FB" w:rsidRPr="00E8077F" w:rsidRDefault="009A55FB" w:rsidP="00D35E9C">
            <w:pPr>
              <w:jc w:val="both"/>
            </w:pPr>
            <w:r>
              <w:t>О выплате средств пенсионных накоплений правопреемникам умершего застрахованного лица</w:t>
            </w:r>
          </w:p>
        </w:tc>
        <w:tc>
          <w:tcPr>
            <w:tcW w:w="3118" w:type="dxa"/>
          </w:tcPr>
          <w:p w:rsidR="009A55FB" w:rsidRPr="00E8077F" w:rsidRDefault="009A55FB" w:rsidP="00D35E9C">
            <w:pPr>
              <w:jc w:val="both"/>
            </w:pPr>
            <w:r>
              <w:t>Управление пенсионного фонда Российской Федерации в Иркутском районе Иркутской области</w:t>
            </w:r>
          </w:p>
        </w:tc>
      </w:tr>
      <w:tr w:rsidR="009A55FB" w:rsidRPr="007F2D2B" w:rsidTr="00D35E9C">
        <w:tc>
          <w:tcPr>
            <w:tcW w:w="9889" w:type="dxa"/>
            <w:gridSpan w:val="3"/>
          </w:tcPr>
          <w:p w:rsidR="009A55FB" w:rsidRPr="007F2D2B" w:rsidRDefault="009A55FB" w:rsidP="00D35E9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A55FB" w:rsidRPr="007F2D2B" w:rsidTr="00D35E9C">
        <w:tc>
          <w:tcPr>
            <w:tcW w:w="590" w:type="dxa"/>
          </w:tcPr>
          <w:p w:rsidR="009A55FB" w:rsidRPr="007F2D2B" w:rsidRDefault="009A55FB" w:rsidP="00D35E9C">
            <w:pPr>
              <w:jc w:val="center"/>
            </w:pPr>
            <w:r>
              <w:t>1</w:t>
            </w:r>
          </w:p>
        </w:tc>
        <w:tc>
          <w:tcPr>
            <w:tcW w:w="6181" w:type="dxa"/>
          </w:tcPr>
          <w:p w:rsidR="009A55FB" w:rsidRPr="0086311F" w:rsidRDefault="009A55FB" w:rsidP="00D35E9C">
            <w:pPr>
              <w:jc w:val="both"/>
            </w:pPr>
            <w:r w:rsidRPr="0086311F">
              <w:rPr>
                <w:szCs w:val="28"/>
              </w:rPr>
              <w:t xml:space="preserve">Об участии молодежи Иркутского района в районных, областных, всероссийских мероприятиях, об организации и проведении мероприятий с молодежью в муниципальных образованиях Иркутского района в 2019 </w:t>
            </w:r>
            <w:r w:rsidRPr="0086311F">
              <w:rPr>
                <w:szCs w:val="28"/>
              </w:rPr>
              <w:lastRenderedPageBreak/>
              <w:t>году и задачи на 2020 год</w:t>
            </w:r>
          </w:p>
        </w:tc>
        <w:tc>
          <w:tcPr>
            <w:tcW w:w="3118" w:type="dxa"/>
          </w:tcPr>
          <w:p w:rsidR="009A55FB" w:rsidRPr="006949DC" w:rsidRDefault="009A55FB" w:rsidP="00D35E9C">
            <w:r w:rsidRPr="0086311F">
              <w:lastRenderedPageBreak/>
              <w:t>Комитет по социальной политике</w:t>
            </w:r>
          </w:p>
        </w:tc>
      </w:tr>
      <w:tr w:rsidR="009A55FB" w:rsidRPr="007F2D2B" w:rsidTr="00D35E9C">
        <w:tc>
          <w:tcPr>
            <w:tcW w:w="590" w:type="dxa"/>
            <w:shd w:val="clear" w:color="auto" w:fill="auto"/>
          </w:tcPr>
          <w:p w:rsidR="009A55FB" w:rsidRPr="0086311F" w:rsidRDefault="009A55FB" w:rsidP="00D35E9C">
            <w:pPr>
              <w:jc w:val="center"/>
            </w:pPr>
            <w:r>
              <w:lastRenderedPageBreak/>
              <w:t>2</w:t>
            </w:r>
          </w:p>
        </w:tc>
        <w:tc>
          <w:tcPr>
            <w:tcW w:w="6181" w:type="dxa"/>
            <w:shd w:val="clear" w:color="auto" w:fill="auto"/>
          </w:tcPr>
          <w:p w:rsidR="009A55FB" w:rsidRPr="0086311F" w:rsidRDefault="009A55FB" w:rsidP="00D35E9C">
            <w:pPr>
              <w:jc w:val="both"/>
            </w:pPr>
            <w:r>
              <w:t>О взаимодействии органов местного самоуправления с учреждениями, подведомственными министерству социального развития, опеки и попечительства Иркутской области на территории Иркутского района (Управление социальной защиты населения, Комплексный центр социального обслуживания, социально-реабилитационный центр для несовершеннолетних)</w:t>
            </w:r>
          </w:p>
        </w:tc>
        <w:tc>
          <w:tcPr>
            <w:tcW w:w="3118" w:type="dxa"/>
            <w:shd w:val="clear" w:color="auto" w:fill="auto"/>
          </w:tcPr>
          <w:p w:rsidR="009A55FB" w:rsidRPr="006949DC" w:rsidRDefault="009A55FB" w:rsidP="00D35E9C">
            <w:r>
              <w:t>ОГКУ «Управление социальной защиты населения по Иркутскому району»</w:t>
            </w:r>
          </w:p>
        </w:tc>
      </w:tr>
      <w:tr w:rsidR="009A55FB" w:rsidRPr="00265ACF" w:rsidTr="00D35E9C">
        <w:tc>
          <w:tcPr>
            <w:tcW w:w="590" w:type="dxa"/>
          </w:tcPr>
          <w:p w:rsidR="009A55FB" w:rsidRPr="00265ACF" w:rsidRDefault="009A55FB" w:rsidP="00D35E9C">
            <w:pPr>
              <w:jc w:val="center"/>
            </w:pPr>
            <w:r>
              <w:t>3</w:t>
            </w:r>
          </w:p>
        </w:tc>
        <w:tc>
          <w:tcPr>
            <w:tcW w:w="6181" w:type="dxa"/>
          </w:tcPr>
          <w:p w:rsidR="009A55FB" w:rsidRPr="00265ACF" w:rsidRDefault="009A55FB" w:rsidP="00D35E9C">
            <w:pPr>
              <w:jc w:val="both"/>
            </w:pPr>
            <w:r>
              <w:t>О распоряжении средствами материнского капитала</w:t>
            </w:r>
          </w:p>
        </w:tc>
        <w:tc>
          <w:tcPr>
            <w:tcW w:w="3118" w:type="dxa"/>
          </w:tcPr>
          <w:p w:rsidR="009A55FB" w:rsidRPr="00265ACF" w:rsidRDefault="009A55FB" w:rsidP="00D35E9C">
            <w:pPr>
              <w:jc w:val="both"/>
            </w:pPr>
            <w:r>
              <w:t>Управление пенсионного фонда Российской Федерации в Иркутском районе Иркутской области</w:t>
            </w:r>
          </w:p>
        </w:tc>
      </w:tr>
    </w:tbl>
    <w:p w:rsidR="009A55FB" w:rsidRPr="00E8077F" w:rsidRDefault="009A55FB" w:rsidP="009A55FB">
      <w:pPr>
        <w:jc w:val="both"/>
        <w:rPr>
          <w:b/>
          <w:bCs/>
          <w:i/>
        </w:rPr>
      </w:pPr>
    </w:p>
    <w:p w:rsidR="009A55FB" w:rsidRPr="0050554D" w:rsidRDefault="009A55FB" w:rsidP="009A55FB">
      <w:pPr>
        <w:jc w:val="center"/>
        <w:rPr>
          <w:bCs/>
        </w:rPr>
      </w:pPr>
      <w:r w:rsidRPr="0050554D">
        <w:rPr>
          <w:bCs/>
          <w:lang w:val="en-US"/>
        </w:rPr>
        <w:t>III</w:t>
      </w:r>
      <w:r w:rsidRPr="0050554D">
        <w:rPr>
          <w:bCs/>
        </w:rPr>
        <w:t>. Праздничные дни, профессиональные праздники,</w:t>
      </w:r>
      <w:r w:rsidR="0050554D">
        <w:rPr>
          <w:bCs/>
        </w:rPr>
        <w:t xml:space="preserve"> </w:t>
      </w:r>
      <w:r w:rsidRPr="0050554D">
        <w:rPr>
          <w:bCs/>
        </w:rPr>
        <w:t>памятные даты и события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A55FB" w:rsidRPr="00DA7272" w:rsidTr="00D35E9C">
        <w:tc>
          <w:tcPr>
            <w:tcW w:w="1809" w:type="dxa"/>
          </w:tcPr>
          <w:p w:rsidR="009A55FB" w:rsidRPr="00781714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781714">
              <w:t>Дата</w:t>
            </w:r>
          </w:p>
        </w:tc>
        <w:tc>
          <w:tcPr>
            <w:tcW w:w="8080" w:type="dxa"/>
          </w:tcPr>
          <w:p w:rsidR="009A55FB" w:rsidRPr="00781714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781714">
              <w:t>Наименование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январь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1-8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Новогодние каникулы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7 января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Рождество Христово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прокуратуры Российской Федерации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13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российской печати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15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образования Следственного комитета Российской Федерации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российского студенчества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28 января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день защиты персональных данных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65 лет </w:t>
            </w:r>
            <w:r w:rsidRPr="00663FEC">
              <w:t>МДОУ ИРМО "</w:t>
            </w:r>
            <w:proofErr w:type="spellStart"/>
            <w:r w:rsidRPr="00663FEC">
              <w:t>Ревякинский</w:t>
            </w:r>
            <w:proofErr w:type="spellEnd"/>
            <w:r w:rsidRPr="00663FEC">
              <w:t xml:space="preserve"> детский сад"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февраль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23 февраля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защитника Отечества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</w:pPr>
            <w:r w:rsidRPr="004A7CD9">
              <w:t>Ледовый фестиваль «Живи на Байкале»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>60 лет МОУ ИРМО «</w:t>
            </w:r>
            <w:proofErr w:type="spellStart"/>
            <w:r w:rsidRPr="004A7CD9">
              <w:t>Малоголоустненская</w:t>
            </w:r>
            <w:proofErr w:type="spellEnd"/>
            <w:r w:rsidRPr="004A7CD9">
              <w:t xml:space="preserve"> СОШ»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jc w:val="center"/>
            </w:pPr>
            <w:r w:rsidRPr="004A7CD9">
              <w:rPr>
                <w:b/>
              </w:rPr>
              <w:t>март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Всемирный день гражданской обороны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защиты детей от чрезвычайных ситуаций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женский день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архивов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5 лет творческому коллективу «</w:t>
            </w:r>
            <w:proofErr w:type="spellStart"/>
            <w:r w:rsidRPr="004A7CD9">
              <w:t>New</w:t>
            </w:r>
            <w:proofErr w:type="spellEnd"/>
            <w:r w:rsidRPr="004A7CD9">
              <w:t xml:space="preserve"> </w:t>
            </w:r>
            <w:proofErr w:type="spellStart"/>
            <w:r w:rsidRPr="004A7CD9">
              <w:t>Motion</w:t>
            </w:r>
            <w:proofErr w:type="spellEnd"/>
            <w:r w:rsidRPr="004A7CD9">
              <w:t xml:space="preserve">» МУК СКЦ </w:t>
            </w:r>
            <w:proofErr w:type="spellStart"/>
            <w:r w:rsidRPr="004A7CD9">
              <w:t>Карлукского</w:t>
            </w:r>
            <w:proofErr w:type="spellEnd"/>
            <w:r w:rsidRPr="004A7CD9">
              <w:t xml:space="preserve">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11 марта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День работника органа </w:t>
            </w:r>
            <w:proofErr w:type="spellStart"/>
            <w:r w:rsidRPr="004A7CD9">
              <w:t>наркоконтроля</w:t>
            </w:r>
            <w:proofErr w:type="spellEnd"/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уголовно-исполнительной системы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геодезии и картографии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17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бытового обслуживания населения и жилищно-коммунального хозяйства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культуры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45 лет вокальному ансамблю «</w:t>
            </w:r>
            <w:proofErr w:type="spellStart"/>
            <w:r w:rsidRPr="004A7CD9">
              <w:t>Нивушка</w:t>
            </w:r>
            <w:proofErr w:type="spellEnd"/>
            <w:r w:rsidRPr="004A7CD9">
              <w:t>» МКУ КСК Ушаковского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марта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5 лет театральной студии «Идея» МУК КСК Смоленского муниципального </w:t>
            </w:r>
            <w:r w:rsidRPr="004A7CD9">
              <w:lastRenderedPageBreak/>
              <w:t>образования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jc w:val="center"/>
            </w:pPr>
            <w:r w:rsidRPr="004A7CD9">
              <w:rPr>
                <w:b/>
              </w:rPr>
              <w:lastRenderedPageBreak/>
              <w:t>апрель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6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следственных органов МВД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сотрудников военных комиссариатов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19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10 лет Дому культуры д. </w:t>
            </w:r>
            <w:proofErr w:type="spellStart"/>
            <w:r w:rsidRPr="004A7CD9">
              <w:t>Бургаз</w:t>
            </w:r>
            <w:proofErr w:type="spellEnd"/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20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>10 лет вокальному ансамблю «Радость» МУ ДО ИРМО «</w:t>
            </w:r>
            <w:proofErr w:type="spellStart"/>
            <w:r w:rsidRPr="004A7CD9">
              <w:t>Пивоваровская</w:t>
            </w:r>
            <w:proofErr w:type="spellEnd"/>
            <w:r w:rsidRPr="004A7CD9">
              <w:t xml:space="preserve"> ДШИ»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21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местного самоуправления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26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нотариата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российского парламентаризма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28 апреля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Всемирный день охраны труда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 xml:space="preserve">30 лет </w:t>
            </w:r>
            <w:r w:rsidRPr="00D559F1">
              <w:t>МДОУ ИРМО "Черемушкинский детский сад"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 xml:space="preserve">10 лет хореографической Студии «Стиль» МКУК «КСЦ» </w:t>
            </w:r>
            <w:proofErr w:type="spellStart"/>
            <w:r w:rsidRPr="004A7CD9">
              <w:t>Усть-Кудинского</w:t>
            </w:r>
            <w:proofErr w:type="spellEnd"/>
            <w:r w:rsidRPr="004A7CD9">
              <w:t xml:space="preserve"> МО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 xml:space="preserve">55 лет </w:t>
            </w:r>
            <w:proofErr w:type="spellStart"/>
            <w:r w:rsidRPr="004A7CD9">
              <w:t>Малоголоустненской</w:t>
            </w:r>
            <w:proofErr w:type="spellEnd"/>
            <w:r w:rsidRPr="004A7CD9">
              <w:t xml:space="preserve"> участковой больнице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jc w:val="center"/>
            </w:pPr>
            <w:r w:rsidRPr="004A7CD9">
              <w:rPr>
                <w:b/>
              </w:rPr>
              <w:t>май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9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День Победы 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15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день семей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19 мая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5 лет образцовому коллективу студия танца «Оберег» МУ СКСК  </w:t>
            </w:r>
            <w:proofErr w:type="spellStart"/>
            <w:r w:rsidRPr="004A7CD9">
              <w:t>Оекского</w:t>
            </w:r>
            <w:proofErr w:type="spellEnd"/>
            <w:r w:rsidRPr="004A7CD9">
              <w:t xml:space="preserve">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20 мая </w:t>
            </w:r>
          </w:p>
        </w:tc>
        <w:tc>
          <w:tcPr>
            <w:tcW w:w="8080" w:type="dxa"/>
          </w:tcPr>
          <w:p w:rsidR="009A55FB" w:rsidRPr="004A7CD9" w:rsidRDefault="009A55FB" w:rsidP="00BD1138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>10 лет хореографическому ансамбл</w:t>
            </w:r>
            <w:r w:rsidR="00BD1138">
              <w:t>ю</w:t>
            </w:r>
            <w:r w:rsidRPr="004A7CD9">
              <w:t xml:space="preserve"> «Сюрприз» МУК  КСК Листвянского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Последний звонок для выпускников общеобразовательных организаций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26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российского предпринимательства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Общероссийский день библиотек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90-летие МКУК Межрайонная библиотека ИРМО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28 мая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пограничника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jc w:val="center"/>
            </w:pPr>
            <w:r w:rsidRPr="004A7CD9">
              <w:rPr>
                <w:b/>
              </w:rPr>
              <w:t>Июнь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день защиты детей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социального работника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4A7CD9">
              <w:t>10-летие Народного ансамбля «Родник» МУК СКК Уриковского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14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миграционной службы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16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медицинского работника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июня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</w:pPr>
            <w:r w:rsidRPr="00D559F1">
              <w:t>Торжественный прием Мэром района выпускников, награжденных золотой медалью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22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памяти и скорби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статистики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июня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молодежи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4A7CD9">
              <w:t xml:space="preserve">Фестиваль воздушного змея </w:t>
            </w:r>
            <w:r w:rsidRPr="00D559F1">
              <w:t>(</w:t>
            </w:r>
            <w:proofErr w:type="spellStart"/>
            <w:r w:rsidRPr="00D559F1">
              <w:t>Г</w:t>
            </w:r>
            <w:r w:rsidRPr="004A7CD9">
              <w:t>олоустненское</w:t>
            </w:r>
            <w:proofErr w:type="spellEnd"/>
            <w:r w:rsidRPr="004A7CD9">
              <w:t xml:space="preserve"> МО</w:t>
            </w:r>
            <w:r w:rsidRPr="004A7CD9">
              <w:rPr>
                <w:i/>
              </w:rPr>
              <w:t>)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июль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День Государственной </w:t>
            </w:r>
            <w:proofErr w:type="gramStart"/>
            <w:r w:rsidRPr="004A7CD9"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семьи, любви и верности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14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российской почты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lastRenderedPageBreak/>
              <w:t>24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кадастрового инженера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сотрудника органов следствия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торговли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29 июля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Военно-Морского Флота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август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 августа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Воздушно-десантных войск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4 августа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железнодорожника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августа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физкультурника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13 августа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строителя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22 августа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флага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29 августа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</w:pPr>
            <w:r w:rsidRPr="00D559F1">
              <w:t>Районная августовская конференция работников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</w:pPr>
            <w:r w:rsidRPr="004A7CD9">
              <w:t>«</w:t>
            </w:r>
            <w:proofErr w:type="spellStart"/>
            <w:r w:rsidRPr="004A7CD9">
              <w:t>БайкалЙогаФест</w:t>
            </w:r>
            <w:proofErr w:type="spellEnd"/>
            <w:r w:rsidRPr="004A7CD9">
              <w:t>» в п. Листвянка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>35 лет Марковскому муниципальному образованию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jc w:val="both"/>
            </w:pPr>
            <w:r w:rsidRPr="004A7CD9">
              <w:t>65 лет д. Сосновый Бор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сентябрь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знаний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солидарности в борьбе с терроризмом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6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45 лет МУК «Централизованная клубная система» </w:t>
            </w:r>
            <w:proofErr w:type="spellStart"/>
            <w:r w:rsidRPr="004A7CD9">
              <w:t>Ширяевского</w:t>
            </w:r>
            <w:proofErr w:type="spellEnd"/>
            <w:r w:rsidRPr="004A7CD9">
              <w:t xml:space="preserve">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финансиста в России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13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программиста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15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леса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20 сентября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90 лет библиотеке МУК КСЦ Большереченского муниципального образования 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сентября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Всемирный день туризма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День дошкольного работника 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</w:pPr>
            <w:r w:rsidRPr="004A7CD9">
              <w:t xml:space="preserve">28 сентября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</w:pPr>
            <w:r w:rsidRPr="004A7CD9">
              <w:t>Ежегодный событийный «Фестиваль омуля» в п. Листвянка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8D37B8" w:rsidP="00D35E9C">
            <w:pPr>
              <w:spacing w:line="276" w:lineRule="auto"/>
              <w:jc w:val="center"/>
            </w:pPr>
            <w:r>
              <w:rPr>
                <w:b/>
              </w:rPr>
              <w:t>о</w:t>
            </w:r>
            <w:r w:rsidR="009A55FB" w:rsidRPr="004A7CD9">
              <w:rPr>
                <w:b/>
              </w:rPr>
              <w:t>ктябрь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день музыки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пожилых людей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Всемирный день архитектуры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4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гражданской обороны России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5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учителя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11 октября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>60 лет МОУ ИРМО «</w:t>
            </w:r>
            <w:proofErr w:type="spellStart"/>
            <w:r w:rsidRPr="004A7CD9">
              <w:t>Столбовская</w:t>
            </w:r>
            <w:proofErr w:type="spellEnd"/>
            <w:r w:rsidRPr="004A7CD9">
              <w:t xml:space="preserve"> СОШ»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13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сельского хозяйства и перерабатывающей промышленности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15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120 лет МОУ ИРМО «</w:t>
            </w:r>
            <w:proofErr w:type="spellStart"/>
            <w:r w:rsidRPr="004A7CD9">
              <w:t>Усть-Балейская</w:t>
            </w:r>
            <w:proofErr w:type="spellEnd"/>
            <w:r w:rsidRPr="004A7CD9">
              <w:t xml:space="preserve"> СОШ»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23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рекламы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30 лет МДОУ ИРМО «Марковский детский сад комбинированного вида»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27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автомобильного транспорта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30 октября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rPr>
                <w:szCs w:val="28"/>
              </w:rPr>
              <w:t>День памяти жертв политических репрессий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тренера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</w:pPr>
            <w:r w:rsidRPr="00D559F1">
              <w:t>60 лет МОУ ИРМО «</w:t>
            </w:r>
            <w:proofErr w:type="spellStart"/>
            <w:r w:rsidRPr="00D559F1">
              <w:t>Столбовская</w:t>
            </w:r>
            <w:proofErr w:type="spellEnd"/>
            <w:r w:rsidRPr="00D559F1">
              <w:t xml:space="preserve"> начальная общеобразовательная школа»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ноябрь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судебного пристава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lastRenderedPageBreak/>
              <w:t>4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народного единства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5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военного разведчика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8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Всемирный день градостроительства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 xml:space="preserve">9 ноября 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spacing w:line="276" w:lineRule="auto"/>
              <w:jc w:val="both"/>
              <w:rPr>
                <w:lang w:eastAsia="en-US"/>
              </w:rPr>
            </w:pPr>
            <w:r w:rsidRPr="004A7CD9">
              <w:t>1-й Молодежный культурно-образовательный форум «Будущее Иркутского района»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сотрудника органов внутренних дел Российской Федерации</w:t>
            </w:r>
          </w:p>
          <w:p w:rsidR="009A55FB" w:rsidRPr="004A7CD9" w:rsidRDefault="00BC042D" w:rsidP="00D35E9C">
            <w:pPr>
              <w:widowControl w:val="0"/>
              <w:autoSpaceDE w:val="0"/>
              <w:autoSpaceDN w:val="0"/>
              <w:jc w:val="both"/>
            </w:pPr>
            <w:r>
              <w:t>5 лет кружк</w:t>
            </w:r>
            <w:bookmarkStart w:id="0" w:name="_GoBack"/>
            <w:bookmarkEnd w:id="0"/>
            <w:r w:rsidR="009A55FB" w:rsidRPr="004A7CD9">
              <w:t>у «</w:t>
            </w:r>
            <w:proofErr w:type="gramStart"/>
            <w:r w:rsidR="009A55FB" w:rsidRPr="004A7CD9">
              <w:t>Очумелые</w:t>
            </w:r>
            <w:proofErr w:type="gramEnd"/>
            <w:r w:rsidR="009A55FB" w:rsidRPr="004A7CD9">
              <w:t xml:space="preserve"> ручки» МУК СКК Уриковского муниципального образования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15 лет вокальному ансамбля «Надежда» МКУК КСЦ </w:t>
            </w:r>
            <w:proofErr w:type="spellStart"/>
            <w:r w:rsidRPr="004A7CD9">
              <w:t>Мамонского</w:t>
            </w:r>
            <w:proofErr w:type="spellEnd"/>
            <w:r w:rsidRPr="004A7CD9">
              <w:t xml:space="preserve">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11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экономиста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60 лет библиотеке МКУК КСЦ </w:t>
            </w:r>
            <w:proofErr w:type="spellStart"/>
            <w:r w:rsidRPr="004A7CD9">
              <w:t>Усть-Кудинского</w:t>
            </w:r>
            <w:proofErr w:type="spellEnd"/>
            <w:r w:rsidRPr="004A7CD9">
              <w:t xml:space="preserve">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13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войск радиационной, химической и биологической защиты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15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40 лет МОУ ИРМО «Никольская СОШ»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17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участковых уполномоченных полиции (День участкового) в России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21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налоговых органов Российской Федерации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30 ноября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матери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</w:pPr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</w:pPr>
            <w:r w:rsidRPr="00D559F1">
              <w:t>115 лет МОУ ИРМО «</w:t>
            </w:r>
            <w:proofErr w:type="spellStart"/>
            <w:r w:rsidRPr="00D559F1">
              <w:t>Усть-Кудинская</w:t>
            </w:r>
            <w:proofErr w:type="spellEnd"/>
            <w:r w:rsidRPr="00D559F1">
              <w:t xml:space="preserve"> СОШ»</w:t>
            </w:r>
          </w:p>
        </w:tc>
      </w:tr>
      <w:tr w:rsidR="009A55FB" w:rsidRPr="00DA7272" w:rsidTr="00D35E9C">
        <w:tc>
          <w:tcPr>
            <w:tcW w:w="9889" w:type="dxa"/>
            <w:gridSpan w:val="2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center"/>
            </w:pPr>
            <w:r w:rsidRPr="004A7CD9">
              <w:rPr>
                <w:b/>
              </w:rPr>
              <w:t>декабрь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«</w:t>
            </w:r>
            <w:proofErr w:type="gramStart"/>
            <w:r w:rsidRPr="004A7CD9">
              <w:t>Большой</w:t>
            </w:r>
            <w:proofErr w:type="gramEnd"/>
            <w:r w:rsidRPr="004A7CD9">
              <w:t xml:space="preserve"> Байкальский </w:t>
            </w:r>
            <w:proofErr w:type="spellStart"/>
            <w:r w:rsidRPr="004A7CD9">
              <w:t>Квест</w:t>
            </w:r>
            <w:proofErr w:type="spellEnd"/>
            <w:r w:rsidRPr="004A7CD9">
              <w:t>» в п. Листвянк</w:t>
            </w:r>
            <w:r>
              <w:t>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3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Международный день инвалидов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юриста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5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волонтера/добровольца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10 лет МУК «Социально-культурный центр» Марковского муниципального образования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12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Конституции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17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Ракетных вой</w:t>
            </w:r>
            <w:proofErr w:type="gramStart"/>
            <w:r w:rsidRPr="004A7CD9">
              <w:t>ск стр</w:t>
            </w:r>
            <w:proofErr w:type="gramEnd"/>
            <w:r w:rsidRPr="004A7CD9">
              <w:t>атегического назначения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18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работников органов ЗАГС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20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работника органов безопасности Российской Федерации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25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Елка Мэра для детей района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22 декабря</w:t>
            </w:r>
          </w:p>
        </w:tc>
        <w:tc>
          <w:tcPr>
            <w:tcW w:w="8080" w:type="dxa"/>
          </w:tcPr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>День энергетика</w:t>
            </w:r>
          </w:p>
          <w:p w:rsidR="009A55FB" w:rsidRPr="004A7CD9" w:rsidRDefault="009A55FB" w:rsidP="00D35E9C">
            <w:pPr>
              <w:widowControl w:val="0"/>
              <w:autoSpaceDE w:val="0"/>
              <w:autoSpaceDN w:val="0"/>
              <w:jc w:val="both"/>
            </w:pPr>
            <w:r w:rsidRPr="004A7CD9">
              <w:t xml:space="preserve">5 лет </w:t>
            </w:r>
            <w:r>
              <w:t xml:space="preserve">МДОУ ИРМО «Детский сад комбинированного вида в ЖК </w:t>
            </w:r>
            <w:proofErr w:type="gramStart"/>
            <w:r>
              <w:t>Луговое</w:t>
            </w:r>
            <w:proofErr w:type="gramEnd"/>
            <w:r>
              <w:t>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59F1">
              <w:rPr>
                <w:szCs w:val="28"/>
              </w:rPr>
              <w:t>10 лет компан</w:t>
            </w:r>
            <w:proofErr w:type="gramStart"/>
            <w:r w:rsidRPr="00D559F1">
              <w:rPr>
                <w:szCs w:val="28"/>
              </w:rPr>
              <w:t>ии ООО</w:t>
            </w:r>
            <w:proofErr w:type="gramEnd"/>
            <w:r w:rsidRPr="00D559F1">
              <w:rPr>
                <w:szCs w:val="28"/>
              </w:rPr>
              <w:t xml:space="preserve"> «Компания «Госстрой»</w:t>
            </w:r>
          </w:p>
        </w:tc>
      </w:tr>
      <w:tr w:rsidR="009A55FB" w:rsidRPr="00DA7272" w:rsidTr="00D35E9C">
        <w:tc>
          <w:tcPr>
            <w:tcW w:w="1809" w:type="dxa"/>
          </w:tcPr>
          <w:p w:rsidR="009A55FB" w:rsidRPr="004A7CD9" w:rsidRDefault="009A55FB" w:rsidP="00D35E9C">
            <w:r w:rsidRPr="004A7CD9">
              <w:t>Дата не определена</w:t>
            </w:r>
          </w:p>
        </w:tc>
        <w:tc>
          <w:tcPr>
            <w:tcW w:w="8080" w:type="dxa"/>
          </w:tcPr>
          <w:p w:rsidR="009A55FB" w:rsidRPr="00D559F1" w:rsidRDefault="009A55FB" w:rsidP="00D35E9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59F1">
              <w:rPr>
                <w:szCs w:val="28"/>
              </w:rPr>
              <w:t>35 лет МОУ ИРМО «</w:t>
            </w:r>
            <w:proofErr w:type="spellStart"/>
            <w:r w:rsidRPr="00D559F1">
              <w:rPr>
                <w:szCs w:val="28"/>
              </w:rPr>
              <w:t>Хомутовская</w:t>
            </w:r>
            <w:proofErr w:type="spellEnd"/>
            <w:r w:rsidRPr="00D559F1">
              <w:rPr>
                <w:szCs w:val="28"/>
              </w:rPr>
              <w:t xml:space="preserve"> СОШ № 2»</w:t>
            </w:r>
          </w:p>
        </w:tc>
      </w:tr>
    </w:tbl>
    <w:p w:rsidR="009A55FB" w:rsidRDefault="009A55FB" w:rsidP="009A55FB">
      <w:pPr>
        <w:jc w:val="both"/>
      </w:pPr>
      <w:bookmarkStart w:id="1" w:name="P288"/>
      <w:bookmarkEnd w:id="1"/>
    </w:p>
    <w:p w:rsidR="009A55FB" w:rsidRDefault="009A55FB" w:rsidP="009A55FB">
      <w:pPr>
        <w:jc w:val="both"/>
      </w:pPr>
    </w:p>
    <w:sectPr w:rsidR="009A55FB" w:rsidSect="00613BD0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F7" w:rsidRDefault="00553DF7" w:rsidP="009A55FB">
      <w:r>
        <w:separator/>
      </w:r>
    </w:p>
  </w:endnote>
  <w:endnote w:type="continuationSeparator" w:id="0">
    <w:p w:rsidR="00553DF7" w:rsidRDefault="00553DF7" w:rsidP="009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F7" w:rsidRDefault="00553DF7" w:rsidP="009A55FB">
      <w:r>
        <w:separator/>
      </w:r>
    </w:p>
  </w:footnote>
  <w:footnote w:type="continuationSeparator" w:id="0">
    <w:p w:rsidR="00553DF7" w:rsidRDefault="00553DF7" w:rsidP="009A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D0" w:rsidRDefault="00613BD0">
    <w:pPr>
      <w:pStyle w:val="a3"/>
      <w:jc w:val="center"/>
    </w:pPr>
  </w:p>
  <w:p w:rsidR="003A1415" w:rsidRDefault="00BC042D">
    <w:pPr>
      <w:pStyle w:val="a3"/>
      <w:jc w:val="center"/>
    </w:pPr>
    <w:sdt>
      <w:sdtPr>
        <w:id w:val="8881425"/>
        <w:docPartObj>
          <w:docPartGallery w:val="Page Numbers (Top of Page)"/>
          <w:docPartUnique/>
        </w:docPartObj>
      </w:sdtPr>
      <w:sdtEndPr/>
      <w:sdtContent>
        <w:r w:rsidR="00553DF7">
          <w:fldChar w:fldCharType="begin"/>
        </w:r>
        <w:r w:rsidR="00553DF7">
          <w:instrText xml:space="preserve"> PAGE   \* MERGEFORMAT </w:instrText>
        </w:r>
        <w:r w:rsidR="00553DF7">
          <w:fldChar w:fldCharType="separate"/>
        </w:r>
        <w:r>
          <w:rPr>
            <w:noProof/>
          </w:rPr>
          <w:t>35</w:t>
        </w:r>
        <w:r w:rsidR="00553DF7">
          <w:rPr>
            <w:noProof/>
          </w:rPr>
          <w:fldChar w:fldCharType="end"/>
        </w:r>
      </w:sdtContent>
    </w:sdt>
  </w:p>
  <w:p w:rsidR="003A1415" w:rsidRDefault="003A1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1424"/>
      <w:docPartObj>
        <w:docPartGallery w:val="Page Numbers (Top of Page)"/>
        <w:docPartUnique/>
      </w:docPartObj>
    </w:sdtPr>
    <w:sdtEndPr/>
    <w:sdtContent>
      <w:p w:rsidR="003A1415" w:rsidRDefault="00553D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899" w:rsidRDefault="00686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CE1"/>
    <w:multiLevelType w:val="hybridMultilevel"/>
    <w:tmpl w:val="40CE6A14"/>
    <w:lvl w:ilvl="0" w:tplc="C5F0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5FB"/>
    <w:rsid w:val="00054D80"/>
    <w:rsid w:val="00133DCA"/>
    <w:rsid w:val="001870FC"/>
    <w:rsid w:val="003A1415"/>
    <w:rsid w:val="003C4717"/>
    <w:rsid w:val="0050554D"/>
    <w:rsid w:val="00553DF7"/>
    <w:rsid w:val="00613BD0"/>
    <w:rsid w:val="00686899"/>
    <w:rsid w:val="007D1A19"/>
    <w:rsid w:val="008D37B8"/>
    <w:rsid w:val="009A3BFC"/>
    <w:rsid w:val="009A55FB"/>
    <w:rsid w:val="00B545AF"/>
    <w:rsid w:val="00B72528"/>
    <w:rsid w:val="00BC042D"/>
    <w:rsid w:val="00BD1138"/>
    <w:rsid w:val="00DA43A6"/>
    <w:rsid w:val="00E8273B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6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User</cp:lastModifiedBy>
  <cp:revision>10</cp:revision>
  <dcterms:created xsi:type="dcterms:W3CDTF">2018-12-25T03:47:00Z</dcterms:created>
  <dcterms:modified xsi:type="dcterms:W3CDTF">2019-10-15T03:29:00Z</dcterms:modified>
</cp:coreProperties>
</file>