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ОТЧЕТ О ДЕЯТЕЛЬНОСТИ</w:t>
      </w:r>
    </w:p>
    <w:p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КОНТРОЛЬНО-СЧЕТНОЙ ПАЛАТЫ</w:t>
      </w:r>
    </w:p>
    <w:p w:rsidR="00EE6DD7" w:rsidRPr="00857849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ИРКУТСКОГО РАЙОНА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7849">
        <w:rPr>
          <w:rFonts w:ascii="Times New Roman" w:hAnsi="Times New Roman" w:cs="Times New Roman"/>
          <w:b/>
          <w:sz w:val="32"/>
        </w:rPr>
        <w:t>ЗА 2021 ГОД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Коллегии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Иркутского района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29.03.2022 №3-к)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распоряжением председателя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Иркутского района</w:t>
      </w:r>
    </w:p>
    <w:p w:rsidR="00EE6DD7" w:rsidRDefault="00EE6DD7" w:rsidP="00EE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29.03.2022 №12-км</w:t>
      </w: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rPr>
          <w:rFonts w:ascii="Times New Roman" w:hAnsi="Times New Roman" w:cs="Times New Roman"/>
          <w:sz w:val="28"/>
          <w:szCs w:val="28"/>
        </w:rPr>
      </w:pPr>
    </w:p>
    <w:p w:rsidR="00EE6DD7" w:rsidRPr="00C23FE9" w:rsidRDefault="00EE6DD7" w:rsidP="00EE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2022</w:t>
      </w:r>
    </w:p>
    <w:p w:rsidR="0039516E" w:rsidRDefault="0039516E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74" w:rsidRDefault="006C6F74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2E08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9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F0B90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Иркутского районного муниципального образования</w:t>
      </w:r>
      <w:r w:rsidR="007D416D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B90" w:rsidRDefault="006F0B90" w:rsidP="006F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F2" w:rsidRDefault="006F0B90" w:rsidP="00A474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90">
        <w:rPr>
          <w:rFonts w:ascii="Times New Roman" w:hAnsi="Times New Roman" w:cs="Times New Roman"/>
          <w:sz w:val="28"/>
          <w:szCs w:val="28"/>
        </w:rPr>
        <w:tab/>
        <w:t xml:space="preserve">Настоящий отчет подготовлен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326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статьи 19 Федерального закона</w:t>
      </w:r>
      <w:r w:rsidR="006163F2">
        <w:rPr>
          <w:rFonts w:ascii="Times New Roman" w:hAnsi="Times New Roman" w:cs="Times New Roman"/>
          <w:sz w:val="28"/>
          <w:szCs w:val="28"/>
        </w:rPr>
        <w:t xml:space="preserve"> от 07.02.2011 №6-ФЗ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6163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15 решения Думы Иркутского района от 28.10.2021 №28-204/рд «Об утверждении Положения о Контрольно-счетной палате Иркутского районного муниципального образования</w:t>
      </w:r>
      <w:r w:rsidR="00F32634">
        <w:rPr>
          <w:rFonts w:ascii="Times New Roman" w:hAnsi="Times New Roman" w:cs="Times New Roman"/>
          <w:sz w:val="28"/>
          <w:szCs w:val="28"/>
        </w:rPr>
        <w:t>»</w:t>
      </w:r>
      <w:r w:rsidR="006163F2">
        <w:rPr>
          <w:rFonts w:ascii="Times New Roman" w:hAnsi="Times New Roman" w:cs="Times New Roman"/>
          <w:sz w:val="28"/>
          <w:szCs w:val="28"/>
        </w:rPr>
        <w:t>.</w:t>
      </w:r>
    </w:p>
    <w:p w:rsidR="00CF70B0" w:rsidRPr="00A85773" w:rsidRDefault="00CF70B0" w:rsidP="000C60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7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Иркутского района</w:t>
      </w:r>
      <w:r w:rsidRPr="00A8577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</w:t>
      </w:r>
      <w:r w:rsidRPr="00A85773">
        <w:rPr>
          <w:rFonts w:ascii="Times New Roman" w:hAnsi="Times New Roman" w:cs="Times New Roman"/>
          <w:sz w:val="28"/>
          <w:szCs w:val="28"/>
        </w:rPr>
        <w:t xml:space="preserve"> полномочия по контролю за исполнением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A85773">
        <w:rPr>
          <w:rFonts w:ascii="Times New Roman" w:hAnsi="Times New Roman" w:cs="Times New Roman"/>
          <w:sz w:val="28"/>
          <w:szCs w:val="28"/>
        </w:rPr>
        <w:t xml:space="preserve">; по подготовке экспертиз проектов законов о бюджете; по организации и осуществлению контроля за законностью, результативностью (эффективностью и экономностью) использования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85773">
        <w:rPr>
          <w:rFonts w:ascii="Times New Roman" w:hAnsi="Times New Roman" w:cs="Times New Roman"/>
          <w:sz w:val="28"/>
          <w:szCs w:val="28"/>
        </w:rPr>
        <w:t xml:space="preserve"> бюджета. Также реализованы полномочия по контролю за соблюдением порядка управления и распоряжения имуществом, находящимся в </w:t>
      </w:r>
      <w:r w:rsidR="00AA3243">
        <w:rPr>
          <w:rFonts w:ascii="Times New Roman" w:hAnsi="Times New Roman" w:cs="Times New Roman"/>
          <w:sz w:val="28"/>
          <w:szCs w:val="28"/>
        </w:rPr>
        <w:t>муниципальной</w:t>
      </w:r>
      <w:r w:rsidRPr="00A85773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6F0B90" w:rsidRDefault="006163F2" w:rsidP="00A474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отчете о деятельности Контрольно-счетной палаты Иркутского районного муниципального образования в 2021 году представлены основные итоги деятельности Контрольно-счетной палаты Иркутского районного муниципального образования (далее – </w:t>
      </w:r>
      <w:r w:rsidR="00A32739">
        <w:rPr>
          <w:rFonts w:ascii="Times New Roman" w:hAnsi="Times New Roman" w:cs="Times New Roman"/>
          <w:sz w:val="28"/>
          <w:szCs w:val="28"/>
        </w:rPr>
        <w:t xml:space="preserve">КСП района,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палата) за отчетный период и информация о проведенных контрольных и экспертно-аналитических мероприятиях, </w:t>
      </w:r>
      <w:r w:rsidR="005760D3">
        <w:rPr>
          <w:rFonts w:ascii="Times New Roman" w:hAnsi="Times New Roman" w:cs="Times New Roman"/>
          <w:sz w:val="28"/>
          <w:szCs w:val="28"/>
        </w:rPr>
        <w:t>представлен анализ по другим направлениям деятельности:</w:t>
      </w:r>
      <w:r w:rsidR="005760D3" w:rsidRPr="005760D3">
        <w:rPr>
          <w:rFonts w:ascii="Times New Roman" w:hAnsi="Times New Roman" w:cs="Times New Roman"/>
          <w:sz w:val="28"/>
          <w:szCs w:val="28"/>
        </w:rPr>
        <w:t xml:space="preserve"> </w:t>
      </w:r>
      <w:r w:rsidR="005760D3">
        <w:rPr>
          <w:rFonts w:ascii="Times New Roman" w:hAnsi="Times New Roman" w:cs="Times New Roman"/>
          <w:sz w:val="28"/>
          <w:szCs w:val="28"/>
        </w:rPr>
        <w:t>информационно</w:t>
      </w:r>
      <w:r w:rsidR="001A053F">
        <w:rPr>
          <w:rFonts w:ascii="Times New Roman" w:hAnsi="Times New Roman" w:cs="Times New Roman"/>
          <w:sz w:val="28"/>
          <w:szCs w:val="28"/>
        </w:rPr>
        <w:t>й</w:t>
      </w:r>
      <w:r w:rsidR="005760D3">
        <w:rPr>
          <w:rFonts w:ascii="Times New Roman" w:hAnsi="Times New Roman" w:cs="Times New Roman"/>
          <w:sz w:val="28"/>
          <w:szCs w:val="28"/>
        </w:rPr>
        <w:t>, организационной, методологической и иной.</w:t>
      </w:r>
    </w:p>
    <w:p w:rsidR="005760D3" w:rsidRDefault="003B0AFB" w:rsidP="008921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AFB">
        <w:rPr>
          <w:rFonts w:ascii="Times New Roman" w:hAnsi="Times New Roman" w:cs="Times New Roman"/>
          <w:sz w:val="28"/>
          <w:szCs w:val="28"/>
        </w:rPr>
        <w:t>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 деятельность Контрольно-счетной палаты осуществлялась в соответствии с планом деятельности</w:t>
      </w:r>
      <w:r w:rsidR="003048C6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3048C6" w:rsidRPr="00BC26F1">
        <w:rPr>
          <w:rFonts w:ascii="Times New Roman" w:hAnsi="Times New Roman" w:cs="Times New Roman"/>
          <w:sz w:val="28"/>
          <w:szCs w:val="28"/>
        </w:rPr>
        <w:t>палаты на 2021 год</w:t>
      </w:r>
      <w:r w:rsidR="00A85773">
        <w:rPr>
          <w:rFonts w:ascii="Times New Roman" w:hAnsi="Times New Roman" w:cs="Times New Roman"/>
          <w:sz w:val="28"/>
          <w:szCs w:val="28"/>
        </w:rPr>
        <w:t>.</w:t>
      </w:r>
      <w:r w:rsidRPr="00BC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B0" w:rsidRPr="00BC26F1" w:rsidRDefault="00CF70B0" w:rsidP="008921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5C" w:rsidRPr="00B3605C" w:rsidRDefault="003048C6" w:rsidP="00A474A2">
      <w:pPr>
        <w:pStyle w:val="a3"/>
        <w:numPr>
          <w:ilvl w:val="0"/>
          <w:numId w:val="1"/>
        </w:numPr>
        <w:spacing w:after="0" w:line="240" w:lineRule="auto"/>
        <w:ind w:left="567" w:hanging="210"/>
        <w:jc w:val="center"/>
        <w:rPr>
          <w:rFonts w:ascii="Times New Roman" w:hAnsi="Times New Roman" w:cs="Times New Roman"/>
          <w:sz w:val="28"/>
          <w:szCs w:val="28"/>
        </w:rPr>
      </w:pPr>
      <w:r w:rsidRPr="003048C6">
        <w:rPr>
          <w:rFonts w:ascii="Times New Roman" w:hAnsi="Times New Roman" w:cs="Times New Roman"/>
          <w:b/>
          <w:sz w:val="28"/>
          <w:szCs w:val="28"/>
        </w:rPr>
        <w:t>Основные итоги деятельности Контрольно-счетной палаты</w:t>
      </w:r>
      <w:r w:rsidR="00B36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B90" w:rsidRPr="00BC26F1" w:rsidRDefault="006F0B90" w:rsidP="00FF2560">
      <w:pPr>
        <w:spacing w:after="0" w:line="240" w:lineRule="auto"/>
        <w:jc w:val="both"/>
      </w:pPr>
    </w:p>
    <w:p w:rsidR="00FF2560" w:rsidRDefault="003048C6" w:rsidP="00892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</w:t>
      </w:r>
      <w:r w:rsidRPr="00BC26F1">
        <w:rPr>
          <w:rFonts w:ascii="Times New Roman" w:hAnsi="Times New Roman" w:cs="Times New Roman"/>
          <w:sz w:val="28"/>
          <w:szCs w:val="28"/>
        </w:rPr>
        <w:t>роприятия осуществлялись</w:t>
      </w:r>
      <w:r w:rsidR="00FF2560" w:rsidRPr="00BC26F1">
        <w:rPr>
          <w:rFonts w:ascii="Times New Roman" w:hAnsi="Times New Roman" w:cs="Times New Roman"/>
          <w:sz w:val="28"/>
          <w:szCs w:val="28"/>
        </w:rPr>
        <w:t xml:space="preserve"> в рамках полномочий, установленных статьей  </w:t>
      </w:r>
      <w:r w:rsidR="00B3605C">
        <w:rPr>
          <w:rFonts w:ascii="Times New Roman" w:hAnsi="Times New Roman" w:cs="Times New Roman"/>
          <w:sz w:val="28"/>
          <w:szCs w:val="28"/>
        </w:rPr>
        <w:t>8</w:t>
      </w:r>
      <w:r w:rsidR="00FF2560" w:rsidRPr="00BC26F1">
        <w:rPr>
          <w:rFonts w:ascii="Times New Roman" w:hAnsi="Times New Roman" w:cs="Times New Roman"/>
          <w:sz w:val="28"/>
          <w:szCs w:val="28"/>
        </w:rPr>
        <w:t xml:space="preserve"> </w:t>
      </w:r>
      <w:r w:rsidR="00FF2560">
        <w:rPr>
          <w:rFonts w:ascii="Times New Roman" w:hAnsi="Times New Roman" w:cs="Times New Roman"/>
          <w:sz w:val="28"/>
          <w:szCs w:val="28"/>
        </w:rPr>
        <w:t xml:space="preserve">решения Думы Иркутского района от 28.10.2021 №28-204/рд «Об утверждении Положения о Контрольно-счетной палате Иркутского районного муниципального образования», в соответствии с утвержденными стандартами внешнего муниципального финансового контроля. Контрольно-счетная плата при квалификации нарушений применяет Классификатор нарушений, выявляемых в ходе внешнего муниципального аудита (контроля), который утвержден решением Коллегии Счетной палаты Российской Федерации 18 </w:t>
      </w:r>
      <w:r w:rsidR="00FF2560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2014 года (с изменениями от 22.10.2015 года) и рекомендован к применению Советом контрольно-счетных органов при ней. </w:t>
      </w:r>
    </w:p>
    <w:p w:rsidR="0089216D" w:rsidRDefault="00FF2560" w:rsidP="00EC70F0">
      <w:pPr>
        <w:pStyle w:val="Default"/>
        <w:ind w:firstLine="567"/>
        <w:jc w:val="both"/>
        <w:rPr>
          <w:sz w:val="28"/>
          <w:szCs w:val="28"/>
        </w:rPr>
      </w:pPr>
      <w:r w:rsidRPr="007C064D">
        <w:rPr>
          <w:bCs/>
          <w:color w:val="auto"/>
          <w:sz w:val="28"/>
          <w:szCs w:val="28"/>
        </w:rPr>
        <w:t>В 2021 году проведено 4</w:t>
      </w:r>
      <w:r w:rsidR="007C064D" w:rsidRPr="007C064D">
        <w:rPr>
          <w:bCs/>
          <w:color w:val="auto"/>
          <w:sz w:val="28"/>
          <w:szCs w:val="28"/>
        </w:rPr>
        <w:t>5</w:t>
      </w:r>
      <w:r w:rsidRPr="007C064D">
        <w:rPr>
          <w:bCs/>
          <w:color w:val="auto"/>
          <w:sz w:val="28"/>
          <w:szCs w:val="28"/>
        </w:rPr>
        <w:t xml:space="preserve"> мероприятия </w:t>
      </w:r>
      <w:r w:rsidR="002E4DF9" w:rsidRPr="007C064D">
        <w:rPr>
          <w:bCs/>
          <w:color w:val="auto"/>
          <w:sz w:val="28"/>
          <w:szCs w:val="28"/>
        </w:rPr>
        <w:t>из них</w:t>
      </w:r>
      <w:r w:rsidRPr="007C064D">
        <w:rPr>
          <w:bCs/>
          <w:color w:val="auto"/>
          <w:sz w:val="28"/>
          <w:szCs w:val="28"/>
        </w:rPr>
        <w:t xml:space="preserve">: в рамках контрольной деятельности </w:t>
      </w:r>
      <w:r w:rsidR="007C064D" w:rsidRPr="007C064D">
        <w:rPr>
          <w:bCs/>
          <w:color w:val="auto"/>
          <w:sz w:val="28"/>
          <w:szCs w:val="28"/>
        </w:rPr>
        <w:t>21</w:t>
      </w:r>
      <w:r w:rsidRPr="007C064D">
        <w:rPr>
          <w:bCs/>
          <w:color w:val="auto"/>
          <w:sz w:val="28"/>
          <w:szCs w:val="28"/>
        </w:rPr>
        <w:t xml:space="preserve"> и в рамках экспертно-аналитической деятельности 2</w:t>
      </w:r>
      <w:r w:rsidR="007C064D" w:rsidRPr="007C064D">
        <w:rPr>
          <w:bCs/>
          <w:color w:val="auto"/>
          <w:sz w:val="28"/>
          <w:szCs w:val="28"/>
        </w:rPr>
        <w:t>4</w:t>
      </w:r>
      <w:r w:rsidRPr="007C064D">
        <w:rPr>
          <w:bCs/>
          <w:color w:val="auto"/>
          <w:sz w:val="28"/>
          <w:szCs w:val="28"/>
        </w:rPr>
        <w:t xml:space="preserve"> мероприятия.</w:t>
      </w:r>
      <w:r w:rsidR="00EC70F0">
        <w:rPr>
          <w:bCs/>
          <w:color w:val="auto"/>
          <w:sz w:val="28"/>
          <w:szCs w:val="28"/>
        </w:rPr>
        <w:t xml:space="preserve"> К</w:t>
      </w:r>
      <w:r w:rsidR="0089216D">
        <w:rPr>
          <w:sz w:val="28"/>
          <w:szCs w:val="28"/>
        </w:rPr>
        <w:t>онтрольные мероприятия проводились в органах местного самоуправления Иркутского района, учреждениях и организациях, которые получали и использовали средства районного бюджета, а также имущество, находящееся в муниципальной собственности Иркутского района.</w:t>
      </w:r>
    </w:p>
    <w:p w:rsidR="007C064D" w:rsidRDefault="007C064D" w:rsidP="00AA3243">
      <w:pPr>
        <w:pStyle w:val="a3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контрольными и экспертно-аналитическими мероприятиями </w:t>
      </w:r>
      <w:r w:rsidR="000615D1" w:rsidRPr="007C064D">
        <w:rPr>
          <w:rFonts w:ascii="Times New Roman" w:hAnsi="Times New Roman" w:cs="Times New Roman"/>
          <w:sz w:val="28"/>
          <w:szCs w:val="28"/>
        </w:rPr>
        <w:t xml:space="preserve">охвачено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5D1" w:rsidRPr="007C06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5D1" w:rsidRPr="007C064D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AA3243">
        <w:rPr>
          <w:rFonts w:ascii="Times New Roman" w:hAnsi="Times New Roman" w:cs="Times New Roman"/>
          <w:sz w:val="28"/>
          <w:szCs w:val="28"/>
        </w:rPr>
        <w:t>.</w:t>
      </w:r>
    </w:p>
    <w:p w:rsidR="00D57C0B" w:rsidRPr="00A6718A" w:rsidRDefault="00D57C0B" w:rsidP="00A474A2">
      <w:pPr>
        <w:pStyle w:val="2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</w:rPr>
      </w:pPr>
      <w:r w:rsidRPr="00A6718A">
        <w:rPr>
          <w:rFonts w:ascii="Times New Roman" w:hAnsi="Times New Roman" w:cs="Times New Roman"/>
          <w:sz w:val="28"/>
        </w:rPr>
        <w:t xml:space="preserve">Все результаты контрольной деятельности были доведены до сведения руководителей объектов контроля. </w:t>
      </w:r>
      <w:r w:rsidR="00A32739">
        <w:rPr>
          <w:rFonts w:ascii="Times New Roman" w:hAnsi="Times New Roman" w:cs="Times New Roman"/>
          <w:sz w:val="28"/>
        </w:rPr>
        <w:t>В</w:t>
      </w:r>
      <w:r w:rsidRPr="00A6718A">
        <w:rPr>
          <w:rFonts w:ascii="Times New Roman" w:hAnsi="Times New Roman" w:cs="Times New Roman"/>
          <w:sz w:val="28"/>
        </w:rPr>
        <w:t xml:space="preserve"> адрес объектов контроля направлялись рекомендации для устранения нарушений, недостатков и приняти</w:t>
      </w:r>
      <w:r w:rsidR="00A32739">
        <w:rPr>
          <w:rFonts w:ascii="Times New Roman" w:hAnsi="Times New Roman" w:cs="Times New Roman"/>
          <w:sz w:val="28"/>
        </w:rPr>
        <w:t>е</w:t>
      </w:r>
      <w:r w:rsidRPr="00A6718A">
        <w:rPr>
          <w:rFonts w:ascii="Times New Roman" w:hAnsi="Times New Roman" w:cs="Times New Roman"/>
          <w:sz w:val="28"/>
        </w:rPr>
        <w:t xml:space="preserve"> мер</w:t>
      </w:r>
      <w:r w:rsidR="00A32739">
        <w:rPr>
          <w:rFonts w:ascii="Times New Roman" w:hAnsi="Times New Roman" w:cs="Times New Roman"/>
          <w:sz w:val="28"/>
        </w:rPr>
        <w:t>,</w:t>
      </w:r>
      <w:r w:rsidRPr="00A6718A">
        <w:rPr>
          <w:rFonts w:ascii="Times New Roman" w:hAnsi="Times New Roman" w:cs="Times New Roman"/>
          <w:sz w:val="28"/>
        </w:rPr>
        <w:t xml:space="preserve"> в том числе по возврату средств в районный бюджет, использованных с нарушением действующего законодательства. Данные рекомендации учитывались объектами проверок при подготовке планов мероприятий по устранению замечаний и нарушений. В 2021 год</w:t>
      </w:r>
      <w:r w:rsidR="00F32634">
        <w:rPr>
          <w:rFonts w:ascii="Times New Roman" w:hAnsi="Times New Roman" w:cs="Times New Roman"/>
          <w:sz w:val="28"/>
        </w:rPr>
        <w:t>у</w:t>
      </w:r>
      <w:r w:rsidRPr="00A6718A">
        <w:rPr>
          <w:rFonts w:ascii="Times New Roman" w:hAnsi="Times New Roman" w:cs="Times New Roman"/>
          <w:sz w:val="28"/>
        </w:rPr>
        <w:t xml:space="preserve"> возвращено средств в районный бюджет в сумме 163,4 тыс. рублей. </w:t>
      </w:r>
    </w:p>
    <w:p w:rsidR="006C3A16" w:rsidRPr="006C3A16" w:rsidRDefault="006C3A16" w:rsidP="00A474A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письма направлялись в соответствующие органы местного самоуправления Иркутского района, в тех случаях, когда принятие мер по устранению недостатков, а также причин и условий нарушений, выявленных в ходе контрольных и экспертно-аналитических мероприятий, относилось к компетенции и полномочиям не объектов контроля, а иных органов или требовалось принять меры к должностным лицам. Например, по итогам проведенных контрольных мероприятий</w:t>
      </w:r>
      <w:r w:rsidRPr="006C3A16">
        <w:rPr>
          <w:bCs/>
          <w:sz w:val="28"/>
          <w:szCs w:val="28"/>
        </w:rPr>
        <w:t>:</w:t>
      </w:r>
    </w:p>
    <w:p w:rsidR="00AC16C3" w:rsidRDefault="006C3A16" w:rsidP="00A474A2">
      <w:pPr>
        <w:pStyle w:val="Default"/>
        <w:ind w:firstLine="567"/>
        <w:jc w:val="both"/>
        <w:rPr>
          <w:sz w:val="28"/>
          <w:szCs w:val="28"/>
        </w:rPr>
      </w:pPr>
      <w:r w:rsidRPr="006C3A1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096F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на проведение капитальных ремонтов зданий дошкольных и общеобразовательных организаций </w:t>
      </w:r>
      <w:r>
        <w:rPr>
          <w:sz w:val="28"/>
          <w:szCs w:val="28"/>
        </w:rPr>
        <w:t xml:space="preserve">в 2020 году </w:t>
      </w:r>
      <w:r w:rsidRPr="00A1096F">
        <w:rPr>
          <w:sz w:val="28"/>
          <w:szCs w:val="28"/>
        </w:rPr>
        <w:t>по подпрограмме «Создание условий для обеспечения деятельности образовательных организаций Иркутского районного муниципального образования»</w:t>
      </w:r>
      <w:r>
        <w:rPr>
          <w:sz w:val="28"/>
          <w:szCs w:val="28"/>
        </w:rPr>
        <w:t xml:space="preserve"> муниципальной программы</w:t>
      </w:r>
      <w:r w:rsidRPr="00A1096F">
        <w:rPr>
          <w:sz w:val="28"/>
          <w:szCs w:val="28"/>
        </w:rPr>
        <w:t xml:space="preserve"> «Развитие образования в Иркутском районном муниципальном образовании»</w:t>
      </w:r>
      <w:r>
        <w:rPr>
          <w:sz w:val="28"/>
          <w:szCs w:val="28"/>
        </w:rPr>
        <w:t xml:space="preserve"> Управлению образования Иркутского </w:t>
      </w:r>
      <w:r w:rsidR="008D3E9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направлена информация </w:t>
      </w:r>
      <w:r>
        <w:rPr>
          <w:bCs/>
          <w:sz w:val="28"/>
          <w:szCs w:val="28"/>
        </w:rPr>
        <w:t xml:space="preserve"> о выявленных нарушениях и недостатках образовательными организациями.</w:t>
      </w:r>
      <w:r w:rsidRPr="0016038F">
        <w:rPr>
          <w:sz w:val="28"/>
          <w:szCs w:val="28"/>
        </w:rPr>
        <w:t xml:space="preserve"> </w:t>
      </w:r>
    </w:p>
    <w:p w:rsidR="00AC16C3" w:rsidRDefault="00AC16C3" w:rsidP="00A474A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C233E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2018-2019 годах на реализацию</w:t>
      </w:r>
      <w:r w:rsidR="00EC70F0">
        <w:rPr>
          <w:sz w:val="28"/>
          <w:szCs w:val="28"/>
        </w:rPr>
        <w:t xml:space="preserve"> муниципальной программы «Развитие дорожного хозяйства в Иркутском </w:t>
      </w:r>
      <w:r w:rsidRPr="006C233E">
        <w:rPr>
          <w:sz w:val="28"/>
          <w:szCs w:val="28"/>
        </w:rPr>
        <w:t>районном муниципальном образовании» на 2018 - 2023 годы</w:t>
      </w:r>
      <w:r>
        <w:rPr>
          <w:sz w:val="28"/>
          <w:szCs w:val="28"/>
        </w:rPr>
        <w:t xml:space="preserve">» </w:t>
      </w:r>
      <w:r w:rsidR="008D3E92">
        <w:rPr>
          <w:sz w:val="28"/>
          <w:szCs w:val="28"/>
        </w:rPr>
        <w:t>направлен</w:t>
      </w:r>
      <w:r w:rsidR="00A77101">
        <w:rPr>
          <w:sz w:val="28"/>
          <w:szCs w:val="28"/>
        </w:rPr>
        <w:t>а информация</w:t>
      </w:r>
      <w:r w:rsidR="00AA3243">
        <w:rPr>
          <w:sz w:val="28"/>
          <w:szCs w:val="28"/>
        </w:rPr>
        <w:t xml:space="preserve"> Мэру района</w:t>
      </w:r>
      <w:r w:rsidR="00A77101">
        <w:rPr>
          <w:sz w:val="28"/>
          <w:szCs w:val="28"/>
        </w:rPr>
        <w:t xml:space="preserve"> о</w:t>
      </w:r>
      <w:r w:rsidR="008D3E92">
        <w:rPr>
          <w:sz w:val="28"/>
          <w:szCs w:val="28"/>
        </w:rPr>
        <w:t xml:space="preserve"> не</w:t>
      </w:r>
      <w:r w:rsidR="00A77101">
        <w:rPr>
          <w:sz w:val="28"/>
          <w:szCs w:val="28"/>
        </w:rPr>
        <w:t>исполнении</w:t>
      </w:r>
      <w:r w:rsidR="008D3E92">
        <w:rPr>
          <w:sz w:val="28"/>
          <w:szCs w:val="28"/>
        </w:rPr>
        <w:t xml:space="preserve"> К</w:t>
      </w:r>
      <w:r w:rsidR="008635CB">
        <w:rPr>
          <w:sz w:val="28"/>
          <w:szCs w:val="28"/>
        </w:rPr>
        <w:t>омитетом по управлению муниципальным имуществом и жизнеобеспечению администрации района (далее – КУМИ)</w:t>
      </w:r>
      <w:r w:rsidR="00A77101">
        <w:rPr>
          <w:sz w:val="28"/>
          <w:szCs w:val="28"/>
        </w:rPr>
        <w:t xml:space="preserve"> в срок</w:t>
      </w:r>
      <w:r w:rsidR="008D3E92">
        <w:rPr>
          <w:sz w:val="28"/>
          <w:szCs w:val="28"/>
        </w:rPr>
        <w:t xml:space="preserve"> </w:t>
      </w:r>
      <w:r w:rsidR="00A77101">
        <w:rPr>
          <w:sz w:val="28"/>
          <w:szCs w:val="28"/>
        </w:rPr>
        <w:t>представления КСП района.</w:t>
      </w:r>
      <w:r w:rsidR="008D3E92">
        <w:rPr>
          <w:sz w:val="28"/>
          <w:szCs w:val="28"/>
        </w:rPr>
        <w:t xml:space="preserve">   </w:t>
      </w:r>
    </w:p>
    <w:p w:rsidR="008D3E92" w:rsidRPr="00672207" w:rsidRDefault="008D3E92" w:rsidP="00A474A2">
      <w:pPr>
        <w:pStyle w:val="Defaul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2207">
        <w:rPr>
          <w:bCs/>
          <w:sz w:val="28"/>
          <w:szCs w:val="28"/>
        </w:rPr>
        <w:lastRenderedPageBreak/>
        <w:t xml:space="preserve">В ходе осуществления внешнего муниципального финансового контроля в 2021 году </w:t>
      </w:r>
      <w:r w:rsidRPr="00672207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600BC">
        <w:rPr>
          <w:bCs/>
          <w:sz w:val="28"/>
          <w:szCs w:val="28"/>
        </w:rPr>
        <w:t>13 437 194,7</w:t>
      </w:r>
      <w:r w:rsidRPr="00672207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</w:t>
      </w:r>
      <w:r w:rsidRPr="00672207">
        <w:rPr>
          <w:rFonts w:eastAsia="Calibri"/>
          <w:sz w:val="28"/>
          <w:szCs w:val="28"/>
          <w:lang w:eastAsia="en-US"/>
        </w:rPr>
        <w:t xml:space="preserve">, </w:t>
      </w:r>
      <w:r w:rsidR="00A600BC">
        <w:rPr>
          <w:rFonts w:eastAsia="Calibri"/>
          <w:sz w:val="28"/>
          <w:szCs w:val="28"/>
          <w:lang w:eastAsia="en-US"/>
        </w:rPr>
        <w:t>из них</w:t>
      </w:r>
      <w:r w:rsidRPr="00672207">
        <w:rPr>
          <w:rFonts w:eastAsia="Calibri"/>
          <w:sz w:val="28"/>
          <w:szCs w:val="28"/>
          <w:lang w:eastAsia="en-US"/>
        </w:rPr>
        <w:t>:</w:t>
      </w:r>
    </w:p>
    <w:p w:rsidR="008D3E92" w:rsidRPr="00672207" w:rsidRDefault="008D3E92" w:rsidP="00A4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2207">
        <w:rPr>
          <w:rFonts w:ascii="Times New Roman" w:eastAsia="Calibri" w:hAnsi="Times New Roman" w:cs="Times New Roman"/>
          <w:sz w:val="28"/>
          <w:szCs w:val="28"/>
        </w:rPr>
        <w:t xml:space="preserve">в рамках контрольных мероприятий – </w:t>
      </w:r>
      <w:r w:rsidR="00A600BC">
        <w:rPr>
          <w:rFonts w:ascii="Times New Roman" w:eastAsia="Calibri" w:hAnsi="Times New Roman" w:cs="Times New Roman"/>
          <w:sz w:val="28"/>
          <w:szCs w:val="28"/>
        </w:rPr>
        <w:t>666 999,7</w:t>
      </w:r>
      <w:r w:rsidRPr="00672207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20343F">
        <w:rPr>
          <w:rFonts w:ascii="Times New Roman" w:eastAsia="Calibri" w:hAnsi="Times New Roman" w:cs="Times New Roman"/>
          <w:sz w:val="28"/>
          <w:szCs w:val="28"/>
        </w:rPr>
        <w:t>лей</w:t>
      </w:r>
      <w:r w:rsidRPr="006722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E92" w:rsidRPr="00672207" w:rsidRDefault="008D3E92" w:rsidP="00A4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2207">
        <w:rPr>
          <w:rFonts w:ascii="Times New Roman" w:eastAsia="Calibri" w:hAnsi="Times New Roman" w:cs="Times New Roman"/>
          <w:sz w:val="28"/>
          <w:szCs w:val="28"/>
        </w:rPr>
        <w:t>в рамках экспертно-аналитических мероприятий – 1 917 880,3 тыс. рублей</w:t>
      </w:r>
      <w:r w:rsidR="00A32739">
        <w:rPr>
          <w:rFonts w:ascii="Times New Roman" w:eastAsia="Calibri" w:hAnsi="Times New Roman" w:cs="Times New Roman"/>
          <w:sz w:val="28"/>
          <w:szCs w:val="28"/>
        </w:rPr>
        <w:t>;</w:t>
      </w:r>
      <w:r w:rsidRPr="006722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E92" w:rsidRDefault="008D3E92" w:rsidP="00A4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2207">
        <w:rPr>
          <w:rFonts w:ascii="Times New Roman" w:eastAsia="Calibri" w:hAnsi="Times New Roman" w:cs="Times New Roman"/>
          <w:sz w:val="28"/>
          <w:szCs w:val="28"/>
        </w:rPr>
        <w:t>в рамках внешней проверки годового отчета об исполнении бюджета – 10 852 314,7 тыс. рублей.</w:t>
      </w:r>
    </w:p>
    <w:p w:rsidR="00A600BC" w:rsidRDefault="00A600BC" w:rsidP="00A474A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C51511">
        <w:rPr>
          <w:rFonts w:ascii="Times New Roman" w:hAnsi="Times New Roman" w:cs="Times New Roman"/>
          <w:bCs/>
          <w:sz w:val="28"/>
          <w:szCs w:val="28"/>
        </w:rPr>
        <w:t>Структура выявленных нарушений  представлена в таблице</w:t>
      </w:r>
      <w:r w:rsidR="00362ADE">
        <w:rPr>
          <w:bCs/>
          <w:sz w:val="28"/>
          <w:szCs w:val="28"/>
        </w:rPr>
        <w:t>.</w:t>
      </w:r>
    </w:p>
    <w:p w:rsidR="00FE0C94" w:rsidRPr="00F32634" w:rsidRDefault="00FE0C94" w:rsidP="00A600BC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A600BC" w:rsidRPr="00A77101" w:rsidRDefault="00A77101" w:rsidP="00A600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2634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7101">
        <w:rPr>
          <w:rFonts w:ascii="Times New Roman" w:eastAsia="Calibri" w:hAnsi="Times New Roman" w:cs="Times New Roman"/>
        </w:rPr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6958"/>
        <w:gridCol w:w="2410"/>
      </w:tblGrid>
      <w:tr w:rsidR="00A600BC" w:rsidRPr="00EE300D" w:rsidTr="00AC65FB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C" w:rsidRPr="004B765A" w:rsidRDefault="00A600BC" w:rsidP="00A7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BC" w:rsidRPr="004B765A" w:rsidRDefault="00A77101" w:rsidP="00A771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A600BC" w:rsidRPr="00EE300D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14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нарушений законодательства </w:t>
            </w:r>
            <w:r w:rsidR="00144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362ADE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262 267,7</w:t>
            </w:r>
          </w:p>
        </w:tc>
      </w:tr>
      <w:tr w:rsidR="00A600BC" w:rsidRPr="00EE300D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230,4</w:t>
            </w:r>
          </w:p>
        </w:tc>
      </w:tr>
      <w:tr w:rsidR="00A600BC" w:rsidRPr="00EE300D" w:rsidTr="00A77101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362ADE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31 377,5</w:t>
            </w:r>
          </w:p>
        </w:tc>
      </w:tr>
      <w:tr w:rsidR="00A600BC" w:rsidRPr="00EE300D" w:rsidTr="00A77101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DD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A600BC" w:rsidRPr="00EE300D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несанкционированное принятие бюджетных обязательств</w:t>
            </w:r>
            <w:r w:rsidRPr="004B765A">
              <w:rPr>
                <w:rFonts w:ascii="Times New Roman" w:hAnsi="Times New Roman" w:cs="Times New Roman"/>
                <w:sz w:val="24"/>
                <w:szCs w:val="24"/>
              </w:rPr>
              <w:t xml:space="preserve"> сверх доведенных лимитов бюджетных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</w:tr>
      <w:tr w:rsidR="00A600BC" w:rsidRPr="00EE300D" w:rsidTr="00AC65FB">
        <w:trPr>
          <w:trHeight w:val="49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187 866,9</w:t>
            </w:r>
          </w:p>
        </w:tc>
      </w:tr>
      <w:tr w:rsidR="00A600BC" w:rsidRPr="00EE300D" w:rsidTr="00AC65FB">
        <w:trPr>
          <w:trHeight w:val="5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муниципальных закупок, соблюдение требований Федерального закона №44-ФЗ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362ADE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34 702,1</w:t>
            </w:r>
          </w:p>
        </w:tc>
      </w:tr>
      <w:tr w:rsidR="00A600BC" w:rsidRPr="00EE300D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362ADE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7 646,8</w:t>
            </w:r>
          </w:p>
        </w:tc>
      </w:tr>
      <w:tr w:rsidR="00A600BC" w:rsidRPr="007E194E" w:rsidTr="00AC65FB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C" w:rsidRPr="004B765A" w:rsidRDefault="00A600BC" w:rsidP="00A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рекомендовано к взысканию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1 049,9</w:t>
            </w:r>
          </w:p>
        </w:tc>
      </w:tr>
      <w:tr w:rsidR="00A600BC" w:rsidRPr="007E194E" w:rsidTr="00AC65FB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BC" w:rsidRPr="004B765A" w:rsidRDefault="00A32739" w:rsidP="00A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0BC" w:rsidRPr="004B765A" w:rsidRDefault="00A600BC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163,4</w:t>
            </w:r>
          </w:p>
        </w:tc>
      </w:tr>
    </w:tbl>
    <w:p w:rsidR="00A600BC" w:rsidRDefault="00A600BC" w:rsidP="00A600BC">
      <w:pPr>
        <w:pStyle w:val="Default"/>
        <w:ind w:firstLine="851"/>
        <w:jc w:val="right"/>
        <w:rPr>
          <w:bCs/>
          <w:sz w:val="28"/>
          <w:szCs w:val="28"/>
        </w:rPr>
      </w:pPr>
    </w:p>
    <w:p w:rsidR="00362ADE" w:rsidRDefault="00A77101" w:rsidP="00A474A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КСП района вопросы планирования и организации работы, результаты контрольных и экспертно-аналитических мероприятий рассматривались на заседаниях Коллегии К</w:t>
      </w:r>
      <w:r w:rsidR="00A32739">
        <w:rPr>
          <w:bCs/>
          <w:sz w:val="28"/>
          <w:szCs w:val="28"/>
        </w:rPr>
        <w:t>онтрольно-счетной палаты</w:t>
      </w:r>
      <w:r>
        <w:rPr>
          <w:bCs/>
          <w:sz w:val="28"/>
          <w:szCs w:val="28"/>
        </w:rPr>
        <w:t xml:space="preserve">. В 2021 году проведено 16 заседаний Коллегии, </w:t>
      </w:r>
      <w:r w:rsidR="004F63B3">
        <w:rPr>
          <w:bCs/>
          <w:sz w:val="28"/>
          <w:szCs w:val="28"/>
        </w:rPr>
        <w:t>рассмотрено 57 вопросов.</w:t>
      </w:r>
    </w:p>
    <w:p w:rsidR="00251821" w:rsidRDefault="00251821" w:rsidP="004F63B3">
      <w:pPr>
        <w:pStyle w:val="Default"/>
        <w:ind w:firstLine="851"/>
        <w:jc w:val="both"/>
        <w:rPr>
          <w:bCs/>
          <w:sz w:val="28"/>
          <w:szCs w:val="28"/>
        </w:rPr>
      </w:pPr>
    </w:p>
    <w:p w:rsidR="00251821" w:rsidRPr="00251821" w:rsidRDefault="00251821" w:rsidP="00251821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251821">
        <w:rPr>
          <w:b/>
          <w:bCs/>
          <w:sz w:val="28"/>
          <w:szCs w:val="28"/>
        </w:rPr>
        <w:t>Экспертно-аналитическая деятельность</w:t>
      </w:r>
    </w:p>
    <w:p w:rsidR="00251821" w:rsidRDefault="00251821" w:rsidP="00251821">
      <w:pPr>
        <w:pStyle w:val="Default"/>
        <w:ind w:firstLine="851"/>
        <w:jc w:val="both"/>
        <w:rPr>
          <w:bCs/>
          <w:sz w:val="28"/>
          <w:szCs w:val="28"/>
        </w:rPr>
      </w:pPr>
    </w:p>
    <w:p w:rsidR="00251821" w:rsidRDefault="00251821" w:rsidP="00A474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Важным направлением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 </w:t>
      </w:r>
      <w:r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</w:t>
      </w:r>
      <w:r w:rsidRPr="00FE7F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экспертно-аналитическая деятельность</w:t>
      </w:r>
      <w:r w:rsidR="00F44CD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51821" w:rsidRDefault="00251821" w:rsidP="00A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последующего контроля </w:t>
      </w:r>
      <w:r w:rsidR="004A3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КСП Иркутского района были проведены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A3CD6" w:rsidRDefault="004A3CD6" w:rsidP="00A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внешняя проверка годовых отчетов главных администраторов средств районного бюджета за 2020 год;</w:t>
      </w:r>
    </w:p>
    <w:p w:rsidR="004A3CD6" w:rsidRDefault="004A3CD6" w:rsidP="00A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внешняя проверка годового отчета об исполнении районного бюджета за 202</w:t>
      </w:r>
      <w:r w:rsidR="005243EE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  <w:r w:rsidR="00F44C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годовой отчет)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B03AE" w:rsidRDefault="00B13A71" w:rsidP="00A474A2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проверялся на предмет полноты</w:t>
      </w:r>
      <w:r w:rsidR="0065741A">
        <w:rPr>
          <w:sz w:val="28"/>
          <w:szCs w:val="28"/>
        </w:rPr>
        <w:t xml:space="preserve"> </w:t>
      </w:r>
      <w:r w:rsidR="00DB36BA">
        <w:rPr>
          <w:sz w:val="28"/>
          <w:szCs w:val="28"/>
        </w:rPr>
        <w:t xml:space="preserve">показателей отчета об исполнении районного бюджета </w:t>
      </w:r>
      <w:r w:rsidR="0065741A">
        <w:rPr>
          <w:sz w:val="28"/>
          <w:szCs w:val="28"/>
        </w:rPr>
        <w:t>и</w:t>
      </w:r>
      <w:r w:rsidR="00DB36BA">
        <w:rPr>
          <w:sz w:val="28"/>
          <w:szCs w:val="28"/>
        </w:rPr>
        <w:t xml:space="preserve"> представленных одновременно с ним документов и</w:t>
      </w:r>
      <w:r w:rsidR="0065741A">
        <w:rPr>
          <w:sz w:val="28"/>
          <w:szCs w:val="28"/>
        </w:rPr>
        <w:t xml:space="preserve"> достоверности показателей</w:t>
      </w:r>
      <w:r w:rsidR="00DB36BA">
        <w:rPr>
          <w:sz w:val="28"/>
          <w:szCs w:val="28"/>
        </w:rPr>
        <w:t xml:space="preserve"> годового отчета</w:t>
      </w:r>
      <w:r>
        <w:rPr>
          <w:sz w:val="28"/>
          <w:szCs w:val="28"/>
        </w:rPr>
        <w:t xml:space="preserve">. </w:t>
      </w:r>
      <w:r w:rsidR="00112928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внешней </w:t>
      </w:r>
      <w:r>
        <w:rPr>
          <w:sz w:val="28"/>
          <w:szCs w:val="28"/>
        </w:rPr>
        <w:lastRenderedPageBreak/>
        <w:t xml:space="preserve">проверки годового отчета проведены оценка соблюдения требований действующего законодательства </w:t>
      </w:r>
      <w:r w:rsidR="00112928">
        <w:rPr>
          <w:sz w:val="28"/>
          <w:szCs w:val="28"/>
        </w:rPr>
        <w:t xml:space="preserve">при </w:t>
      </w:r>
      <w:r>
        <w:rPr>
          <w:sz w:val="28"/>
          <w:szCs w:val="28"/>
        </w:rPr>
        <w:t>исполнени</w:t>
      </w:r>
      <w:r w:rsidR="000B03AE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районного бюджета</w:t>
      </w:r>
      <w:r w:rsidR="00DB36BA">
        <w:rPr>
          <w:sz w:val="28"/>
          <w:szCs w:val="28"/>
        </w:rPr>
        <w:t xml:space="preserve"> в отчетном финансовом году</w:t>
      </w:r>
      <w:r>
        <w:rPr>
          <w:sz w:val="28"/>
          <w:szCs w:val="28"/>
        </w:rPr>
        <w:t xml:space="preserve"> и анализ исполнения районного бюджета. </w:t>
      </w:r>
      <w:r w:rsidR="003D54F1">
        <w:rPr>
          <w:sz w:val="28"/>
          <w:szCs w:val="28"/>
        </w:rPr>
        <w:t>В рамках проведенной внешней проверки КСП</w:t>
      </w:r>
      <w:r w:rsidR="00F32634">
        <w:rPr>
          <w:sz w:val="28"/>
          <w:szCs w:val="28"/>
        </w:rPr>
        <w:t xml:space="preserve"> района</w:t>
      </w:r>
      <w:r w:rsidR="003D54F1">
        <w:rPr>
          <w:sz w:val="28"/>
          <w:szCs w:val="28"/>
        </w:rPr>
        <w:t xml:space="preserve"> проведен анализ общих характеристик исполнения районного бюджета за 2020 год, соблюдения требований правовых актов, регулирующих бюджетные правоотношения при организации бюджетного процесса, исполнения районного бюджета по доходам и расходам, источникам финансирования дефицита бюджета.</w:t>
      </w:r>
    </w:p>
    <w:p w:rsidR="00B13A71" w:rsidRDefault="00B13A71" w:rsidP="00A474A2">
      <w:pPr>
        <w:pStyle w:val="21"/>
        <w:suppressAutoHyphens/>
        <w:spacing w:after="0" w:line="24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837B7F">
        <w:rPr>
          <w:sz w:val="28"/>
          <w:szCs w:val="28"/>
        </w:rPr>
        <w:t>По результатам внешней проверки</w:t>
      </w:r>
      <w:r w:rsidR="00F44CD4">
        <w:rPr>
          <w:sz w:val="28"/>
          <w:szCs w:val="28"/>
        </w:rPr>
        <w:t xml:space="preserve"> годового отчета</w:t>
      </w:r>
      <w:r w:rsidRPr="00837B7F">
        <w:rPr>
          <w:sz w:val="28"/>
          <w:szCs w:val="28"/>
        </w:rPr>
        <w:t xml:space="preserve"> сделан вывод о достоверности представленного отчета об исполнении районного бюджета и информации о финансовой деятельности главных админист</w:t>
      </w:r>
      <w:r>
        <w:rPr>
          <w:sz w:val="28"/>
          <w:szCs w:val="28"/>
        </w:rPr>
        <w:t>раторов бюджетных средств в 2020</w:t>
      </w:r>
      <w:r w:rsidRPr="00837B7F">
        <w:rPr>
          <w:sz w:val="28"/>
          <w:szCs w:val="28"/>
        </w:rPr>
        <w:t xml:space="preserve"> году.</w:t>
      </w:r>
      <w:r w:rsidR="000B03AE">
        <w:rPr>
          <w:sz w:val="28"/>
          <w:szCs w:val="28"/>
        </w:rPr>
        <w:t xml:space="preserve"> Заключение об исполнении районного бюджета за 2020 год было направлен</w:t>
      </w:r>
      <w:r w:rsidR="0090442C">
        <w:rPr>
          <w:sz w:val="28"/>
          <w:szCs w:val="28"/>
        </w:rPr>
        <w:t>о</w:t>
      </w:r>
      <w:r w:rsidR="000B03AE">
        <w:rPr>
          <w:sz w:val="28"/>
          <w:szCs w:val="28"/>
        </w:rPr>
        <w:t xml:space="preserve"> в Думу района и Мэру района.</w:t>
      </w:r>
    </w:p>
    <w:p w:rsidR="00695717" w:rsidRDefault="00695717" w:rsidP="002518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51821" w:rsidRDefault="00695717" w:rsidP="00A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</w:t>
      </w:r>
      <w:r w:rsidRPr="0069571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оперативного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2021 года Контрольно-счетная палата ежеквартально готовила отчеты о ходе исполнения районного бюджета, а также осуществляла мониторинг</w:t>
      </w:r>
      <w:r w:rsidR="00851E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формирования и использования бюджетных ассигнований дорожного фонда консолидированного бюджета Иркутского районного муниципального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A348B" w:rsidRDefault="006A348B" w:rsidP="00A474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о ходе исполнения районного бюджета в отчетном периоде подготовлена и направлена в Думу </w:t>
      </w:r>
      <w:r w:rsidR="00C74D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Мэру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 за 1 квартала, полугодие и 9 месяцев 2021 года. При подготовке информации о ходе исполнения районного бюджета КСП</w:t>
      </w:r>
      <w:r w:rsidR="00F326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проведены мониторинг и анализ исполнения кассового плана, оценка фактического исполнения районного бюджета по дохо</w:t>
      </w:r>
      <w:r w:rsidR="009443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 и расходам</w:t>
      </w:r>
      <w:r w:rsidR="009443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сравнении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прогнозируемыми показателями, а также равномерности использования бюджетных средств в течение финансового года.</w:t>
      </w:r>
    </w:p>
    <w:p w:rsidR="006A348B" w:rsidRDefault="006A348B" w:rsidP="0069571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8D3E92" w:rsidRDefault="00851E8F" w:rsidP="00A4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F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3274D8">
        <w:rPr>
          <w:rFonts w:ascii="Times New Roman" w:hAnsi="Times New Roman" w:cs="Times New Roman"/>
          <w:b/>
          <w:sz w:val="28"/>
          <w:szCs w:val="28"/>
        </w:rPr>
        <w:t>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экспертиза проектов решения Думы Иркутского района, непосредственно </w:t>
      </w:r>
      <w:r w:rsidR="009443B4">
        <w:rPr>
          <w:rFonts w:ascii="Times New Roman" w:hAnsi="Times New Roman" w:cs="Times New Roman"/>
          <w:sz w:val="28"/>
          <w:szCs w:val="28"/>
        </w:rPr>
        <w:t>связанных с бюджетным процессом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8A9" w:rsidRDefault="00851E8F" w:rsidP="008B3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F98">
        <w:rPr>
          <w:rFonts w:ascii="Times New Roman" w:hAnsi="Times New Roman" w:cs="Times New Roman"/>
          <w:b/>
          <w:sz w:val="28"/>
          <w:szCs w:val="28"/>
        </w:rPr>
        <w:t>«О районном бюджете на 2022 год и на плановый период 2023 и 2024 годов»</w:t>
      </w:r>
      <w:r w:rsidR="008B38A9" w:rsidRPr="00EC2F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38A9" w:rsidRDefault="008B38A9" w:rsidP="008B3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районного бюджета на 2022 год и на плановый период 2023 и 2024 годов проверено соответствие основных параметров и документов, предоставляемых одновременно с ним, требованиям бюджетного законодательства, а также части полноты отраженных в проекте бюджета показателей. Анализ проекта районного бюджета показал, что требования к содержанию решения о бюджете, предусмотренные Бюджетным кодексом Российской Федерации и Положением о бюджетном процессе в Иркутском районном муниципальном образовании соблюдены.  </w:t>
      </w:r>
    </w:p>
    <w:p w:rsidR="00851E8F" w:rsidRDefault="00851E8F" w:rsidP="008921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2F98">
        <w:rPr>
          <w:rFonts w:ascii="Times New Roman" w:hAnsi="Times New Roman" w:cs="Times New Roman"/>
          <w:b/>
          <w:sz w:val="28"/>
          <w:szCs w:val="28"/>
        </w:rPr>
        <w:t>«О внес</w:t>
      </w:r>
      <w:r w:rsidR="00E46E0F" w:rsidRPr="00EC2F98">
        <w:rPr>
          <w:rFonts w:ascii="Times New Roman" w:hAnsi="Times New Roman" w:cs="Times New Roman"/>
          <w:b/>
          <w:sz w:val="28"/>
          <w:szCs w:val="28"/>
        </w:rPr>
        <w:t>е</w:t>
      </w:r>
      <w:r w:rsidRPr="00EC2F98">
        <w:rPr>
          <w:rFonts w:ascii="Times New Roman" w:hAnsi="Times New Roman" w:cs="Times New Roman"/>
          <w:b/>
          <w:sz w:val="28"/>
          <w:szCs w:val="28"/>
        </w:rPr>
        <w:t xml:space="preserve">нии изменений </w:t>
      </w:r>
      <w:r w:rsidR="00E46E0F" w:rsidRPr="00EC2F98">
        <w:rPr>
          <w:rFonts w:ascii="Times New Roman" w:hAnsi="Times New Roman" w:cs="Times New Roman"/>
          <w:b/>
          <w:sz w:val="28"/>
          <w:szCs w:val="28"/>
        </w:rPr>
        <w:t>в решение Думы Иркутского района</w:t>
      </w:r>
      <w:r w:rsidR="00E46E0F">
        <w:rPr>
          <w:rFonts w:ascii="Times New Roman" w:hAnsi="Times New Roman" w:cs="Times New Roman"/>
          <w:sz w:val="28"/>
          <w:szCs w:val="28"/>
        </w:rPr>
        <w:t xml:space="preserve"> «О </w:t>
      </w:r>
      <w:r w:rsidR="00E46E0F" w:rsidRPr="00EC2F98">
        <w:rPr>
          <w:rFonts w:ascii="Times New Roman" w:hAnsi="Times New Roman" w:cs="Times New Roman"/>
          <w:b/>
          <w:sz w:val="28"/>
          <w:szCs w:val="28"/>
        </w:rPr>
        <w:t>районном бюджете на 2021 год и на плановый период 2022 и 2023 годы</w:t>
      </w:r>
      <w:r w:rsidRPr="00EC2F98">
        <w:rPr>
          <w:rFonts w:ascii="Times New Roman" w:hAnsi="Times New Roman" w:cs="Times New Roman"/>
          <w:b/>
          <w:sz w:val="28"/>
          <w:szCs w:val="28"/>
        </w:rPr>
        <w:t>»</w:t>
      </w:r>
      <w:r w:rsidR="008B38A9" w:rsidRPr="00EC2F98">
        <w:rPr>
          <w:rFonts w:ascii="Times New Roman" w:hAnsi="Times New Roman" w:cs="Times New Roman"/>
          <w:b/>
          <w:sz w:val="28"/>
          <w:szCs w:val="28"/>
        </w:rPr>
        <w:t>.</w:t>
      </w:r>
    </w:p>
    <w:p w:rsidR="008B38A9" w:rsidRDefault="008B38A9" w:rsidP="008B3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решение о районном бюджете на 2021 год и на плановый период 2022 и 2023 годов 12 раз вносились изменения, на которые КСП района подготовлены заключения.</w:t>
      </w:r>
    </w:p>
    <w:p w:rsidR="00F236DE" w:rsidRDefault="00F236DE" w:rsidP="008921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F98">
        <w:rPr>
          <w:rFonts w:ascii="Times New Roman" w:hAnsi="Times New Roman" w:cs="Times New Roman"/>
          <w:b/>
          <w:sz w:val="28"/>
          <w:szCs w:val="28"/>
        </w:rPr>
        <w:t>«Анализ изменений, вносимых в сводную бюджетную роспись районного бюджета»</w:t>
      </w:r>
      <w:r w:rsidR="008B38A9" w:rsidRPr="00EC2F98">
        <w:rPr>
          <w:rFonts w:ascii="Times New Roman" w:hAnsi="Times New Roman" w:cs="Times New Roman"/>
          <w:b/>
          <w:sz w:val="28"/>
          <w:szCs w:val="28"/>
        </w:rPr>
        <w:t>.</w:t>
      </w:r>
    </w:p>
    <w:p w:rsidR="008B38A9" w:rsidRDefault="008B38A9" w:rsidP="008921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 анализ изменений, вносимых в сводную бюджетную роспись районного бюджета и в бюджетные росписи главных распорядителей бюджетных средств на предмет соответствия вносимых изменений требованиям Бюджетного кодекса Российской Федерации и Положения о бюджетном процессе в Иркутском районном муниципальном образовании. Подготовлены и направлены заключения КСП</w:t>
      </w:r>
      <w:r w:rsidR="00D7151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Думу района и Комитет по финансам. </w:t>
      </w:r>
    </w:p>
    <w:p w:rsidR="00DE1827" w:rsidRDefault="00E46E0F" w:rsidP="00DE1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F98">
        <w:rPr>
          <w:rFonts w:ascii="Times New Roman" w:hAnsi="Times New Roman" w:cs="Times New Roman"/>
          <w:b/>
          <w:sz w:val="28"/>
          <w:szCs w:val="28"/>
        </w:rPr>
        <w:t>«Об утверждении Прогнозного плана (программы) приватизации муниципального имущества на 2022 год»</w:t>
      </w:r>
      <w:r w:rsidR="00DE1827" w:rsidRPr="00EC2F98">
        <w:rPr>
          <w:rFonts w:ascii="Times New Roman" w:hAnsi="Times New Roman" w:cs="Times New Roman"/>
          <w:b/>
          <w:sz w:val="28"/>
          <w:szCs w:val="28"/>
        </w:rPr>
        <w:t>.</w:t>
      </w:r>
    </w:p>
    <w:p w:rsidR="00DE1827" w:rsidRPr="007E0BC0" w:rsidRDefault="00DE1827" w:rsidP="00DE1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BC0">
        <w:rPr>
          <w:rFonts w:ascii="Times New Roman" w:hAnsi="Times New Roman" w:cs="Times New Roman"/>
          <w:sz w:val="28"/>
          <w:szCs w:val="28"/>
        </w:rPr>
        <w:t>По результат</w:t>
      </w:r>
      <w:r w:rsidR="00D71515">
        <w:rPr>
          <w:rFonts w:ascii="Times New Roman" w:hAnsi="Times New Roman" w:cs="Times New Roman"/>
          <w:sz w:val="28"/>
          <w:szCs w:val="28"/>
        </w:rPr>
        <w:t>ам</w:t>
      </w:r>
      <w:r w:rsidRPr="007E0BC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 w:rsidR="00D71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Pr="007E0BC0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7E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в целом соответствует нормам действующего законодательства.</w:t>
      </w:r>
    </w:p>
    <w:p w:rsidR="00B13A71" w:rsidRDefault="00DE1827" w:rsidP="008921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A71" w:rsidRPr="00EC2F98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5243EE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="00B13A71" w:rsidRPr="00EC2F98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5243EE">
        <w:rPr>
          <w:rFonts w:ascii="Times New Roman" w:hAnsi="Times New Roman" w:cs="Times New Roman"/>
          <w:b/>
          <w:sz w:val="28"/>
          <w:szCs w:val="28"/>
        </w:rPr>
        <w:t>е</w:t>
      </w:r>
      <w:r w:rsidR="00B13A71" w:rsidRPr="00EC2F98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в Иркутском районном муниципальном образовани</w:t>
      </w:r>
      <w:r w:rsidR="00B13A71">
        <w:rPr>
          <w:rFonts w:ascii="Times New Roman" w:hAnsi="Times New Roman" w:cs="Times New Roman"/>
          <w:sz w:val="28"/>
          <w:szCs w:val="28"/>
        </w:rPr>
        <w:t>и</w:t>
      </w:r>
      <w:r w:rsidR="00B13A71" w:rsidRPr="00EC2F98">
        <w:rPr>
          <w:rFonts w:ascii="Times New Roman" w:hAnsi="Times New Roman" w:cs="Times New Roman"/>
          <w:b/>
          <w:sz w:val="28"/>
          <w:szCs w:val="28"/>
        </w:rPr>
        <w:t>»</w:t>
      </w:r>
      <w:r w:rsidR="004B6020">
        <w:rPr>
          <w:rFonts w:ascii="Times New Roman" w:hAnsi="Times New Roman" w:cs="Times New Roman"/>
          <w:sz w:val="28"/>
          <w:szCs w:val="28"/>
        </w:rPr>
        <w:t>.</w:t>
      </w:r>
      <w:r w:rsidR="004D5DFF">
        <w:rPr>
          <w:rFonts w:ascii="Times New Roman" w:hAnsi="Times New Roman" w:cs="Times New Roman"/>
          <w:sz w:val="28"/>
          <w:szCs w:val="28"/>
        </w:rPr>
        <w:t xml:space="preserve"> </w:t>
      </w:r>
      <w:r w:rsidR="00B92AA0">
        <w:rPr>
          <w:rFonts w:ascii="Times New Roman" w:hAnsi="Times New Roman" w:cs="Times New Roman"/>
          <w:sz w:val="28"/>
          <w:szCs w:val="28"/>
        </w:rPr>
        <w:t xml:space="preserve">Проведен анализ изменений, вносимых в положение на предмет соответствия предлагаемых изменений требованиям Бюджетного кодекса Российской Федерации. </w:t>
      </w:r>
    </w:p>
    <w:p w:rsidR="004D5DFF" w:rsidRDefault="004D5DFF" w:rsidP="008921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3B3" w:rsidRPr="004F63B3" w:rsidRDefault="004F63B3" w:rsidP="0025182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1665F1" w:rsidRDefault="001665F1" w:rsidP="008921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A90" w:rsidRDefault="00AE1A90" w:rsidP="00AE1A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90">
        <w:rPr>
          <w:rFonts w:ascii="Times New Roman" w:hAnsi="Times New Roman" w:cs="Times New Roman"/>
          <w:b/>
          <w:sz w:val="28"/>
          <w:szCs w:val="28"/>
        </w:rPr>
        <w:t>Контрольные мероприятия по проверке исполнения муниципальных программ</w:t>
      </w:r>
    </w:p>
    <w:p w:rsidR="00AE1A90" w:rsidRDefault="00AE1A90" w:rsidP="00AE1A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57" w:rsidRDefault="00AE1A90" w:rsidP="00A4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90">
        <w:rPr>
          <w:rFonts w:ascii="Times New Roman" w:hAnsi="Times New Roman" w:cs="Times New Roman"/>
          <w:sz w:val="28"/>
          <w:szCs w:val="28"/>
        </w:rPr>
        <w:t>В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0A2C">
        <w:rPr>
          <w:rFonts w:ascii="Times New Roman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="00D50A2C">
        <w:rPr>
          <w:rFonts w:ascii="Times New Roman" w:hAnsi="Times New Roman" w:cs="Times New Roman"/>
          <w:sz w:val="28"/>
          <w:szCs w:val="28"/>
        </w:rPr>
        <w:t>ая палата провела контрольное мероприяти</w:t>
      </w:r>
      <w:r w:rsidR="00E71A29">
        <w:rPr>
          <w:rFonts w:ascii="Times New Roman" w:hAnsi="Times New Roman" w:cs="Times New Roman"/>
          <w:sz w:val="28"/>
          <w:szCs w:val="28"/>
        </w:rPr>
        <w:t>е</w:t>
      </w:r>
      <w:r w:rsidR="00D50A2C">
        <w:rPr>
          <w:rFonts w:ascii="Times New Roman" w:hAnsi="Times New Roman" w:cs="Times New Roman"/>
          <w:sz w:val="28"/>
          <w:szCs w:val="28"/>
        </w:rPr>
        <w:t xml:space="preserve"> </w:t>
      </w:r>
      <w:r w:rsidR="006F71D0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D50A2C">
        <w:rPr>
          <w:rFonts w:ascii="Times New Roman" w:hAnsi="Times New Roman" w:cs="Times New Roman"/>
          <w:sz w:val="28"/>
          <w:szCs w:val="28"/>
        </w:rPr>
        <w:t>законности, результативности использования средств районного бюджета, выделенных</w:t>
      </w:r>
      <w:r w:rsidR="006F71D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D50A2C">
        <w:rPr>
          <w:rFonts w:ascii="Times New Roman" w:hAnsi="Times New Roman" w:cs="Times New Roman"/>
          <w:sz w:val="28"/>
          <w:szCs w:val="28"/>
        </w:rPr>
        <w:t xml:space="preserve"> </w:t>
      </w:r>
      <w:r w:rsidR="006F71D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F398B" w:rsidRPr="004F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98B" w:rsidRPr="006F71D0">
        <w:rPr>
          <w:rFonts w:ascii="Times New Roman" w:eastAsia="Times New Roman" w:hAnsi="Times New Roman" w:cs="Times New Roman"/>
          <w:b/>
          <w:sz w:val="28"/>
          <w:szCs w:val="28"/>
        </w:rPr>
        <w:t>подпрограмм</w:t>
      </w:r>
      <w:r w:rsidR="006F71D0" w:rsidRPr="006F71D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F398B" w:rsidRPr="006F71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398B" w:rsidRPr="000F1BD1">
        <w:rPr>
          <w:rFonts w:ascii="Times New Roman" w:eastAsia="Times New Roman" w:hAnsi="Times New Roman" w:cs="Times New Roman"/>
          <w:b/>
          <w:sz w:val="28"/>
          <w:szCs w:val="28"/>
        </w:rPr>
        <w:t>«Создание условий для обеспечения деятельности образовательных организаций Иркутского районного муниципального образования» муниципальной программы «Развитие образования в Иркутском районном муниципальном образовании»</w:t>
      </w:r>
      <w:r w:rsidR="004F398B" w:rsidRPr="000F1BD1">
        <w:rPr>
          <w:rFonts w:ascii="Times New Roman" w:hAnsi="Times New Roman" w:cs="Times New Roman"/>
          <w:sz w:val="28"/>
          <w:szCs w:val="28"/>
        </w:rPr>
        <w:t>.</w:t>
      </w:r>
      <w:r w:rsidRPr="004F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57" w:rsidRDefault="00D84757" w:rsidP="00A4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данной подпрограммы это проведение капитальных ремонтов </w:t>
      </w:r>
      <w:r w:rsidRPr="004F398B">
        <w:rPr>
          <w:rFonts w:ascii="Times New Roman" w:eastAsia="Times New Roman" w:hAnsi="Times New Roman" w:cs="Times New Roman"/>
          <w:sz w:val="28"/>
          <w:szCs w:val="28"/>
        </w:rPr>
        <w:t>зданий дошкольных и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проверки </w:t>
      </w:r>
      <w:r>
        <w:rPr>
          <w:rFonts w:ascii="Times New Roman" w:hAnsi="Times New Roman" w:cs="Times New Roman"/>
          <w:sz w:val="28"/>
          <w:szCs w:val="28"/>
        </w:rPr>
        <w:t>выборочно проверено выполнение капитального ремонта в 5 образовательных организациях Иркутского районного</w:t>
      </w:r>
      <w:r w:rsidR="008635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(далее</w:t>
      </w:r>
      <w:r w:rsidR="0016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16616B" w:rsidRDefault="00D84757" w:rsidP="00A4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контрольного мероприятия выявлено неэффективное использование бюджетных средств на общую сумму 4 342,7 тыс. рублей</w:t>
      </w:r>
      <w:r w:rsidR="00D71515">
        <w:rPr>
          <w:rFonts w:ascii="Times New Roman" w:hAnsi="Times New Roman" w:cs="Times New Roman"/>
          <w:sz w:val="28"/>
          <w:szCs w:val="28"/>
        </w:rPr>
        <w:t>:</w:t>
      </w:r>
    </w:p>
    <w:p w:rsidR="0016616B" w:rsidRDefault="00D71515" w:rsidP="00A474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16B" w:rsidRPr="000A57F3">
        <w:rPr>
          <w:rFonts w:ascii="Times New Roman" w:hAnsi="Times New Roman" w:cs="Times New Roman"/>
          <w:sz w:val="28"/>
          <w:szCs w:val="28"/>
        </w:rPr>
        <w:t>МОУ ИРМО «Пивоваровская СОШ»</w:t>
      </w:r>
      <w:r w:rsidR="0016616B" w:rsidRPr="000A57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16B" w:rsidRPr="000A57F3">
        <w:rPr>
          <w:rFonts w:ascii="Times New Roman" w:hAnsi="Times New Roman" w:cs="Times New Roman"/>
          <w:sz w:val="28"/>
          <w:szCs w:val="28"/>
        </w:rPr>
        <w:t>необоснованно опла</w:t>
      </w:r>
      <w:r w:rsidR="0016616B">
        <w:rPr>
          <w:rFonts w:ascii="Times New Roman" w:hAnsi="Times New Roman" w:cs="Times New Roman"/>
          <w:sz w:val="28"/>
          <w:szCs w:val="28"/>
        </w:rPr>
        <w:t>чены</w:t>
      </w:r>
      <w:r w:rsidR="0016616B" w:rsidRPr="000A57F3">
        <w:rPr>
          <w:rFonts w:ascii="Times New Roman" w:hAnsi="Times New Roman" w:cs="Times New Roman"/>
          <w:sz w:val="28"/>
          <w:szCs w:val="28"/>
        </w:rPr>
        <w:t xml:space="preserve"> лимитированных затрат</w:t>
      </w:r>
      <w:r w:rsidR="0016616B">
        <w:rPr>
          <w:rFonts w:ascii="Times New Roman" w:hAnsi="Times New Roman" w:cs="Times New Roman"/>
          <w:sz w:val="28"/>
          <w:szCs w:val="28"/>
        </w:rPr>
        <w:t>ы в сумме</w:t>
      </w:r>
      <w:r w:rsidR="0016616B" w:rsidRPr="000A57F3">
        <w:rPr>
          <w:rFonts w:ascii="Times New Roman" w:hAnsi="Times New Roman" w:cs="Times New Roman"/>
          <w:sz w:val="28"/>
          <w:szCs w:val="28"/>
        </w:rPr>
        <w:t xml:space="preserve"> </w:t>
      </w:r>
      <w:r w:rsidR="008635CB">
        <w:rPr>
          <w:rFonts w:ascii="Times New Roman" w:hAnsi="Times New Roman" w:cs="Times New Roman"/>
          <w:sz w:val="28"/>
          <w:szCs w:val="28"/>
        </w:rPr>
        <w:t>3 139,1</w:t>
      </w:r>
      <w:r w:rsidR="0016616B" w:rsidRPr="000A57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16B" w:rsidRPr="000A57F3">
        <w:rPr>
          <w:rFonts w:ascii="Times New Roman" w:eastAsia="Calibri" w:hAnsi="Times New Roman" w:cs="Times New Roman"/>
          <w:sz w:val="28"/>
          <w:szCs w:val="28"/>
        </w:rPr>
        <w:t>;</w:t>
      </w:r>
      <w:r w:rsidR="0016616B" w:rsidRPr="000A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8D" w:rsidRDefault="00D71515" w:rsidP="00A474A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16B" w:rsidRPr="000A57F3">
        <w:rPr>
          <w:rFonts w:ascii="Times New Roman" w:hAnsi="Times New Roman" w:cs="Times New Roman"/>
          <w:sz w:val="28"/>
          <w:szCs w:val="28"/>
        </w:rPr>
        <w:t xml:space="preserve">МОУ ИРМО «Максимовская СОШ» и МОУ ИРМО «Бутырская СОШ» </w:t>
      </w:r>
      <w:r w:rsidR="0070108D">
        <w:rPr>
          <w:rFonts w:ascii="Times New Roman" w:hAnsi="Times New Roman" w:cs="Times New Roman"/>
          <w:sz w:val="28"/>
          <w:szCs w:val="28"/>
        </w:rPr>
        <w:t xml:space="preserve">цену </w:t>
      </w:r>
      <w:r w:rsidR="00E74ED6">
        <w:rPr>
          <w:rFonts w:ascii="Times New Roman" w:hAnsi="Times New Roman" w:cs="Times New Roman"/>
          <w:sz w:val="28"/>
          <w:szCs w:val="28"/>
        </w:rPr>
        <w:t>К</w:t>
      </w:r>
      <w:r w:rsidR="0070108D">
        <w:rPr>
          <w:rFonts w:ascii="Times New Roman" w:hAnsi="Times New Roman" w:cs="Times New Roman"/>
          <w:sz w:val="28"/>
          <w:szCs w:val="28"/>
        </w:rPr>
        <w:t>онтракт</w:t>
      </w:r>
      <w:r w:rsidR="00E74ED6">
        <w:rPr>
          <w:rFonts w:ascii="Times New Roman" w:hAnsi="Times New Roman" w:cs="Times New Roman"/>
          <w:sz w:val="28"/>
          <w:szCs w:val="28"/>
        </w:rPr>
        <w:t>ов</w:t>
      </w:r>
      <w:r w:rsidR="00E76A38">
        <w:rPr>
          <w:rFonts w:ascii="Times New Roman" w:hAnsi="Times New Roman" w:cs="Times New Roman"/>
          <w:sz w:val="28"/>
          <w:szCs w:val="28"/>
        </w:rPr>
        <w:t xml:space="preserve"> не уменьшили</w:t>
      </w:r>
      <w:r w:rsidR="0070108D">
        <w:rPr>
          <w:rFonts w:ascii="Times New Roman" w:hAnsi="Times New Roman" w:cs="Times New Roman"/>
          <w:sz w:val="28"/>
          <w:szCs w:val="28"/>
        </w:rPr>
        <w:t xml:space="preserve"> на сумму НДС </w:t>
      </w:r>
      <w:r w:rsidR="00E74ED6">
        <w:rPr>
          <w:rFonts w:ascii="Times New Roman" w:hAnsi="Times New Roman" w:cs="Times New Roman"/>
          <w:sz w:val="28"/>
          <w:szCs w:val="28"/>
        </w:rPr>
        <w:t>–</w:t>
      </w:r>
      <w:r w:rsidR="0070108D">
        <w:rPr>
          <w:rFonts w:ascii="Times New Roman" w:hAnsi="Times New Roman" w:cs="Times New Roman"/>
          <w:sz w:val="28"/>
          <w:szCs w:val="28"/>
        </w:rPr>
        <w:t xml:space="preserve"> </w:t>
      </w:r>
      <w:r w:rsidR="00E74ED6">
        <w:rPr>
          <w:rFonts w:ascii="Times New Roman" w:hAnsi="Times New Roman" w:cs="Times New Roman"/>
          <w:sz w:val="28"/>
          <w:szCs w:val="28"/>
        </w:rPr>
        <w:t xml:space="preserve">1 203,6 тыс. рублей, не </w:t>
      </w:r>
      <w:r w:rsidR="008635CB">
        <w:rPr>
          <w:rFonts w:ascii="Times New Roman" w:hAnsi="Times New Roman" w:cs="Times New Roman"/>
          <w:sz w:val="28"/>
          <w:szCs w:val="28"/>
        </w:rPr>
        <w:t>воспользовались</w:t>
      </w:r>
      <w:r w:rsidR="00E74E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0108D">
          <w:rPr>
            <w:rFonts w:ascii="Times New Roman" w:eastAsia="Calibri" w:hAnsi="Times New Roman" w:cs="Times New Roman"/>
            <w:sz w:val="28"/>
            <w:szCs w:val="28"/>
          </w:rPr>
          <w:t>часть</w:t>
        </w:r>
        <w:r w:rsidR="008635CB">
          <w:rPr>
            <w:rFonts w:ascii="Times New Roman" w:eastAsia="Calibri" w:hAnsi="Times New Roman" w:cs="Times New Roman"/>
            <w:sz w:val="28"/>
            <w:szCs w:val="28"/>
          </w:rPr>
          <w:t>ю</w:t>
        </w:r>
        <w:r w:rsidR="0070108D" w:rsidRPr="000A57F3">
          <w:rPr>
            <w:rFonts w:ascii="Times New Roman" w:eastAsia="Calibri" w:hAnsi="Times New Roman" w:cs="Times New Roman"/>
            <w:sz w:val="28"/>
            <w:szCs w:val="28"/>
          </w:rPr>
          <w:t xml:space="preserve"> 1 статьи 95</w:t>
        </w:r>
      </w:hyperlink>
      <w:r w:rsidR="0070108D" w:rsidRPr="000A5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08D" w:rsidRPr="000A57F3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 №44-ФЗ)</w:t>
      </w:r>
      <w:r w:rsidR="0070108D" w:rsidRPr="000A57F3">
        <w:rPr>
          <w:rFonts w:ascii="Times New Roman" w:eastAsia="Calibri" w:hAnsi="Times New Roman" w:cs="Times New Roman"/>
          <w:sz w:val="28"/>
          <w:szCs w:val="28"/>
        </w:rPr>
        <w:t xml:space="preserve"> и условия Контрактов</w:t>
      </w:r>
      <w:r w:rsidR="00E76A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8EC" w:rsidRDefault="003608EC" w:rsidP="00D50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6220DF" w:rsidRPr="000F1BD1" w:rsidRDefault="00FD20F8" w:rsidP="00A474A2">
      <w:pPr>
        <w:pStyle w:val="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05C">
        <w:rPr>
          <w:rFonts w:ascii="Times New Roman" w:hAnsi="Times New Roman" w:cs="Times New Roman"/>
          <w:sz w:val="28"/>
          <w:szCs w:val="28"/>
          <w:lang w:val="ru-RU"/>
        </w:rPr>
        <w:t>Проведено к</w:t>
      </w:r>
      <w:r w:rsidR="004C116C" w:rsidRPr="00B3605C">
        <w:rPr>
          <w:rFonts w:ascii="Times New Roman" w:hAnsi="Times New Roman" w:cs="Times New Roman"/>
          <w:sz w:val="28"/>
          <w:szCs w:val="28"/>
          <w:lang w:val="ru-RU"/>
        </w:rPr>
        <w:t>онтрольное мероприятие</w:t>
      </w:r>
      <w:r w:rsidRPr="00B3605C">
        <w:rPr>
          <w:rFonts w:ascii="Times New Roman" w:hAnsi="Times New Roman" w:cs="Times New Roman"/>
          <w:sz w:val="28"/>
          <w:szCs w:val="28"/>
          <w:lang w:val="ru-RU"/>
        </w:rPr>
        <w:t xml:space="preserve"> по п</w:t>
      </w:r>
      <w:r w:rsidR="004C116C" w:rsidRPr="00B3605C">
        <w:rPr>
          <w:rFonts w:ascii="Times New Roman" w:hAnsi="Times New Roman" w:cs="Times New Roman"/>
          <w:sz w:val="28"/>
          <w:szCs w:val="28"/>
          <w:lang w:val="ru-RU"/>
        </w:rPr>
        <w:t>роверк</w:t>
      </w:r>
      <w:r w:rsidRPr="00B3605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C116C" w:rsidRPr="00B360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16C" w:rsidRPr="00B3605C">
        <w:rPr>
          <w:rFonts w:ascii="Times New Roman" w:hAnsi="Times New Roman" w:cs="Times New Roman"/>
          <w:b/>
          <w:sz w:val="28"/>
          <w:szCs w:val="28"/>
          <w:lang w:val="ru-RU"/>
        </w:rPr>
        <w:t>законно</w:t>
      </w:r>
      <w:r w:rsidRPr="00B3605C">
        <w:rPr>
          <w:rFonts w:ascii="Times New Roman" w:hAnsi="Times New Roman" w:cs="Times New Roman"/>
          <w:b/>
          <w:sz w:val="28"/>
          <w:szCs w:val="28"/>
          <w:lang w:val="ru-RU"/>
        </w:rPr>
        <w:t>сти и</w:t>
      </w:r>
      <w:r w:rsidR="004C116C" w:rsidRPr="00B36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результативно</w:t>
      </w:r>
      <w:r w:rsidRPr="00B3605C">
        <w:rPr>
          <w:rFonts w:ascii="Times New Roman" w:hAnsi="Times New Roman" w:cs="Times New Roman"/>
          <w:b/>
          <w:sz w:val="28"/>
          <w:szCs w:val="28"/>
          <w:lang w:val="ru-RU"/>
        </w:rPr>
        <w:t>сти</w:t>
      </w:r>
      <w:r w:rsidR="004C116C" w:rsidRPr="00B36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использования средств</w:t>
      </w:r>
      <w:r w:rsidRPr="00B36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районного бюджета</w:t>
      </w:r>
      <w:r w:rsidR="004C116C" w:rsidRPr="00B3605C">
        <w:rPr>
          <w:rFonts w:ascii="Times New Roman" w:hAnsi="Times New Roman" w:cs="Times New Roman"/>
          <w:b/>
          <w:sz w:val="28"/>
          <w:szCs w:val="28"/>
          <w:lang w:val="ru-RU"/>
        </w:rPr>
        <w:t>, направленных на выполнение работ по установке ограждений в образовательных организациях</w:t>
      </w:r>
      <w:r w:rsidRPr="00B3605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30EE8" w:rsidRPr="00B36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1BD1">
        <w:rPr>
          <w:rFonts w:ascii="Times New Roman" w:hAnsi="Times New Roman" w:cs="Times New Roman"/>
          <w:sz w:val="28"/>
          <w:szCs w:val="28"/>
          <w:lang w:val="ru-RU"/>
        </w:rPr>
        <w:t xml:space="preserve">Общая сумма нарушений составила 499,3 тыс. рублей. </w:t>
      </w:r>
      <w:r w:rsidR="00E30EE8" w:rsidRPr="000F1BD1">
        <w:rPr>
          <w:rFonts w:ascii="Times New Roman" w:hAnsi="Times New Roman" w:cs="Times New Roman"/>
          <w:sz w:val="28"/>
          <w:szCs w:val="28"/>
          <w:lang w:val="ru-RU"/>
        </w:rPr>
        <w:t xml:space="preserve">Объектами контрольного мероприятия являлись: </w:t>
      </w:r>
    </w:p>
    <w:p w:rsidR="006220DF" w:rsidRDefault="00A474A2" w:rsidP="00A474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0DF">
        <w:rPr>
          <w:rFonts w:ascii="Times New Roman" w:hAnsi="Times New Roman" w:cs="Times New Roman"/>
          <w:sz w:val="28"/>
          <w:szCs w:val="28"/>
        </w:rPr>
        <w:t xml:space="preserve">- </w:t>
      </w:r>
      <w:r w:rsidR="00E30EE8">
        <w:rPr>
          <w:rFonts w:ascii="Times New Roman" w:hAnsi="Times New Roman" w:cs="Times New Roman"/>
          <w:sz w:val="28"/>
          <w:szCs w:val="28"/>
        </w:rPr>
        <w:t>К</w:t>
      </w:r>
      <w:r w:rsidR="00B84A88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и жизнеобеспечению </w:t>
      </w:r>
      <w:r w:rsidR="00B84A88" w:rsidRPr="00B84A88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0C60A4">
        <w:rPr>
          <w:rFonts w:ascii="Times New Roman" w:hAnsi="Times New Roman" w:cs="Times New Roman"/>
          <w:sz w:val="28"/>
          <w:szCs w:val="28"/>
        </w:rPr>
        <w:t>,</w:t>
      </w:r>
      <w:r w:rsidR="00B84A88">
        <w:rPr>
          <w:rFonts w:ascii="Times New Roman" w:hAnsi="Times New Roman" w:cs="Times New Roman"/>
          <w:sz w:val="28"/>
          <w:szCs w:val="28"/>
        </w:rPr>
        <w:t xml:space="preserve"> </w:t>
      </w:r>
      <w:r w:rsidR="00E30EE8" w:rsidRPr="00E30EE8">
        <w:rPr>
          <w:rFonts w:ascii="Times New Roman" w:hAnsi="Times New Roman" w:cs="Times New Roman"/>
          <w:sz w:val="28"/>
          <w:szCs w:val="28"/>
        </w:rPr>
        <w:t xml:space="preserve">как заказчик по муниципальному контракту </w:t>
      </w:r>
      <w:r w:rsidR="00E74ED6">
        <w:rPr>
          <w:rFonts w:ascii="Times New Roman" w:hAnsi="Times New Roman" w:cs="Times New Roman"/>
          <w:sz w:val="28"/>
          <w:szCs w:val="28"/>
        </w:rPr>
        <w:t>на</w:t>
      </w:r>
      <w:r w:rsidR="00E30EE8" w:rsidRPr="00E30EE8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E74ED6">
        <w:rPr>
          <w:rFonts w:ascii="Times New Roman" w:hAnsi="Times New Roman" w:cs="Times New Roman"/>
          <w:sz w:val="28"/>
          <w:szCs w:val="28"/>
        </w:rPr>
        <w:t>у</w:t>
      </w:r>
      <w:r w:rsidR="00E30EE8" w:rsidRPr="00E30EE8">
        <w:rPr>
          <w:rFonts w:ascii="Times New Roman" w:hAnsi="Times New Roman" w:cs="Times New Roman"/>
          <w:sz w:val="28"/>
          <w:szCs w:val="28"/>
        </w:rPr>
        <w:t xml:space="preserve"> металлических конструкций и материалов для ограждения территории образовательных организаций Иркутского района</w:t>
      </w:r>
      <w:r w:rsidR="00E30EE8">
        <w:rPr>
          <w:rFonts w:ascii="Times New Roman" w:hAnsi="Times New Roman" w:cs="Times New Roman"/>
          <w:sz w:val="28"/>
          <w:szCs w:val="28"/>
        </w:rPr>
        <w:t>.</w:t>
      </w:r>
      <w:r w:rsidR="00243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74E" w:rsidRPr="00C7474E">
        <w:rPr>
          <w:rFonts w:ascii="Times New Roman" w:hAnsi="Times New Roman" w:cs="Times New Roman"/>
          <w:sz w:val="28"/>
          <w:szCs w:val="28"/>
        </w:rPr>
        <w:t>Приобретение материалов, необходимых для монтажа ограждений, осуществлялась в рамках мероприятий муниципальной программы «Развитие образование в Иркутском районном муниципальном образовании на 2018-2023 годы»</w:t>
      </w:r>
      <w:r w:rsidR="00E76A38">
        <w:rPr>
          <w:rFonts w:ascii="Times New Roman" w:hAnsi="Times New Roman" w:cs="Times New Roman"/>
          <w:sz w:val="28"/>
          <w:szCs w:val="28"/>
        </w:rPr>
        <w:t>;</w:t>
      </w:r>
      <w:r w:rsidR="000F1BD1">
        <w:rPr>
          <w:rFonts w:ascii="Times New Roman" w:hAnsi="Times New Roman" w:cs="Times New Roman"/>
          <w:sz w:val="28"/>
          <w:szCs w:val="28"/>
        </w:rPr>
        <w:t xml:space="preserve"> </w:t>
      </w:r>
      <w:r w:rsidR="00E3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E8" w:rsidRPr="006220DF" w:rsidRDefault="006220DF" w:rsidP="00A474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EE8" w:rsidRPr="006220DF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Иркутского районного муниципального образования, являющиеся заказчиками, при заключении муниципальных контрактов (договоров) на монтаж ограждения территории образовательных организаций</w:t>
      </w:r>
      <w:r w:rsidR="00A37EC1">
        <w:rPr>
          <w:rFonts w:ascii="Times New Roman" w:hAnsi="Times New Roman" w:cs="Times New Roman"/>
          <w:sz w:val="28"/>
          <w:szCs w:val="28"/>
        </w:rPr>
        <w:t xml:space="preserve"> (выборочно)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EE1" w:rsidRDefault="00F76EE1" w:rsidP="00A474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были выявлены нарушения</w:t>
      </w:r>
      <w:r w:rsidR="00916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34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приемкой и оплатой работ, не соответствующи</w:t>
      </w:r>
      <w:r w:rsidR="00A37E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условиям муниципальных контрактов</w:t>
      </w:r>
      <w:r w:rsidR="0091655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1655E" w:rsidRPr="00D73D82">
        <w:rPr>
          <w:rFonts w:ascii="Times New Roman" w:hAnsi="Times New Roman" w:cs="Times New Roman"/>
          <w:sz w:val="28"/>
          <w:szCs w:val="28"/>
        </w:rPr>
        <w:t xml:space="preserve">170,6 </w:t>
      </w:r>
      <w:r w:rsidR="0091655E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06" w:rsidRDefault="00710306" w:rsidP="00A474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факты неэффективного использования бюджетных сре</w:t>
      </w:r>
      <w:r w:rsidR="00D73D82">
        <w:rPr>
          <w:rFonts w:ascii="Times New Roman" w:hAnsi="Times New Roman" w:cs="Times New Roman"/>
          <w:sz w:val="28"/>
          <w:szCs w:val="28"/>
        </w:rPr>
        <w:t>дств на сумму 308,9 тыс. рублей</w:t>
      </w:r>
      <w:r w:rsidR="0091655E">
        <w:rPr>
          <w:rFonts w:ascii="Times New Roman" w:hAnsi="Times New Roman" w:cs="Times New Roman"/>
          <w:sz w:val="28"/>
          <w:szCs w:val="28"/>
        </w:rPr>
        <w:t>:</w:t>
      </w:r>
    </w:p>
    <w:p w:rsidR="00710306" w:rsidRPr="006864CC" w:rsidRDefault="00A474A2" w:rsidP="00A474A2">
      <w:pPr>
        <w:pStyle w:val="1"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0306" w:rsidRPr="00AD0E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655E">
        <w:rPr>
          <w:rFonts w:ascii="Times New Roman" w:hAnsi="Times New Roman" w:cs="Times New Roman"/>
          <w:sz w:val="28"/>
          <w:szCs w:val="28"/>
          <w:lang w:val="ru-RU"/>
        </w:rPr>
        <w:t xml:space="preserve">материалы, </w:t>
      </w:r>
      <w:r w:rsidR="007103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10306" w:rsidRPr="006864CC">
        <w:rPr>
          <w:rFonts w:ascii="Times New Roman" w:hAnsi="Times New Roman" w:cs="Times New Roman"/>
          <w:sz w:val="28"/>
          <w:szCs w:val="28"/>
          <w:lang w:val="ru-RU"/>
        </w:rPr>
        <w:t>риобретен</w:t>
      </w:r>
      <w:r w:rsidR="0091655E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="00710306" w:rsidRPr="006864CC">
        <w:rPr>
          <w:rFonts w:ascii="Times New Roman" w:hAnsi="Times New Roman" w:cs="Times New Roman"/>
          <w:sz w:val="28"/>
          <w:szCs w:val="28"/>
          <w:lang w:val="ru-RU"/>
        </w:rPr>
        <w:t xml:space="preserve"> в 2018 году на сумму 119</w:t>
      </w:r>
      <w:r w:rsidR="00710306">
        <w:rPr>
          <w:rFonts w:ascii="Times New Roman" w:hAnsi="Times New Roman" w:cs="Times New Roman"/>
          <w:sz w:val="28"/>
          <w:szCs w:val="28"/>
          <w:lang w:val="ru-RU"/>
        </w:rPr>
        <w:t>,5 тыс.</w:t>
      </w:r>
      <w:r w:rsidR="00710306" w:rsidRPr="006864CC">
        <w:rPr>
          <w:rFonts w:ascii="Times New Roman" w:hAnsi="Times New Roman" w:cs="Times New Roman"/>
          <w:sz w:val="28"/>
          <w:szCs w:val="28"/>
          <w:lang w:val="ru-RU"/>
        </w:rPr>
        <w:t xml:space="preserve"> рублей, не использова</w:t>
      </w:r>
      <w:r w:rsidR="00710306">
        <w:rPr>
          <w:rFonts w:ascii="Times New Roman" w:hAnsi="Times New Roman" w:cs="Times New Roman"/>
          <w:sz w:val="28"/>
          <w:szCs w:val="28"/>
          <w:lang w:val="ru-RU"/>
        </w:rPr>
        <w:t>ны на момент проверки</w:t>
      </w:r>
      <w:r w:rsidR="009165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306" w:rsidRDefault="00710306" w:rsidP="00A474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BC6">
        <w:rPr>
          <w:rFonts w:ascii="Times New Roman" w:hAnsi="Times New Roman" w:cs="Times New Roman"/>
          <w:sz w:val="28"/>
          <w:szCs w:val="28"/>
        </w:rPr>
        <w:t xml:space="preserve">- </w:t>
      </w:r>
      <w:r w:rsidR="0091655E">
        <w:rPr>
          <w:rFonts w:ascii="Times New Roman" w:hAnsi="Times New Roman" w:cs="Times New Roman"/>
          <w:sz w:val="28"/>
          <w:szCs w:val="28"/>
        </w:rPr>
        <w:t xml:space="preserve">муниципальный контракт заключен и оплачен с </w:t>
      </w:r>
      <w:r w:rsidRPr="006A0BC6">
        <w:rPr>
          <w:rFonts w:ascii="Times New Roman" w:hAnsi="Times New Roman" w:cs="Times New Roman"/>
          <w:sz w:val="28"/>
          <w:szCs w:val="28"/>
        </w:rPr>
        <w:t>применени</w:t>
      </w:r>
      <w:r w:rsidR="0091655E">
        <w:rPr>
          <w:rFonts w:ascii="Times New Roman" w:hAnsi="Times New Roman" w:cs="Times New Roman"/>
          <w:sz w:val="28"/>
          <w:szCs w:val="28"/>
        </w:rPr>
        <w:t>ем</w:t>
      </w:r>
      <w:r w:rsidRPr="006A0BC6">
        <w:rPr>
          <w:rFonts w:ascii="Times New Roman" w:hAnsi="Times New Roman" w:cs="Times New Roman"/>
          <w:sz w:val="28"/>
          <w:szCs w:val="28"/>
        </w:rPr>
        <w:t xml:space="preserve"> завышенных расценок на материалы на</w:t>
      </w:r>
      <w:r w:rsidR="008664C7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6A0BC6">
        <w:rPr>
          <w:rFonts w:ascii="Times New Roman" w:hAnsi="Times New Roman" w:cs="Times New Roman"/>
          <w:sz w:val="28"/>
          <w:szCs w:val="28"/>
        </w:rPr>
        <w:t xml:space="preserve"> 189,4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4C7" w:rsidRDefault="008664C7" w:rsidP="00A474A2">
      <w:pPr>
        <w:pStyle w:val="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10306" w:rsidRPr="006A0BC6">
        <w:rPr>
          <w:rFonts w:ascii="Times New Roman" w:hAnsi="Times New Roman" w:cs="Times New Roman"/>
          <w:sz w:val="28"/>
          <w:szCs w:val="28"/>
          <w:lang w:val="ru-RU"/>
        </w:rPr>
        <w:t>становлены нарушения, связанные с порядком реализации муниципальных программ</w:t>
      </w:r>
      <w:r w:rsidR="00DC1C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3D82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</w:t>
      </w:r>
      <w:r w:rsidR="00DC1C1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10306" w:rsidRPr="006A0BC6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</w:t>
      </w:r>
      <w:r w:rsidR="00D73D8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10306" w:rsidRPr="006A0BC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D73D82">
        <w:rPr>
          <w:rFonts w:ascii="Times New Roman" w:hAnsi="Times New Roman" w:cs="Times New Roman"/>
          <w:sz w:val="28"/>
          <w:szCs w:val="28"/>
          <w:lang w:val="ru-RU"/>
        </w:rPr>
        <w:t>Иркутского района</w:t>
      </w:r>
      <w:r w:rsidR="00710306" w:rsidRPr="006A0BC6">
        <w:rPr>
          <w:rFonts w:ascii="Times New Roman" w:hAnsi="Times New Roman" w:cs="Times New Roman"/>
          <w:sz w:val="28"/>
          <w:szCs w:val="28"/>
          <w:lang w:val="ru-RU"/>
        </w:rPr>
        <w:t xml:space="preserve"> от 19.09.2013 №3962, от 31.07.2017 №283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4C7" w:rsidRDefault="008664C7" w:rsidP="00A474A2">
      <w:pPr>
        <w:pStyle w:val="1"/>
        <w:tabs>
          <w:tab w:val="num" w:pos="0"/>
        </w:tabs>
        <w:ind w:right="-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итогам контрольного мероприятия КСП </w:t>
      </w:r>
      <w:r w:rsidR="00710306" w:rsidRPr="008664C7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93449F">
        <w:rPr>
          <w:rFonts w:ascii="Times New Roman" w:hAnsi="Times New Roman" w:cs="Times New Roman"/>
          <w:sz w:val="28"/>
          <w:szCs w:val="28"/>
          <w:lang w:val="ru-RU"/>
        </w:rPr>
        <w:t xml:space="preserve"> были направлены представления</w:t>
      </w:r>
      <w:r w:rsidR="00710306" w:rsidRPr="00866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49F">
        <w:rPr>
          <w:rFonts w:ascii="Times New Roman" w:hAnsi="Times New Roman" w:cs="Times New Roman"/>
          <w:sz w:val="28"/>
          <w:szCs w:val="28"/>
          <w:lang w:val="ru-RU"/>
        </w:rPr>
        <w:t>объектам контроля и рекомендовано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провести претензионную работу с подрядчиками в части взыскания необоснованно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оплаченных средств и исключить принятие товаров, работ</w:t>
      </w:r>
      <w:r w:rsidR="00E30EE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 не соответствующим условиям</w:t>
      </w:r>
      <w:r w:rsidR="00E30EE8">
        <w:rPr>
          <w:rFonts w:ascii="Times New Roman" w:hAnsi="Times New Roman" w:cs="Times New Roman"/>
          <w:sz w:val="28"/>
          <w:szCs w:val="28"/>
          <w:lang w:val="ru-RU"/>
        </w:rPr>
        <w:t xml:space="preserve"> заключенных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контрактов.</w:t>
      </w:r>
      <w:r w:rsidR="00710306" w:rsidRPr="00866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0306" w:rsidRPr="0093449F" w:rsidRDefault="0093449F" w:rsidP="00A474A2">
      <w:pPr>
        <w:pStyle w:val="1"/>
        <w:tabs>
          <w:tab w:val="num" w:pos="0"/>
        </w:tabs>
        <w:ind w:right="-5" w:firstLine="567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исполнение представлений в районный бюджет возвращены денежные средства в сумме 161,5 тыс. рублей, в</w:t>
      </w:r>
      <w:r w:rsidR="00710306" w:rsidRPr="0093449F">
        <w:rPr>
          <w:rFonts w:ascii="Times New Roman" w:hAnsi="Times New Roman" w:cs="Times New Roman"/>
          <w:sz w:val="27"/>
          <w:szCs w:val="27"/>
          <w:lang w:val="ru-RU"/>
        </w:rPr>
        <w:t>ыполнено работ и допоставлено оборудования на сумму 1,9 тыс. рублей.</w:t>
      </w:r>
    </w:p>
    <w:p w:rsidR="00710306" w:rsidRPr="0094399D" w:rsidRDefault="00710306" w:rsidP="0051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D1" w:rsidRDefault="008F562B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9D">
        <w:rPr>
          <w:rFonts w:ascii="Times New Roman" w:hAnsi="Times New Roman" w:cs="Times New Roman"/>
          <w:sz w:val="28"/>
          <w:szCs w:val="28"/>
        </w:rPr>
        <w:t>Про</w:t>
      </w:r>
      <w:r w:rsidR="005176C8" w:rsidRPr="0094399D">
        <w:rPr>
          <w:rFonts w:ascii="Times New Roman" w:hAnsi="Times New Roman" w:cs="Times New Roman"/>
          <w:sz w:val="28"/>
          <w:szCs w:val="28"/>
        </w:rPr>
        <w:t>в</w:t>
      </w:r>
      <w:r w:rsidRPr="0094399D">
        <w:rPr>
          <w:rFonts w:ascii="Times New Roman" w:hAnsi="Times New Roman" w:cs="Times New Roman"/>
          <w:sz w:val="28"/>
          <w:szCs w:val="28"/>
        </w:rPr>
        <w:t xml:space="preserve">едено контрольное мероприятие по проверке законного, результативного </w:t>
      </w:r>
      <w:r w:rsidRPr="0094399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бюджетных средств, выделенных в 2020 году по муниципальной программе </w:t>
      </w:r>
      <w:r w:rsidRPr="0094399D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управления в сфере муниципального имущества в Иркутском районном муниципальном образовании»</w:t>
      </w:r>
      <w:r w:rsidR="005176C8" w:rsidRPr="0094399D">
        <w:rPr>
          <w:rFonts w:ascii="Times New Roman" w:hAnsi="Times New Roman" w:cs="Times New Roman"/>
          <w:sz w:val="28"/>
          <w:szCs w:val="28"/>
        </w:rPr>
        <w:t>.</w:t>
      </w:r>
      <w:r w:rsidR="00225F50" w:rsidRPr="0094399D">
        <w:rPr>
          <w:rFonts w:ascii="Times New Roman" w:hAnsi="Times New Roman" w:cs="Times New Roman"/>
          <w:sz w:val="28"/>
          <w:szCs w:val="28"/>
        </w:rPr>
        <w:t xml:space="preserve"> Объектом контрольного</w:t>
      </w:r>
      <w:r w:rsidR="0089492A">
        <w:rPr>
          <w:rFonts w:ascii="Times New Roman" w:hAnsi="Times New Roman" w:cs="Times New Roman"/>
          <w:sz w:val="28"/>
          <w:szCs w:val="28"/>
        </w:rPr>
        <w:t xml:space="preserve"> мероприятия являлся</w:t>
      </w:r>
      <w:r w:rsidR="00B84A88" w:rsidRPr="0094399D">
        <w:rPr>
          <w:rFonts w:ascii="Times New Roman" w:hAnsi="Times New Roman" w:cs="Times New Roman"/>
          <w:sz w:val="28"/>
          <w:szCs w:val="28"/>
        </w:rPr>
        <w:t xml:space="preserve"> К</w:t>
      </w:r>
      <w:r w:rsidR="00384385" w:rsidRPr="0094399D">
        <w:rPr>
          <w:rFonts w:ascii="Times New Roman" w:hAnsi="Times New Roman" w:cs="Times New Roman"/>
          <w:sz w:val="28"/>
          <w:szCs w:val="28"/>
        </w:rPr>
        <w:t>УМИ</w:t>
      </w:r>
      <w:r w:rsidR="00B84A88" w:rsidRPr="0094399D">
        <w:rPr>
          <w:rFonts w:ascii="Times New Roman" w:hAnsi="Times New Roman" w:cs="Times New Roman"/>
          <w:sz w:val="28"/>
          <w:szCs w:val="28"/>
        </w:rPr>
        <w:t>.</w:t>
      </w:r>
      <w:r w:rsidR="000F1BD1" w:rsidRPr="0094399D">
        <w:rPr>
          <w:rFonts w:ascii="Times New Roman" w:hAnsi="Times New Roman" w:cs="Times New Roman"/>
          <w:sz w:val="28"/>
          <w:szCs w:val="28"/>
        </w:rPr>
        <w:t xml:space="preserve"> </w:t>
      </w:r>
      <w:r w:rsidR="000F1BD1">
        <w:rPr>
          <w:rFonts w:ascii="Times New Roman" w:eastAsia="Times New Roman" w:hAnsi="Times New Roman" w:cs="Times New Roman"/>
          <w:sz w:val="28"/>
          <w:szCs w:val="28"/>
        </w:rPr>
        <w:t>Общая сумма нарушений составила 1 593,6 тыс. рублей.</w:t>
      </w:r>
    </w:p>
    <w:p w:rsidR="005176C8" w:rsidRDefault="005176C8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</w:t>
      </w:r>
      <w:r w:rsidRPr="005176C8">
        <w:rPr>
          <w:rFonts w:ascii="Times New Roman" w:hAnsi="Times New Roman" w:cs="Times New Roman"/>
          <w:sz w:val="28"/>
          <w:szCs w:val="28"/>
        </w:rPr>
        <w:t>:</w:t>
      </w:r>
    </w:p>
    <w:p w:rsidR="005176C8" w:rsidRDefault="005176C8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пункта 3 статьи 219 Бюджетного кодекса Российской Федерации</w:t>
      </w:r>
      <w:r w:rsidR="00A8224D" w:rsidRPr="00A82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24D" w:rsidRPr="008A66D0">
        <w:rPr>
          <w:rFonts w:ascii="Times New Roman" w:eastAsia="Times New Roman" w:hAnsi="Times New Roman" w:cs="Times New Roman"/>
          <w:sz w:val="28"/>
          <w:szCs w:val="28"/>
        </w:rPr>
        <w:t>принято бюджетных обязательств сверх доведенных лимитов</w:t>
      </w:r>
      <w:r w:rsidR="00B36EDF">
        <w:rPr>
          <w:rFonts w:ascii="Times New Roman" w:eastAsia="Times New Roman" w:hAnsi="Times New Roman" w:cs="Times New Roman"/>
          <w:sz w:val="28"/>
          <w:szCs w:val="28"/>
        </w:rPr>
        <w:t xml:space="preserve"> в сумме 133,7 тыс. рублей</w:t>
      </w:r>
      <w:r w:rsidRPr="005176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24D" w:rsidRDefault="00A8224D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1F8">
        <w:rPr>
          <w:rFonts w:ascii="Times New Roman" w:eastAsia="Times New Roman" w:hAnsi="Times New Roman" w:cs="Times New Roman"/>
          <w:sz w:val="28"/>
          <w:szCs w:val="28"/>
        </w:rPr>
        <w:t>требования статей 8,24,93</w:t>
      </w:r>
      <w:r w:rsidR="00AA0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1F8">
        <w:rPr>
          <w:rFonts w:ascii="Times New Roman" w:eastAsia="Times New Roman" w:hAnsi="Times New Roman" w:cs="Times New Roman"/>
          <w:sz w:val="28"/>
          <w:szCs w:val="28"/>
        </w:rPr>
        <w:t>Закона №44-ФЗ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6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осуществлялось 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необоснованное «дробление» закупок и преднамеренный уход от проведения конкурен</w:t>
      </w:r>
      <w:r>
        <w:rPr>
          <w:rFonts w:ascii="Times New Roman" w:eastAsia="Times New Roman" w:hAnsi="Times New Roman" w:cs="Times New Roman"/>
          <w:sz w:val="28"/>
          <w:szCs w:val="28"/>
        </w:rPr>
        <w:t>тных процедур размещения заказа</w:t>
      </w:r>
      <w:r w:rsidR="00B36EDF">
        <w:rPr>
          <w:rFonts w:ascii="Times New Roman" w:eastAsia="Times New Roman" w:hAnsi="Times New Roman" w:cs="Times New Roman"/>
          <w:sz w:val="28"/>
          <w:szCs w:val="28"/>
        </w:rPr>
        <w:t xml:space="preserve"> в сумме 815,6 тыс. рублей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EDF" w:rsidRDefault="00B36EDF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>перегородк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 xml:space="preserve"> на каркасе из алюминиевого профиля в количестве 34 кв.м. 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9D" w:rsidRPr="00384385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4399D" w:rsidRPr="00384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 xml:space="preserve"> заключенн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 xml:space="preserve"> с ООО</w:t>
      </w:r>
      <w:r w:rsidR="0089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>«Топ-Окна» от 27.03.2020 №24/20 при визуальном осмотре не подтвержден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4385" w:rsidRPr="00384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84385">
        <w:rPr>
          <w:rFonts w:ascii="Times New Roman" w:eastAsia="Times New Roman" w:hAnsi="Times New Roman" w:cs="Times New Roman"/>
          <w:sz w:val="28"/>
          <w:szCs w:val="28"/>
        </w:rPr>
        <w:t>ребование стат</w:t>
      </w:r>
      <w:r w:rsidR="009D101D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362B7C">
        <w:rPr>
          <w:rFonts w:ascii="Times New Roman" w:eastAsia="Times New Roman" w:hAnsi="Times New Roman" w:cs="Times New Roman"/>
          <w:sz w:val="28"/>
          <w:szCs w:val="28"/>
        </w:rPr>
        <w:t xml:space="preserve"> 94</w:t>
      </w:r>
      <w:r w:rsidRP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EDF">
        <w:rPr>
          <w:rFonts w:ascii="Times New Roman" w:eastAsia="Times New Roman" w:hAnsi="Times New Roman" w:cs="Times New Roman"/>
          <w:sz w:val="28"/>
          <w:szCs w:val="28"/>
        </w:rPr>
        <w:t>Закона №44-ФЗ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9D101D">
        <w:rPr>
          <w:rFonts w:ascii="Times New Roman" w:eastAsia="Times New Roman" w:hAnsi="Times New Roman" w:cs="Times New Roman"/>
          <w:sz w:val="28"/>
          <w:szCs w:val="28"/>
        </w:rPr>
        <w:t>123,7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 xml:space="preserve"> не соблюдены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F61" w:rsidRPr="00D64073" w:rsidRDefault="007E2F61" w:rsidP="00A47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допущено н</w:t>
      </w:r>
      <w:r w:rsidRPr="00BC4E61">
        <w:rPr>
          <w:rFonts w:ascii="Times New Roman" w:eastAsia="Times New Roman" w:hAnsi="Times New Roman" w:cs="Times New Roman"/>
          <w:sz w:val="28"/>
          <w:szCs w:val="28"/>
        </w:rPr>
        <w:t>ецелевое использование бюджетных средств</w:t>
      </w:r>
      <w:r w:rsidRPr="00D64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4073">
        <w:rPr>
          <w:rFonts w:ascii="Times New Roman" w:eastAsia="Times New Roman" w:hAnsi="Times New Roman" w:cs="Times New Roman"/>
          <w:sz w:val="28"/>
          <w:szCs w:val="28"/>
        </w:rPr>
        <w:t>в сумме 40,0 тыс. рублей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407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целевой статье</w:t>
      </w:r>
      <w:r w:rsidRPr="00D6407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«Оформление права собственности на объекты недвижимого имущества Иркутского районного муниципального образования, в том числе земельные участки» произведена оплата за проектирование пожарной сигнализации </w:t>
      </w:r>
      <w:r w:rsidRPr="00D64073">
        <w:rPr>
          <w:rFonts w:ascii="Times New Roman" w:eastAsia="Times New Roman" w:hAnsi="Times New Roman" w:cs="Times New Roman"/>
          <w:sz w:val="28"/>
          <w:szCs w:val="28"/>
        </w:rPr>
        <w:t>по административному зданию по адресу г. Иркутс</w:t>
      </w:r>
      <w:r>
        <w:rPr>
          <w:rFonts w:ascii="Times New Roman" w:eastAsia="Times New Roman" w:hAnsi="Times New Roman" w:cs="Times New Roman"/>
          <w:sz w:val="28"/>
          <w:szCs w:val="28"/>
        </w:rPr>
        <w:t>к ул. Декабрьских Событий, 119А;</w:t>
      </w:r>
    </w:p>
    <w:p w:rsidR="00A8224D" w:rsidRPr="005176C8" w:rsidRDefault="00A8224D" w:rsidP="00312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требования статьи 9 Федерального закона от 06.12.2011 №402-ФЗ «О бухгалтерском учете»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 xml:space="preserve"> нарушены.</w:t>
      </w:r>
      <w:r w:rsidR="00B3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ервичные учетные документы</w:t>
      </w:r>
      <w:r w:rsidR="00D73D82">
        <w:rPr>
          <w:rFonts w:ascii="Times New Roman" w:eastAsia="Times New Roman" w:hAnsi="Times New Roman" w:cs="Times New Roman"/>
          <w:sz w:val="28"/>
          <w:szCs w:val="28"/>
        </w:rPr>
        <w:t xml:space="preserve"> в сумме 210,8 тыс. рублей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 xml:space="preserve"> были приняты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учету </w:t>
      </w:r>
      <w:r w:rsidRPr="008A66D0">
        <w:rPr>
          <w:rFonts w:ascii="Times New Roman" w:eastAsia="Times New Roman" w:hAnsi="Times New Roman" w:cs="Times New Roman"/>
          <w:sz w:val="28"/>
          <w:szCs w:val="28"/>
        </w:rPr>
        <w:t>после совершения факта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жизни спустя 4 и 6 месяцев;</w:t>
      </w:r>
    </w:p>
    <w:p w:rsidR="005176C8" w:rsidRPr="009D6485" w:rsidRDefault="005176C8" w:rsidP="00312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C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 xml:space="preserve">КУМИ 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="008949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24D" w:rsidRPr="009D6485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главны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8949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D73D82" w:rsidRPr="009D64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24D" w:rsidRPr="009D6485">
        <w:rPr>
          <w:rFonts w:ascii="Times New Roman" w:eastAsia="Times New Roman" w:hAnsi="Times New Roman" w:cs="Times New Roman"/>
          <w:sz w:val="28"/>
          <w:szCs w:val="28"/>
        </w:rPr>
        <w:t>установленны</w:t>
      </w:r>
      <w:r w:rsidR="008949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224D" w:rsidRPr="009D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8224D" w:rsidRPr="009D64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6485">
        <w:rPr>
          <w:rFonts w:ascii="Times New Roman" w:eastAsia="Times New Roman" w:hAnsi="Times New Roman" w:cs="Times New Roman"/>
          <w:sz w:val="28"/>
          <w:szCs w:val="28"/>
        </w:rPr>
        <w:t xml:space="preserve"> 158 Бюджетного кодекса Российской Федерации, </w:t>
      </w:r>
      <w:r w:rsidR="009D6485">
        <w:rPr>
          <w:rFonts w:ascii="Times New Roman" w:eastAsia="Times New Roman" w:hAnsi="Times New Roman" w:cs="Times New Roman"/>
          <w:sz w:val="28"/>
          <w:szCs w:val="28"/>
        </w:rPr>
        <w:t xml:space="preserve">в части исполнения лимитов бюджетных обязательств </w:t>
      </w:r>
      <w:r w:rsidR="00AE4972" w:rsidRPr="009D6485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2E53F4" w:rsidRPr="009D6485">
        <w:rPr>
          <w:rFonts w:ascii="Times New Roman" w:eastAsia="Times New Roman" w:hAnsi="Times New Roman" w:cs="Times New Roman"/>
          <w:sz w:val="28"/>
          <w:szCs w:val="28"/>
        </w:rPr>
        <w:t>мма составила 230,4 тыс. рублей</w:t>
      </w:r>
      <w:r w:rsidR="007E2F61" w:rsidRPr="009D6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F61" w:rsidRDefault="007E2F61" w:rsidP="00312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контрольного мероприятия Контрольно-счетная палата рекомендовала Комитету соблюдать требования</w:t>
      </w:r>
      <w:r w:rsidR="00A20080">
        <w:rPr>
          <w:rFonts w:ascii="Times New Roman" w:eastAsia="Times New Roman" w:hAnsi="Times New Roman" w:cs="Times New Roman"/>
          <w:sz w:val="28"/>
          <w:szCs w:val="28"/>
        </w:rPr>
        <w:t xml:space="preserve"> Закона №44-ФЗ,</w:t>
      </w:r>
      <w:r w:rsidR="00921C9F">
        <w:rPr>
          <w:rFonts w:ascii="Times New Roman" w:eastAsia="Times New Roman" w:hAnsi="Times New Roman" w:cs="Times New Roman"/>
          <w:sz w:val="28"/>
          <w:szCs w:val="28"/>
        </w:rPr>
        <w:t xml:space="preserve"> №402-ФЗ и </w:t>
      </w:r>
      <w:r w:rsidR="00A20080">
        <w:rPr>
          <w:rFonts w:ascii="Times New Roman" w:eastAsia="Times New Roman" w:hAnsi="Times New Roman" w:cs="Times New Roman"/>
          <w:sz w:val="28"/>
          <w:szCs w:val="28"/>
        </w:rPr>
        <w:t xml:space="preserve"> усилить контроль целевого использованием средств районного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49B" w:rsidRPr="0052692E" w:rsidRDefault="0096749B" w:rsidP="00312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118FA">
        <w:rPr>
          <w:rFonts w:ascii="Times New Roman" w:hAnsi="Times New Roman" w:cs="Times New Roman"/>
          <w:sz w:val="28"/>
          <w:szCs w:val="28"/>
        </w:rPr>
        <w:t xml:space="preserve"> материалам контрольного мероприятия Контрольно-счетной палатой составлен</w:t>
      </w:r>
      <w:r>
        <w:rPr>
          <w:rFonts w:ascii="Times New Roman" w:hAnsi="Times New Roman" w:cs="Times New Roman"/>
          <w:sz w:val="28"/>
          <w:szCs w:val="28"/>
        </w:rPr>
        <w:t>о три</w:t>
      </w:r>
      <w:r w:rsidRPr="004118F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 об административных правонарушениях</w:t>
      </w:r>
      <w:r w:rsidRPr="0052692E">
        <w:rPr>
          <w:rFonts w:ascii="Times New Roman" w:hAnsi="Times New Roman" w:cs="Times New Roman"/>
          <w:sz w:val="28"/>
          <w:szCs w:val="28"/>
        </w:rPr>
        <w:t xml:space="preserve"> в </w:t>
      </w:r>
      <w:r w:rsidRPr="0052692E">
        <w:rPr>
          <w:rFonts w:ascii="Times New Roman" w:hAnsi="Times New Roman" w:cs="Times New Roman"/>
          <w:sz w:val="28"/>
          <w:szCs w:val="28"/>
        </w:rPr>
        <w:lastRenderedPageBreak/>
        <w:t>отношении долж</w:t>
      </w:r>
      <w:r>
        <w:rPr>
          <w:rFonts w:ascii="Times New Roman" w:hAnsi="Times New Roman" w:cs="Times New Roman"/>
          <w:sz w:val="28"/>
          <w:szCs w:val="28"/>
        </w:rPr>
        <w:t>ностных лиц</w:t>
      </w:r>
      <w:r w:rsidRPr="0052692E">
        <w:rPr>
          <w:rFonts w:ascii="Times New Roman" w:hAnsi="Times New Roman" w:cs="Times New Roman"/>
          <w:sz w:val="28"/>
          <w:szCs w:val="28"/>
        </w:rPr>
        <w:t xml:space="preserve">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допустивших </w:t>
      </w:r>
      <w:r w:rsidR="0062094A">
        <w:rPr>
          <w:rFonts w:ascii="Times New Roman" w:hAnsi="Times New Roman" w:cs="Times New Roman"/>
          <w:sz w:val="28"/>
          <w:szCs w:val="28"/>
        </w:rPr>
        <w:t>административные правонарушения.</w:t>
      </w:r>
    </w:p>
    <w:p w:rsidR="0096749B" w:rsidRDefault="0096749B" w:rsidP="00312113">
      <w:pPr>
        <w:pStyle w:val="21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2692E">
        <w:rPr>
          <w:sz w:val="28"/>
          <w:szCs w:val="28"/>
        </w:rPr>
        <w:t xml:space="preserve">По результатам рассмотрения </w:t>
      </w:r>
      <w:r w:rsidR="0062094A">
        <w:rPr>
          <w:sz w:val="28"/>
          <w:szCs w:val="28"/>
        </w:rPr>
        <w:t xml:space="preserve">одного из </w:t>
      </w:r>
      <w:r w:rsidRPr="0052692E">
        <w:rPr>
          <w:sz w:val="28"/>
          <w:szCs w:val="28"/>
        </w:rPr>
        <w:t>протокол</w:t>
      </w:r>
      <w:r w:rsidR="0062094A">
        <w:rPr>
          <w:sz w:val="28"/>
          <w:szCs w:val="28"/>
        </w:rPr>
        <w:t>ов</w:t>
      </w:r>
      <w:r w:rsidRPr="0052692E">
        <w:rPr>
          <w:sz w:val="28"/>
          <w:szCs w:val="28"/>
        </w:rPr>
        <w:t xml:space="preserve"> мировым судьей виновное лицо привлечено к административной ответственности в виде</w:t>
      </w:r>
      <w:r>
        <w:rPr>
          <w:sz w:val="28"/>
          <w:szCs w:val="28"/>
        </w:rPr>
        <w:t xml:space="preserve"> наложения штрафа. Сумма штрафа составила 20,0 тыс. рублей, которая поступила в районный бюджет 13.01.202</w:t>
      </w:r>
      <w:r w:rsidR="008949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Другие протоколы об административных правонарушениях</w:t>
      </w:r>
      <w:r w:rsidR="00974508">
        <w:rPr>
          <w:sz w:val="28"/>
          <w:szCs w:val="28"/>
        </w:rPr>
        <w:t xml:space="preserve"> направлены мировым судьей на рассмотрение в Иркутский районный суд. </w:t>
      </w:r>
    </w:p>
    <w:p w:rsidR="003608EC" w:rsidRDefault="003608EC" w:rsidP="0096749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</w:p>
    <w:p w:rsidR="0062094A" w:rsidRDefault="00921C9F" w:rsidP="009D3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94A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по проверке законного, результативного </w:t>
      </w:r>
      <w:r w:rsidRPr="0062094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бюджетных средств, выделенных в 2020 году по муниципальной программе </w:t>
      </w:r>
      <w:r w:rsidRPr="0062094A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Иркутском районном муниципальном образовании»</w:t>
      </w:r>
      <w:r w:rsidRPr="00620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99D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62094A">
        <w:rPr>
          <w:rFonts w:ascii="Times New Roman" w:eastAsia="Times New Roman" w:hAnsi="Times New Roman" w:cs="Times New Roman"/>
          <w:sz w:val="28"/>
          <w:szCs w:val="28"/>
        </w:rPr>
        <w:t>едена проверка</w:t>
      </w:r>
      <w:r w:rsidRPr="0094399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</w:t>
      </w:r>
      <w:r w:rsidR="006209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399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выделенных на мероприятия</w:t>
      </w:r>
      <w:r w:rsidR="0048053D" w:rsidRPr="00943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Pr="0094399D">
        <w:rPr>
          <w:rFonts w:ascii="Times New Roman" w:eastAsia="Times New Roman" w:hAnsi="Times New Roman" w:cs="Times New Roman"/>
          <w:sz w:val="28"/>
          <w:szCs w:val="28"/>
        </w:rPr>
        <w:t xml:space="preserve"> «Восстановление мемориальных сооружений и объектов, увековечивающих память погибших при защите Отечества» и «Строительство, </w:t>
      </w:r>
      <w:r w:rsidRPr="005E4DA5">
        <w:rPr>
          <w:rFonts w:ascii="Times New Roman" w:eastAsia="Times New Roman" w:hAnsi="Times New Roman" w:cs="Times New Roman"/>
          <w:sz w:val="28"/>
          <w:szCs w:val="28"/>
        </w:rPr>
        <w:t>приобретение, капитальный ремонт зданий для дополнительного образования детей, включая разработку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документации».</w:t>
      </w:r>
      <w:r w:rsidR="0077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92A" w:rsidRPr="002443EC" w:rsidRDefault="007700FE" w:rsidP="009D3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нарушений составила</w:t>
      </w:r>
      <w:r w:rsidR="0048053D">
        <w:rPr>
          <w:rFonts w:ascii="Times New Roman" w:eastAsia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 тыс. рублей</w:t>
      </w:r>
      <w:r w:rsidR="006209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9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7FB8">
        <w:rPr>
          <w:rFonts w:ascii="Times New Roman" w:hAnsi="Times New Roman" w:cs="Times New Roman"/>
          <w:sz w:val="28"/>
          <w:szCs w:val="28"/>
        </w:rPr>
        <w:t>становлено н</w:t>
      </w:r>
      <w:r w:rsidRPr="00FE7FB8">
        <w:rPr>
          <w:rFonts w:ascii="Times New Roman" w:eastAsia="Times New Roman" w:hAnsi="Times New Roman" w:cs="Times New Roman"/>
          <w:sz w:val="28"/>
          <w:szCs w:val="28"/>
        </w:rPr>
        <w:t>еэффективное использование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E7FB8">
        <w:rPr>
          <w:rFonts w:ascii="Times New Roman" w:eastAsia="Times New Roman" w:hAnsi="Times New Roman" w:cs="Times New Roman"/>
          <w:sz w:val="28"/>
          <w:szCs w:val="28"/>
        </w:rPr>
        <w:t>униципальным учреждением культуры «Социально-культурный центр</w:t>
      </w:r>
      <w:r w:rsidRPr="007A208B">
        <w:rPr>
          <w:rFonts w:ascii="Times New Roman" w:eastAsia="Times New Roman" w:hAnsi="Times New Roman" w:cs="Times New Roman"/>
          <w:sz w:val="28"/>
          <w:szCs w:val="28"/>
        </w:rPr>
        <w:t>» Карлукского муниципального образования необоснованно оплачен налог на добавленную стоимость</w:t>
      </w:r>
      <w:r w:rsidR="0048053D">
        <w:rPr>
          <w:rFonts w:ascii="Times New Roman" w:eastAsia="Times New Roman" w:hAnsi="Times New Roman" w:cs="Times New Roman"/>
          <w:sz w:val="28"/>
          <w:szCs w:val="28"/>
        </w:rPr>
        <w:t xml:space="preserve"> в сумме 32,7 тыс. рублей</w:t>
      </w:r>
      <w:r w:rsidR="00894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КУМИ н</w:t>
      </w:r>
      <w:r w:rsidR="0089492A" w:rsidRPr="002443EC">
        <w:rPr>
          <w:rFonts w:ascii="Times New Roman" w:eastAsia="Calibri" w:hAnsi="Times New Roman" w:cs="Times New Roman"/>
          <w:sz w:val="28"/>
          <w:szCs w:val="28"/>
        </w:rPr>
        <w:t xml:space="preserve">еобоснованно 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>опла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чены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 xml:space="preserve"> непредвиденны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 xml:space="preserve"> и затрат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 xml:space="preserve"> на сумму 11,3 тыс. рублей по муниципальному контракту заключенному </w:t>
      </w:r>
      <w:r w:rsidR="00E76A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92A" w:rsidRPr="002443EC">
        <w:rPr>
          <w:rFonts w:ascii="Times New Roman" w:eastAsia="Times New Roman" w:hAnsi="Times New Roman" w:cs="Times New Roman"/>
          <w:sz w:val="28"/>
          <w:szCs w:val="28"/>
        </w:rPr>
        <w:t xml:space="preserve"> ООО «Омега Строй» от 07.05.2020 №072-эа-20.</w:t>
      </w:r>
    </w:p>
    <w:p w:rsidR="0048053D" w:rsidRPr="00FE7D23" w:rsidRDefault="0048053D" w:rsidP="00894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F9C" w:rsidRDefault="00905010" w:rsidP="009D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94A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по проверке законного, результативного </w:t>
      </w:r>
      <w:r w:rsidRPr="0062094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бюджетных средств, </w:t>
      </w:r>
      <w:r w:rsidRPr="0062094A">
        <w:rPr>
          <w:rFonts w:ascii="Times New Roman" w:hAnsi="Times New Roman" w:cs="Times New Roman"/>
          <w:sz w:val="28"/>
          <w:szCs w:val="28"/>
        </w:rPr>
        <w:t xml:space="preserve">предусмотренных в районном бюджете в рамках национального проекта </w:t>
      </w:r>
      <w:r w:rsidRPr="00905010">
        <w:rPr>
          <w:rFonts w:ascii="Times New Roman" w:hAnsi="Times New Roman" w:cs="Times New Roman"/>
          <w:b/>
          <w:sz w:val="28"/>
          <w:szCs w:val="28"/>
        </w:rPr>
        <w:t>«Демография» и направленных на приобретение детского сада на 20 мест в Мамонском муниципальном образовании (п. Южный)</w:t>
      </w:r>
      <w:r w:rsidR="00D25561">
        <w:rPr>
          <w:rFonts w:ascii="Times New Roman" w:hAnsi="Times New Roman" w:cs="Times New Roman"/>
          <w:sz w:val="28"/>
          <w:szCs w:val="28"/>
        </w:rPr>
        <w:t>.</w:t>
      </w:r>
      <w:r w:rsidR="007E0F74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</w:t>
      </w:r>
      <w:r w:rsidR="00710306">
        <w:rPr>
          <w:rFonts w:ascii="Times New Roman" w:hAnsi="Times New Roman" w:cs="Times New Roman"/>
          <w:sz w:val="28"/>
          <w:szCs w:val="28"/>
        </w:rPr>
        <w:t xml:space="preserve"> </w:t>
      </w:r>
      <w:r w:rsidR="007E0F74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бюджетных средств  в сумме 25590,1 тыс. рублей. Н</w:t>
      </w:r>
      <w:r>
        <w:rPr>
          <w:rFonts w:ascii="Times New Roman" w:hAnsi="Times New Roman" w:cs="Times New Roman"/>
          <w:sz w:val="28"/>
          <w:szCs w:val="28"/>
        </w:rPr>
        <w:t xml:space="preserve">а момент проверки </w:t>
      </w:r>
      <w:r w:rsidR="00DC22F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состоянию на 02.06.2021</w:t>
      </w:r>
      <w:r w:rsidR="00894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2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74">
        <w:rPr>
          <w:rFonts w:ascii="Times New Roman" w:hAnsi="Times New Roman" w:cs="Times New Roman"/>
          <w:sz w:val="28"/>
          <w:szCs w:val="28"/>
        </w:rPr>
        <w:t>деятельность не осуществлялась.</w:t>
      </w:r>
    </w:p>
    <w:p w:rsidR="007E0F74" w:rsidRDefault="007E0F74" w:rsidP="007E0F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73979" w:rsidRPr="00B36EDF" w:rsidRDefault="00C4149A" w:rsidP="009D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7E">
        <w:rPr>
          <w:rFonts w:ascii="Times New Roman" w:hAnsi="Times New Roman" w:cs="Times New Roman"/>
          <w:sz w:val="28"/>
          <w:szCs w:val="28"/>
        </w:rPr>
        <w:t>Проведено к</w:t>
      </w:r>
      <w:r w:rsidR="00587257" w:rsidRPr="0002117E">
        <w:rPr>
          <w:rFonts w:ascii="Times New Roman" w:hAnsi="Times New Roman" w:cs="Times New Roman"/>
          <w:sz w:val="28"/>
          <w:szCs w:val="28"/>
        </w:rPr>
        <w:t xml:space="preserve">онтрольное мероприятие </w:t>
      </w:r>
      <w:r w:rsidRPr="0002117E">
        <w:rPr>
          <w:rFonts w:ascii="Times New Roman" w:hAnsi="Times New Roman" w:cs="Times New Roman"/>
          <w:sz w:val="28"/>
          <w:szCs w:val="28"/>
        </w:rPr>
        <w:t>по п</w:t>
      </w:r>
      <w:r w:rsidR="00587257" w:rsidRPr="0002117E">
        <w:rPr>
          <w:rFonts w:ascii="Times New Roman" w:hAnsi="Times New Roman" w:cs="Times New Roman"/>
          <w:sz w:val="28"/>
          <w:szCs w:val="28"/>
        </w:rPr>
        <w:t>роверк</w:t>
      </w:r>
      <w:r w:rsidRPr="0002117E">
        <w:rPr>
          <w:rFonts w:ascii="Times New Roman" w:hAnsi="Times New Roman" w:cs="Times New Roman"/>
          <w:sz w:val="28"/>
          <w:szCs w:val="28"/>
        </w:rPr>
        <w:t>е</w:t>
      </w:r>
      <w:r w:rsidR="00587257" w:rsidRPr="0002117E">
        <w:rPr>
          <w:rFonts w:ascii="Times New Roman" w:hAnsi="Times New Roman" w:cs="Times New Roman"/>
          <w:sz w:val="28"/>
          <w:szCs w:val="28"/>
        </w:rPr>
        <w:t xml:space="preserve"> законного, результативного использования бюджетных средств, предусмотренных в районном бюджете на 2020 год в рамках национального проекта </w:t>
      </w:r>
      <w:r w:rsidR="00587257" w:rsidRPr="0002117E">
        <w:rPr>
          <w:rFonts w:ascii="Times New Roman" w:hAnsi="Times New Roman" w:cs="Times New Roman"/>
          <w:b/>
          <w:sz w:val="28"/>
          <w:szCs w:val="28"/>
        </w:rPr>
        <w:t xml:space="preserve">«Демография» и направленных на строительство </w:t>
      </w:r>
      <w:r w:rsidR="00587257" w:rsidRPr="00C4149A">
        <w:rPr>
          <w:rFonts w:ascii="Times New Roman" w:hAnsi="Times New Roman" w:cs="Times New Roman"/>
          <w:b/>
          <w:sz w:val="28"/>
          <w:szCs w:val="28"/>
        </w:rPr>
        <w:t>детского сада на 110 мест в деревне Новолисиха Иркутского района</w:t>
      </w:r>
      <w:r w:rsidR="000211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17E" w:rsidRPr="0002117E">
        <w:rPr>
          <w:rFonts w:ascii="Times New Roman" w:hAnsi="Times New Roman" w:cs="Times New Roman"/>
          <w:sz w:val="28"/>
          <w:szCs w:val="28"/>
        </w:rPr>
        <w:t>По результатам</w:t>
      </w:r>
      <w:r w:rsidR="0002117E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02117E" w:rsidRPr="0002117E">
        <w:rPr>
          <w:rFonts w:ascii="Times New Roman" w:hAnsi="Times New Roman" w:cs="Times New Roman"/>
          <w:sz w:val="28"/>
          <w:szCs w:val="28"/>
        </w:rPr>
        <w:t xml:space="preserve"> </w:t>
      </w:r>
      <w:r w:rsidRPr="00FD63D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02117E">
        <w:rPr>
          <w:rFonts w:ascii="Times New Roman" w:hAnsi="Times New Roman" w:cs="Times New Roman"/>
          <w:sz w:val="28"/>
          <w:szCs w:val="28"/>
        </w:rPr>
        <w:t>что д</w:t>
      </w:r>
      <w:r w:rsidR="00FD63D9">
        <w:rPr>
          <w:rFonts w:ascii="Times New Roman" w:hAnsi="Times New Roman" w:cs="Times New Roman"/>
          <w:sz w:val="28"/>
          <w:szCs w:val="28"/>
        </w:rPr>
        <w:t xml:space="preserve">етский сад на 110 мест в </w:t>
      </w:r>
      <w:r w:rsidR="00FD63D9">
        <w:rPr>
          <w:rFonts w:ascii="Times New Roman" w:hAnsi="Times New Roman" w:cs="Times New Roman"/>
          <w:sz w:val="28"/>
          <w:szCs w:val="28"/>
        </w:rPr>
        <w:lastRenderedPageBreak/>
        <w:t>деревне Новолисиха</w:t>
      </w:r>
      <w:r w:rsidR="0002117E">
        <w:rPr>
          <w:rFonts w:ascii="Times New Roman" w:hAnsi="Times New Roman" w:cs="Times New Roman"/>
          <w:sz w:val="28"/>
          <w:szCs w:val="28"/>
        </w:rPr>
        <w:t xml:space="preserve"> построен и </w:t>
      </w:r>
      <w:r w:rsidR="00FD63D9">
        <w:rPr>
          <w:rFonts w:ascii="Times New Roman" w:hAnsi="Times New Roman" w:cs="Times New Roman"/>
          <w:sz w:val="28"/>
          <w:szCs w:val="28"/>
        </w:rPr>
        <w:t>введен в эксплуатацию</w:t>
      </w:r>
      <w:r w:rsidR="00A711CF">
        <w:rPr>
          <w:rFonts w:ascii="Times New Roman" w:hAnsi="Times New Roman" w:cs="Times New Roman"/>
          <w:sz w:val="28"/>
          <w:szCs w:val="28"/>
        </w:rPr>
        <w:t xml:space="preserve"> 25.08.2020 года.</w:t>
      </w:r>
      <w:r w:rsidRPr="00FD63D9">
        <w:rPr>
          <w:rFonts w:ascii="Times New Roman" w:hAnsi="Times New Roman" w:cs="Times New Roman"/>
          <w:sz w:val="28"/>
          <w:szCs w:val="28"/>
        </w:rPr>
        <w:t xml:space="preserve"> </w:t>
      </w:r>
      <w:r w:rsidR="00FD63D9" w:rsidRPr="00FD63D9">
        <w:rPr>
          <w:rFonts w:ascii="Times New Roman" w:hAnsi="Times New Roman" w:cs="Times New Roman"/>
          <w:sz w:val="28"/>
          <w:szCs w:val="28"/>
        </w:rPr>
        <w:t>При этом в ходе проверки</w:t>
      </w:r>
      <w:r w:rsidR="00FD63D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C73979" w:rsidRPr="00C73979">
        <w:rPr>
          <w:rFonts w:ascii="Times New Roman" w:hAnsi="Times New Roman" w:cs="Times New Roman"/>
          <w:sz w:val="28"/>
          <w:szCs w:val="28"/>
        </w:rPr>
        <w:t>:</w:t>
      </w:r>
    </w:p>
    <w:p w:rsidR="00C73979" w:rsidRPr="00C73979" w:rsidRDefault="00C73979" w:rsidP="009D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79">
        <w:rPr>
          <w:rFonts w:ascii="Times New Roman" w:hAnsi="Times New Roman" w:cs="Times New Roman"/>
          <w:sz w:val="28"/>
          <w:szCs w:val="28"/>
        </w:rPr>
        <w:t xml:space="preserve">- </w:t>
      </w:r>
      <w:r w:rsidR="001151F8">
        <w:rPr>
          <w:rFonts w:ascii="Times New Roman" w:hAnsi="Times New Roman" w:cs="Times New Roman"/>
          <w:sz w:val="28"/>
          <w:szCs w:val="28"/>
        </w:rPr>
        <w:t xml:space="preserve">КУМИ дважды </w:t>
      </w:r>
      <w:r>
        <w:rPr>
          <w:rFonts w:ascii="Times New Roman" w:hAnsi="Times New Roman" w:cs="Times New Roman"/>
          <w:sz w:val="28"/>
          <w:szCs w:val="28"/>
        </w:rPr>
        <w:t>оплачены одни и те же</w:t>
      </w:r>
      <w:r w:rsidR="00D26F4C">
        <w:rPr>
          <w:rFonts w:ascii="Times New Roman" w:hAnsi="Times New Roman" w:cs="Times New Roman"/>
          <w:sz w:val="28"/>
          <w:szCs w:val="28"/>
        </w:rPr>
        <w:t xml:space="preserve"> </w:t>
      </w:r>
      <w:r w:rsidR="001151F8">
        <w:rPr>
          <w:rFonts w:ascii="Times New Roman" w:hAnsi="Times New Roman" w:cs="Times New Roman"/>
          <w:sz w:val="28"/>
          <w:szCs w:val="28"/>
        </w:rPr>
        <w:t>материалы и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82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F8">
        <w:rPr>
          <w:rFonts w:ascii="Times New Roman" w:hAnsi="Times New Roman" w:cs="Times New Roman"/>
          <w:sz w:val="28"/>
          <w:szCs w:val="28"/>
        </w:rPr>
        <w:t>выполненные ООО СК «ВостСибСтрой»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7E0F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270,3 тыс. рублей, </w:t>
      </w:r>
      <w:r w:rsidRPr="00B74178">
        <w:rPr>
          <w:rFonts w:ascii="Times New Roman" w:hAnsi="Times New Roman" w:cs="Times New Roman"/>
          <w:sz w:val="28"/>
          <w:szCs w:val="28"/>
        </w:rPr>
        <w:t>что привело к нецелевому использованию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A711CF" w:rsidRDefault="00C73979" w:rsidP="009D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979">
        <w:rPr>
          <w:rFonts w:ascii="Times New Roman" w:hAnsi="Times New Roman" w:cs="Times New Roman"/>
          <w:sz w:val="28"/>
          <w:szCs w:val="28"/>
        </w:rPr>
        <w:t>-</w:t>
      </w:r>
      <w:r w:rsidR="00FD63D9">
        <w:rPr>
          <w:rFonts w:ascii="Times New Roman" w:hAnsi="Times New Roman" w:cs="Times New Roman"/>
          <w:sz w:val="28"/>
          <w:szCs w:val="28"/>
        </w:rPr>
        <w:t xml:space="preserve"> </w:t>
      </w:r>
      <w:r w:rsidR="00FD63D9" w:rsidRPr="00B74178">
        <w:rPr>
          <w:rFonts w:ascii="Times New Roman" w:hAnsi="Times New Roman" w:cs="Times New Roman"/>
          <w:sz w:val="28"/>
          <w:szCs w:val="28"/>
        </w:rPr>
        <w:t>неэффективно</w:t>
      </w:r>
      <w:r w:rsidR="00231B6E">
        <w:rPr>
          <w:rFonts w:ascii="Times New Roman" w:hAnsi="Times New Roman" w:cs="Times New Roman"/>
          <w:sz w:val="28"/>
          <w:szCs w:val="28"/>
        </w:rPr>
        <w:t xml:space="preserve">е </w:t>
      </w:r>
      <w:r w:rsidR="00FD63D9" w:rsidRPr="00B74178">
        <w:rPr>
          <w:rFonts w:ascii="Times New Roman" w:hAnsi="Times New Roman" w:cs="Times New Roman"/>
          <w:sz w:val="28"/>
          <w:szCs w:val="28"/>
        </w:rPr>
        <w:t>использовани</w:t>
      </w:r>
      <w:r w:rsidR="00231B6E">
        <w:rPr>
          <w:rFonts w:ascii="Times New Roman" w:hAnsi="Times New Roman" w:cs="Times New Roman"/>
          <w:sz w:val="28"/>
          <w:szCs w:val="28"/>
        </w:rPr>
        <w:t>е</w:t>
      </w:r>
      <w:r w:rsidR="00FD63D9" w:rsidRPr="00B7417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711CF">
        <w:rPr>
          <w:rFonts w:ascii="Times New Roman" w:hAnsi="Times New Roman" w:cs="Times New Roman"/>
          <w:sz w:val="28"/>
          <w:szCs w:val="28"/>
        </w:rPr>
        <w:t xml:space="preserve"> в сумме 616,2 тыс. рублей</w:t>
      </w:r>
      <w:r w:rsidR="00FD63D9" w:rsidRPr="00B74178">
        <w:rPr>
          <w:rFonts w:ascii="Times New Roman" w:hAnsi="Times New Roman" w:cs="Times New Roman"/>
          <w:sz w:val="28"/>
          <w:szCs w:val="28"/>
        </w:rPr>
        <w:t xml:space="preserve">, </w:t>
      </w:r>
      <w:r w:rsidR="000211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ополнительны</w:t>
      </w:r>
      <w:r w:rsidR="00231B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1B6E">
        <w:rPr>
          <w:rFonts w:ascii="Times New Roman" w:hAnsi="Times New Roman" w:cs="Times New Roman"/>
          <w:sz w:val="28"/>
          <w:szCs w:val="28"/>
        </w:rPr>
        <w:t>ы оплачены</w:t>
      </w:r>
      <w:r>
        <w:rPr>
          <w:rFonts w:ascii="Times New Roman" w:hAnsi="Times New Roman" w:cs="Times New Roman"/>
          <w:sz w:val="28"/>
          <w:szCs w:val="28"/>
        </w:rPr>
        <w:t xml:space="preserve"> без подтверждающих документов</w:t>
      </w:r>
      <w:r w:rsidR="006A42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75" w:rsidRDefault="006A429E" w:rsidP="009D3A72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178">
        <w:rPr>
          <w:rFonts w:ascii="Times New Roman" w:hAnsi="Times New Roman" w:cs="Times New Roman"/>
          <w:sz w:val="28"/>
          <w:szCs w:val="28"/>
        </w:rPr>
        <w:t xml:space="preserve">КУМИ </w:t>
      </w:r>
      <w:r w:rsidR="00706075"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r w:rsidRPr="00B74178">
        <w:rPr>
          <w:rFonts w:ascii="Times New Roman" w:hAnsi="Times New Roman" w:cs="Times New Roman"/>
          <w:sz w:val="28"/>
          <w:szCs w:val="28"/>
        </w:rPr>
        <w:t>ОАО «Иркутская электросетевая компания</w:t>
      </w:r>
      <w:r w:rsidRPr="009D101D">
        <w:rPr>
          <w:rFonts w:ascii="Times New Roman" w:hAnsi="Times New Roman" w:cs="Times New Roman"/>
          <w:sz w:val="28"/>
          <w:szCs w:val="28"/>
        </w:rPr>
        <w:t>»</w:t>
      </w:r>
      <w:r w:rsidR="00706075" w:rsidRPr="009D101D">
        <w:rPr>
          <w:rFonts w:ascii="Times New Roman" w:hAnsi="Times New Roman" w:cs="Times New Roman"/>
          <w:sz w:val="28"/>
          <w:szCs w:val="28"/>
        </w:rPr>
        <w:t xml:space="preserve"> на сумму 19 783,9 тыс. </w:t>
      </w:r>
      <w:r w:rsidR="00706075">
        <w:rPr>
          <w:rFonts w:ascii="Times New Roman" w:hAnsi="Times New Roman" w:cs="Times New Roman"/>
          <w:sz w:val="28"/>
          <w:szCs w:val="28"/>
        </w:rPr>
        <w:t>рублей на</w:t>
      </w:r>
      <w:r w:rsidR="00706075" w:rsidRPr="0070607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06075">
        <w:rPr>
          <w:rFonts w:ascii="Times New Roman" w:hAnsi="Times New Roman" w:cs="Times New Roman"/>
          <w:sz w:val="28"/>
          <w:szCs w:val="28"/>
        </w:rPr>
        <w:t>е</w:t>
      </w:r>
      <w:r w:rsidR="00706075" w:rsidRPr="0070607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заявителя: Детский сад на 110 мест.</w:t>
      </w:r>
      <w:r w:rsidR="00706075">
        <w:rPr>
          <w:rFonts w:ascii="Times New Roman" w:hAnsi="Times New Roman" w:cs="Times New Roman"/>
          <w:sz w:val="28"/>
          <w:szCs w:val="28"/>
        </w:rPr>
        <w:t xml:space="preserve"> П</w:t>
      </w:r>
      <w:r w:rsidR="00706075" w:rsidRPr="00706075">
        <w:rPr>
          <w:rFonts w:ascii="Times New Roman" w:hAnsi="Times New Roman" w:cs="Times New Roman"/>
          <w:sz w:val="28"/>
          <w:szCs w:val="28"/>
        </w:rPr>
        <w:t>ункт</w:t>
      </w:r>
      <w:r w:rsidR="00706075">
        <w:rPr>
          <w:rFonts w:ascii="Times New Roman" w:hAnsi="Times New Roman" w:cs="Times New Roman"/>
          <w:sz w:val="28"/>
          <w:szCs w:val="28"/>
        </w:rPr>
        <w:t xml:space="preserve">ом </w:t>
      </w:r>
      <w:r w:rsidR="00706075" w:rsidRPr="00706075">
        <w:rPr>
          <w:rFonts w:ascii="Times New Roman" w:hAnsi="Times New Roman" w:cs="Times New Roman"/>
          <w:sz w:val="28"/>
          <w:szCs w:val="28"/>
        </w:rPr>
        <w:t xml:space="preserve">10 </w:t>
      </w:r>
      <w:r w:rsidR="00706075">
        <w:rPr>
          <w:rFonts w:ascii="Times New Roman" w:hAnsi="Times New Roman" w:cs="Times New Roman"/>
          <w:sz w:val="28"/>
          <w:szCs w:val="28"/>
        </w:rPr>
        <w:t>д</w:t>
      </w:r>
      <w:r w:rsidR="00706075" w:rsidRPr="00706075">
        <w:rPr>
          <w:rFonts w:ascii="Times New Roman" w:hAnsi="Times New Roman" w:cs="Times New Roman"/>
          <w:sz w:val="28"/>
          <w:szCs w:val="28"/>
        </w:rPr>
        <w:t>оговора</w:t>
      </w:r>
      <w:r w:rsidR="00706075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706075" w:rsidRPr="00706075">
        <w:rPr>
          <w:rFonts w:ascii="Times New Roman" w:hAnsi="Times New Roman" w:cs="Times New Roman"/>
          <w:sz w:val="28"/>
          <w:szCs w:val="28"/>
        </w:rPr>
        <w:t xml:space="preserve"> внесение платы за технологическое присоединение осуществляется Заявителем </w:t>
      </w:r>
      <w:r w:rsidR="00706075">
        <w:rPr>
          <w:rFonts w:ascii="Times New Roman" w:hAnsi="Times New Roman" w:cs="Times New Roman"/>
          <w:sz w:val="28"/>
          <w:szCs w:val="28"/>
        </w:rPr>
        <w:t xml:space="preserve">поэтапно. </w:t>
      </w:r>
      <w:r w:rsidR="009D101D">
        <w:rPr>
          <w:rFonts w:ascii="Times New Roman" w:hAnsi="Times New Roman" w:cs="Times New Roman"/>
          <w:sz w:val="28"/>
          <w:szCs w:val="28"/>
        </w:rPr>
        <w:t>Данный</w:t>
      </w:r>
      <w:r w:rsidR="0070607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D101D">
        <w:rPr>
          <w:rFonts w:ascii="Times New Roman" w:hAnsi="Times New Roman" w:cs="Times New Roman"/>
          <w:sz w:val="28"/>
          <w:szCs w:val="28"/>
        </w:rPr>
        <w:t xml:space="preserve"> оплачен </w:t>
      </w:r>
      <w:r w:rsidR="00706075">
        <w:rPr>
          <w:rFonts w:ascii="Times New Roman" w:hAnsi="Times New Roman" w:cs="Times New Roman"/>
          <w:sz w:val="28"/>
          <w:szCs w:val="28"/>
        </w:rPr>
        <w:t>24.12.2019 в размере 100% суммы договора</w:t>
      </w:r>
      <w:r w:rsidR="007E0F74">
        <w:rPr>
          <w:rFonts w:ascii="Times New Roman" w:hAnsi="Times New Roman" w:cs="Times New Roman"/>
          <w:sz w:val="28"/>
          <w:szCs w:val="28"/>
        </w:rPr>
        <w:t>;</w:t>
      </w:r>
    </w:p>
    <w:p w:rsidR="007E4B49" w:rsidRDefault="00706075" w:rsidP="009D3A72">
      <w:pPr>
        <w:pStyle w:val="Standard"/>
        <w:ind w:right="-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B49" w:rsidRPr="007E4B49">
        <w:rPr>
          <w:sz w:val="28"/>
          <w:szCs w:val="28"/>
        </w:rPr>
        <w:t xml:space="preserve"> </w:t>
      </w:r>
      <w:r w:rsidR="007E4B49">
        <w:rPr>
          <w:sz w:val="28"/>
          <w:szCs w:val="28"/>
        </w:rPr>
        <w:t>КУМИ, как Заказчиком, не выставлены требования ООО СК «ВостСибСтрой»</w:t>
      </w:r>
      <w:r w:rsidR="00A9511A">
        <w:rPr>
          <w:sz w:val="28"/>
          <w:szCs w:val="28"/>
        </w:rPr>
        <w:t xml:space="preserve"> </w:t>
      </w:r>
      <w:r w:rsidR="007E4B49">
        <w:rPr>
          <w:sz w:val="28"/>
          <w:szCs w:val="28"/>
        </w:rPr>
        <w:t xml:space="preserve">по оплате неустойки (штрафа, пени) в сумме 1 501,3 тыс. рублей за нарушение сроков выполнения работ, предусмотренных контрактом и графиком выполнения строительно-монтажных работ, нарушены требования пункта 8.3. Контракта №2384-ЭА19. </w:t>
      </w:r>
    </w:p>
    <w:p w:rsidR="00BB7E6A" w:rsidRDefault="00BB7E6A" w:rsidP="009D3A72">
      <w:pPr>
        <w:pStyle w:val="Standard"/>
        <w:ind w:right="-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нарушений составила 22 171,7 тыс. рублей.</w:t>
      </w:r>
    </w:p>
    <w:p w:rsidR="00966063" w:rsidRDefault="00BB7E6A" w:rsidP="009D3A72">
      <w:pPr>
        <w:pStyle w:val="Standard"/>
        <w:ind w:right="-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</w:t>
      </w:r>
      <w:r w:rsidR="007E0F74">
        <w:rPr>
          <w:sz w:val="28"/>
          <w:szCs w:val="28"/>
        </w:rPr>
        <w:t xml:space="preserve"> Контрольно-счетной палатой выставлено представление КУМИ.</w:t>
      </w:r>
      <w:r>
        <w:rPr>
          <w:sz w:val="28"/>
          <w:szCs w:val="28"/>
        </w:rPr>
        <w:t xml:space="preserve"> </w:t>
      </w:r>
      <w:r w:rsidR="008F25C0">
        <w:rPr>
          <w:sz w:val="28"/>
          <w:szCs w:val="28"/>
        </w:rPr>
        <w:t xml:space="preserve">В настоящее время </w:t>
      </w:r>
      <w:r w:rsidR="00D26F4C">
        <w:rPr>
          <w:sz w:val="28"/>
          <w:szCs w:val="28"/>
        </w:rPr>
        <w:t xml:space="preserve">Комитетом ведется работа по возврату в районный бюджет ООО СК «ВостСибСтрой» суммы 270,3 тыс. рублей и выставлено требование по взысканию с ООО СК «ВостСибСтрой» пеней за нарушение сроков выполнения работ. </w:t>
      </w:r>
    </w:p>
    <w:p w:rsidR="00082ADD" w:rsidRDefault="00082ADD" w:rsidP="007E4B49">
      <w:pPr>
        <w:pStyle w:val="Standard"/>
        <w:ind w:right="-61" w:firstLine="709"/>
        <w:jc w:val="both"/>
        <w:rPr>
          <w:sz w:val="28"/>
          <w:szCs w:val="28"/>
        </w:rPr>
      </w:pPr>
    </w:p>
    <w:p w:rsidR="00282810" w:rsidRDefault="00282810" w:rsidP="009D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260F2A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использования бюджетных средств, выделенных в 2020 году по муниципальной программе </w:t>
      </w:r>
      <w:r w:rsidRPr="00282810">
        <w:rPr>
          <w:rFonts w:ascii="Times New Roman" w:hAnsi="Times New Roman" w:cs="Times New Roman"/>
          <w:b/>
          <w:sz w:val="28"/>
          <w:szCs w:val="28"/>
        </w:rPr>
        <w:t>«Развитие коммунально-инженерной инфраструктуры и энергосбережение в Иркутском районном муниципальном образовании</w:t>
      </w:r>
      <w:r w:rsidRPr="00282810">
        <w:rPr>
          <w:rFonts w:ascii="Times New Roman" w:hAnsi="Times New Roman" w:cs="Times New Roman"/>
          <w:sz w:val="28"/>
          <w:szCs w:val="28"/>
        </w:rPr>
        <w:t>»</w:t>
      </w:r>
      <w:r w:rsidRPr="00260F2A">
        <w:rPr>
          <w:rFonts w:ascii="Times New Roman" w:hAnsi="Times New Roman" w:cs="Times New Roman"/>
          <w:sz w:val="28"/>
          <w:szCs w:val="28"/>
        </w:rPr>
        <w:t xml:space="preserve"> </w:t>
      </w:r>
      <w:r w:rsidRPr="00457B20">
        <w:rPr>
          <w:rFonts w:ascii="Times New Roman" w:hAnsi="Times New Roman" w:cs="Times New Roman"/>
          <w:sz w:val="28"/>
          <w:szCs w:val="28"/>
        </w:rPr>
        <w:t>установлено наруш</w:t>
      </w:r>
      <w:r w:rsidRPr="005A42CD">
        <w:rPr>
          <w:rFonts w:ascii="Times New Roman" w:hAnsi="Times New Roman" w:cs="Times New Roman"/>
          <w:sz w:val="28"/>
          <w:szCs w:val="28"/>
        </w:rPr>
        <w:t xml:space="preserve">ений в сумме </w:t>
      </w:r>
      <w:r w:rsidRPr="007C47FD">
        <w:rPr>
          <w:rFonts w:ascii="Times New Roman" w:hAnsi="Times New Roman" w:cs="Times New Roman"/>
          <w:sz w:val="28"/>
          <w:szCs w:val="28"/>
        </w:rPr>
        <w:t xml:space="preserve">15 747,8 </w:t>
      </w:r>
      <w:r w:rsidRPr="005A42CD">
        <w:rPr>
          <w:rFonts w:ascii="Times New Roman" w:hAnsi="Times New Roman" w:cs="Times New Roman"/>
          <w:sz w:val="28"/>
          <w:szCs w:val="28"/>
        </w:rPr>
        <w:t>тыс. рублей</w:t>
      </w:r>
      <w:r w:rsidR="00BB714B">
        <w:rPr>
          <w:rFonts w:ascii="Times New Roman" w:hAnsi="Times New Roman" w:cs="Times New Roman"/>
          <w:sz w:val="28"/>
          <w:szCs w:val="28"/>
        </w:rPr>
        <w:t>.</w:t>
      </w:r>
    </w:p>
    <w:p w:rsidR="007604E9" w:rsidRDefault="00132F9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было выявлено</w:t>
      </w:r>
      <w:r w:rsidR="006A05F3">
        <w:rPr>
          <w:rFonts w:ascii="Times New Roman" w:hAnsi="Times New Roman" w:cs="Times New Roman"/>
          <w:sz w:val="28"/>
          <w:szCs w:val="28"/>
        </w:rPr>
        <w:t>, что КУМИ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B">
        <w:rPr>
          <w:rFonts w:ascii="Times New Roman" w:hAnsi="Times New Roman" w:cs="Times New Roman"/>
          <w:sz w:val="28"/>
          <w:szCs w:val="28"/>
        </w:rPr>
        <w:t>нарушен</w:t>
      </w:r>
      <w:r w:rsidR="006A05F3">
        <w:rPr>
          <w:rFonts w:ascii="Times New Roman" w:hAnsi="Times New Roman" w:cs="Times New Roman"/>
          <w:sz w:val="28"/>
          <w:szCs w:val="28"/>
        </w:rPr>
        <w:t xml:space="preserve">ы </w:t>
      </w:r>
      <w:r w:rsidR="00BB714B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2810" w:rsidRPr="004E3C4B">
        <w:rPr>
          <w:rFonts w:ascii="Times New Roman" w:hAnsi="Times New Roman" w:cs="Times New Roman"/>
          <w:sz w:val="28"/>
          <w:szCs w:val="28"/>
        </w:rPr>
        <w:t xml:space="preserve"> статьи 72 Бюджетного кодекса Российской Федерации и статьи 16 Закона №44-ФЗ</w:t>
      </w:r>
      <w:r w:rsidR="006A05F3">
        <w:rPr>
          <w:rFonts w:ascii="Times New Roman" w:hAnsi="Times New Roman" w:cs="Times New Roman"/>
          <w:sz w:val="28"/>
          <w:szCs w:val="28"/>
        </w:rPr>
        <w:t>.</w:t>
      </w:r>
      <w:r w:rsidR="00BB714B">
        <w:rPr>
          <w:rFonts w:ascii="Times New Roman" w:hAnsi="Times New Roman" w:cs="Times New Roman"/>
          <w:sz w:val="28"/>
          <w:szCs w:val="28"/>
        </w:rPr>
        <w:t xml:space="preserve"> </w:t>
      </w:r>
      <w:r w:rsidR="006A05F3">
        <w:rPr>
          <w:rFonts w:ascii="Times New Roman" w:hAnsi="Times New Roman" w:cs="Times New Roman"/>
          <w:sz w:val="28"/>
          <w:szCs w:val="28"/>
        </w:rPr>
        <w:t>З</w:t>
      </w:r>
      <w:r w:rsidR="00BB714B" w:rsidRPr="004E3C4B">
        <w:rPr>
          <w:rFonts w:ascii="Times New Roman" w:hAnsi="Times New Roman" w:cs="Times New Roman"/>
          <w:sz w:val="28"/>
          <w:szCs w:val="28"/>
        </w:rPr>
        <w:t>акупки</w:t>
      </w:r>
      <w:r w:rsidR="007604E9">
        <w:rPr>
          <w:rFonts w:ascii="Times New Roman" w:hAnsi="Times New Roman" w:cs="Times New Roman"/>
          <w:sz w:val="28"/>
          <w:szCs w:val="28"/>
        </w:rPr>
        <w:t xml:space="preserve"> на сумму 411,8 тыс. рублей</w:t>
      </w:r>
      <w:r w:rsidR="00BB714B" w:rsidRPr="004E3C4B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="000B40FF">
        <w:rPr>
          <w:rFonts w:ascii="Times New Roman" w:hAnsi="Times New Roman" w:cs="Times New Roman"/>
          <w:sz w:val="28"/>
          <w:szCs w:val="28"/>
        </w:rPr>
        <w:t>н</w:t>
      </w:r>
      <w:r w:rsidR="00BB714B" w:rsidRPr="004E3C4B">
        <w:rPr>
          <w:rFonts w:ascii="Times New Roman" w:hAnsi="Times New Roman" w:cs="Times New Roman"/>
          <w:sz w:val="28"/>
          <w:szCs w:val="28"/>
        </w:rPr>
        <w:t>ны</w:t>
      </w:r>
      <w:r w:rsidR="00086056">
        <w:rPr>
          <w:rFonts w:ascii="Times New Roman" w:hAnsi="Times New Roman" w:cs="Times New Roman"/>
          <w:sz w:val="28"/>
          <w:szCs w:val="28"/>
        </w:rPr>
        <w:t>е</w:t>
      </w:r>
      <w:r w:rsidR="006A05F3">
        <w:rPr>
          <w:rFonts w:ascii="Times New Roman" w:hAnsi="Times New Roman" w:cs="Times New Roman"/>
          <w:sz w:val="28"/>
          <w:szCs w:val="28"/>
        </w:rPr>
        <w:t xml:space="preserve"> в</w:t>
      </w:r>
      <w:r w:rsidR="00BB714B" w:rsidRPr="004E3C4B">
        <w:rPr>
          <w:rFonts w:ascii="Times New Roman" w:hAnsi="Times New Roman" w:cs="Times New Roman"/>
          <w:sz w:val="28"/>
          <w:szCs w:val="28"/>
        </w:rPr>
        <w:t xml:space="preserve"> план</w:t>
      </w:r>
      <w:r w:rsidR="002104C4">
        <w:rPr>
          <w:rFonts w:ascii="Times New Roman" w:hAnsi="Times New Roman" w:cs="Times New Roman"/>
          <w:sz w:val="28"/>
          <w:szCs w:val="28"/>
        </w:rPr>
        <w:t>е</w:t>
      </w:r>
      <w:r w:rsidR="00BB714B" w:rsidRPr="004E3C4B">
        <w:rPr>
          <w:rFonts w:ascii="Times New Roman" w:hAnsi="Times New Roman" w:cs="Times New Roman"/>
          <w:sz w:val="28"/>
          <w:szCs w:val="28"/>
        </w:rPr>
        <w:t>-график</w:t>
      </w:r>
      <w:r w:rsidR="006A05F3">
        <w:rPr>
          <w:rFonts w:ascii="Times New Roman" w:hAnsi="Times New Roman" w:cs="Times New Roman"/>
          <w:sz w:val="28"/>
          <w:szCs w:val="28"/>
        </w:rPr>
        <w:t>е</w:t>
      </w:r>
      <w:r w:rsidR="002104C4">
        <w:rPr>
          <w:rFonts w:ascii="Times New Roman" w:hAnsi="Times New Roman" w:cs="Times New Roman"/>
          <w:sz w:val="28"/>
          <w:szCs w:val="28"/>
        </w:rPr>
        <w:t xml:space="preserve"> и</w:t>
      </w:r>
      <w:r w:rsidR="007604E9">
        <w:rPr>
          <w:rFonts w:ascii="Times New Roman" w:hAnsi="Times New Roman" w:cs="Times New Roman"/>
          <w:sz w:val="28"/>
          <w:szCs w:val="28"/>
        </w:rPr>
        <w:t xml:space="preserve"> </w:t>
      </w:r>
      <w:r w:rsidR="00BB714B" w:rsidRPr="004E3C4B">
        <w:rPr>
          <w:rFonts w:ascii="Times New Roman" w:hAnsi="Times New Roman" w:cs="Times New Roman"/>
          <w:sz w:val="28"/>
          <w:szCs w:val="28"/>
        </w:rPr>
        <w:t>не мог</w:t>
      </w:r>
      <w:r w:rsidR="00086056">
        <w:rPr>
          <w:rFonts w:ascii="Times New Roman" w:hAnsi="Times New Roman" w:cs="Times New Roman"/>
          <w:sz w:val="28"/>
          <w:szCs w:val="28"/>
        </w:rPr>
        <w:t>ут</w:t>
      </w:r>
      <w:r w:rsidR="00BB714B" w:rsidRPr="004E3C4B">
        <w:rPr>
          <w:rFonts w:ascii="Times New Roman" w:hAnsi="Times New Roman" w:cs="Times New Roman"/>
          <w:sz w:val="28"/>
          <w:szCs w:val="28"/>
        </w:rPr>
        <w:t xml:space="preserve"> быть осуществлены</w:t>
      </w:r>
      <w:r w:rsidR="00BB7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10" w:rsidRDefault="002932DE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282810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униципальный </w:t>
      </w:r>
      <w:r w:rsidR="00FC38A5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контракт,</w:t>
      </w:r>
      <w:r w:rsidR="00282810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заключенный на разработку проектной, сметной и рабочей документации на линейный объект: «Наружные сети теплоснабжения пос. Молодежный (Иркутский район)»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82810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сумму 10 700,0 тыс. рублей </w:t>
      </w:r>
      <w:r w:rsidR="00FC38A5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ООО</w:t>
      </w:r>
      <w:r w:rsidR="00FC38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38A5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«ВОСТОКТРАНСПРОЕКТ» </w:t>
      </w:r>
      <w:r w:rsidR="00282810" w:rsidRPr="004E3C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настоящего времени не исполнен, срок исполнения 18.04.2020 года,</w:t>
      </w:r>
      <w:r w:rsidR="00282810" w:rsidRPr="004E3C4B">
        <w:rPr>
          <w:rFonts w:ascii="Times New Roman" w:hAnsi="Times New Roman" w:cs="Times New Roman"/>
          <w:sz w:val="28"/>
          <w:szCs w:val="28"/>
        </w:rPr>
        <w:t xml:space="preserve"> нарушены требования статей 34 и 95 Закона №44-ФЗ</w:t>
      </w:r>
      <w:r w:rsidR="00FC38A5">
        <w:rPr>
          <w:rFonts w:ascii="Times New Roman" w:hAnsi="Times New Roman" w:cs="Times New Roman"/>
          <w:sz w:val="28"/>
          <w:szCs w:val="28"/>
        </w:rPr>
        <w:t>.</w:t>
      </w:r>
    </w:p>
    <w:p w:rsidR="00282810" w:rsidRPr="004E3C4B" w:rsidRDefault="002104C4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1EB9">
        <w:rPr>
          <w:rFonts w:ascii="Times New Roman" w:hAnsi="Times New Roman" w:cs="Times New Roman"/>
          <w:sz w:val="28"/>
          <w:szCs w:val="28"/>
        </w:rPr>
        <w:t>униципальные контракты</w:t>
      </w:r>
      <w:r w:rsidR="00533A2C">
        <w:rPr>
          <w:rFonts w:ascii="Times New Roman" w:hAnsi="Times New Roman" w:cs="Times New Roman"/>
          <w:sz w:val="28"/>
          <w:szCs w:val="28"/>
        </w:rPr>
        <w:t xml:space="preserve"> на сумму 856,5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заключены</w:t>
      </w:r>
      <w:r w:rsidR="00741EB9">
        <w:rPr>
          <w:rFonts w:ascii="Times New Roman" w:hAnsi="Times New Roman" w:cs="Times New Roman"/>
          <w:sz w:val="28"/>
          <w:szCs w:val="28"/>
        </w:rPr>
        <w:t xml:space="preserve"> с ООО «Александравское» с нарушением </w:t>
      </w:r>
      <w:r w:rsidR="00533A2C">
        <w:rPr>
          <w:rFonts w:ascii="Times New Roman" w:hAnsi="Times New Roman" w:cs="Times New Roman"/>
          <w:sz w:val="28"/>
          <w:szCs w:val="28"/>
        </w:rPr>
        <w:t>т</w:t>
      </w:r>
      <w:r w:rsidR="00282810" w:rsidRPr="004E3C4B">
        <w:rPr>
          <w:rFonts w:ascii="Times New Roman" w:hAnsi="Times New Roman" w:cs="Times New Roman"/>
          <w:sz w:val="28"/>
          <w:szCs w:val="28"/>
        </w:rPr>
        <w:t>ребовани</w:t>
      </w:r>
      <w:r w:rsidR="00533A2C">
        <w:rPr>
          <w:rFonts w:ascii="Times New Roman" w:hAnsi="Times New Roman" w:cs="Times New Roman"/>
          <w:sz w:val="28"/>
          <w:szCs w:val="28"/>
        </w:rPr>
        <w:t>й</w:t>
      </w:r>
      <w:r w:rsidR="00282810" w:rsidRPr="004E3C4B">
        <w:rPr>
          <w:rFonts w:ascii="Times New Roman" w:hAnsi="Times New Roman" w:cs="Times New Roman"/>
          <w:sz w:val="28"/>
          <w:szCs w:val="28"/>
        </w:rPr>
        <w:t xml:space="preserve"> статей 8, 24, 93  Закона №44-ФЗ</w:t>
      </w:r>
      <w:r>
        <w:rPr>
          <w:rFonts w:ascii="Times New Roman" w:hAnsi="Times New Roman" w:cs="Times New Roman"/>
          <w:sz w:val="28"/>
          <w:szCs w:val="28"/>
        </w:rPr>
        <w:t>. КУМИ</w:t>
      </w:r>
      <w:r w:rsidR="00282810" w:rsidRPr="004E3C4B">
        <w:rPr>
          <w:rFonts w:ascii="Times New Roman" w:hAnsi="Times New Roman" w:cs="Times New Roman"/>
          <w:sz w:val="28"/>
          <w:szCs w:val="28"/>
        </w:rPr>
        <w:t xml:space="preserve"> </w:t>
      </w:r>
      <w:r w:rsidR="00282810" w:rsidRPr="004E3C4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осуществлялось </w:t>
      </w:r>
      <w:r w:rsidR="00282810" w:rsidRPr="004E3C4B">
        <w:rPr>
          <w:rFonts w:ascii="Times New Roman" w:hAnsi="Times New Roman" w:cs="Times New Roman"/>
          <w:sz w:val="28"/>
          <w:szCs w:val="28"/>
        </w:rPr>
        <w:t xml:space="preserve">необоснованное «дробление» закупок и </w:t>
      </w:r>
      <w:r w:rsidR="00282810" w:rsidRPr="004E3C4B">
        <w:rPr>
          <w:rFonts w:ascii="Times New Roman" w:hAnsi="Times New Roman" w:cs="Times New Roman"/>
          <w:sz w:val="28"/>
          <w:szCs w:val="28"/>
        </w:rPr>
        <w:lastRenderedPageBreak/>
        <w:t xml:space="preserve">преднамеренный уход от проведения конкурентных процедур размещения заказа. </w:t>
      </w:r>
    </w:p>
    <w:p w:rsidR="00ED5720" w:rsidRPr="001C569B" w:rsidRDefault="00132F9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69B">
        <w:rPr>
          <w:rFonts w:ascii="Times New Roman" w:hAnsi="Times New Roman" w:cs="Times New Roman"/>
          <w:sz w:val="28"/>
          <w:szCs w:val="28"/>
        </w:rPr>
        <w:t xml:space="preserve">В </w:t>
      </w:r>
      <w:r w:rsidR="006C2FC2" w:rsidRPr="001C569B">
        <w:rPr>
          <w:rFonts w:ascii="Times New Roman" w:hAnsi="Times New Roman" w:cs="Times New Roman"/>
          <w:sz w:val="28"/>
          <w:szCs w:val="28"/>
        </w:rPr>
        <w:t>нарушение требований статьи 34 Закона №44-ФЗ КУМИ не предъявлены штрафные санкции (пени) к подрядчикам в сумме 214,1 тыс. рублей.</w:t>
      </w:r>
    </w:p>
    <w:p w:rsidR="00ED5720" w:rsidRPr="00082ADD" w:rsidRDefault="00ED5720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</w:t>
      </w:r>
      <w:r w:rsidR="00210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предъявленные</w:t>
      </w:r>
      <w:r w:rsidR="002104C4">
        <w:rPr>
          <w:rFonts w:ascii="Times New Roman" w:hAnsi="Times New Roman" w:cs="Times New Roman"/>
          <w:sz w:val="28"/>
          <w:szCs w:val="28"/>
        </w:rPr>
        <w:t xml:space="preserve"> ф</w:t>
      </w:r>
      <w:r w:rsidR="002104C4" w:rsidRPr="004E3C4B">
        <w:rPr>
          <w:rFonts w:ascii="Times New Roman" w:hAnsi="Times New Roman" w:cs="Times New Roman"/>
          <w:sz w:val="28"/>
          <w:szCs w:val="28"/>
        </w:rPr>
        <w:t>илиал</w:t>
      </w:r>
      <w:r w:rsidR="002104C4">
        <w:rPr>
          <w:rFonts w:ascii="Times New Roman" w:hAnsi="Times New Roman" w:cs="Times New Roman"/>
          <w:sz w:val="28"/>
          <w:szCs w:val="28"/>
        </w:rPr>
        <w:t>ом</w:t>
      </w:r>
      <w:r w:rsidR="002104C4" w:rsidRPr="004E3C4B">
        <w:rPr>
          <w:rFonts w:ascii="Times New Roman" w:hAnsi="Times New Roman" w:cs="Times New Roman"/>
          <w:sz w:val="28"/>
          <w:szCs w:val="28"/>
        </w:rPr>
        <w:t xml:space="preserve"> РТРС «Иркутский ОРТПЦ»</w:t>
      </w:r>
      <w:r w:rsidR="0021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оплаты</w:t>
      </w:r>
      <w:r w:rsidR="002104C4">
        <w:rPr>
          <w:rFonts w:ascii="Times New Roman" w:hAnsi="Times New Roman" w:cs="Times New Roman"/>
          <w:sz w:val="28"/>
          <w:szCs w:val="28"/>
        </w:rPr>
        <w:t xml:space="preserve"> электрической энергии на сумму 1 732,1 тыс. рублей</w:t>
      </w:r>
      <w:r w:rsidR="001C56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C4B">
        <w:rPr>
          <w:rFonts w:ascii="Times New Roman" w:hAnsi="Times New Roman" w:cs="Times New Roman"/>
          <w:sz w:val="28"/>
          <w:szCs w:val="28"/>
        </w:rPr>
        <w:t>оформлены с нарушением требований статьи 432 Гражданского Кодекса Ро</w:t>
      </w:r>
      <w:r w:rsidRPr="00082ADD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2104C4">
        <w:rPr>
          <w:rFonts w:ascii="Times New Roman" w:hAnsi="Times New Roman" w:cs="Times New Roman"/>
          <w:sz w:val="28"/>
          <w:szCs w:val="28"/>
        </w:rPr>
        <w:t>.</w:t>
      </w:r>
    </w:p>
    <w:p w:rsidR="002104C4" w:rsidRDefault="00082ADD" w:rsidP="00F33FE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</w:t>
      </w:r>
      <w:r w:rsidR="002104C4">
        <w:rPr>
          <w:rFonts w:ascii="Times New Roman" w:hAnsi="Times New Roman" w:cs="Times New Roman"/>
          <w:sz w:val="28"/>
          <w:szCs w:val="28"/>
        </w:rPr>
        <w:t xml:space="preserve"> допущено неэффективное использование бюджетных средств в сумме 433,4 тыс. рублей. Цена </w:t>
      </w:r>
      <w:r w:rsidR="002104C4" w:rsidRPr="00082ADD">
        <w:rPr>
          <w:rFonts w:ascii="Times New Roman" w:hAnsi="Times New Roman" w:cs="Times New Roman"/>
          <w:sz w:val="28"/>
          <w:szCs w:val="28"/>
        </w:rPr>
        <w:t>муниципальн</w:t>
      </w:r>
      <w:r w:rsidR="002104C4">
        <w:rPr>
          <w:rFonts w:ascii="Times New Roman" w:hAnsi="Times New Roman" w:cs="Times New Roman"/>
          <w:sz w:val="28"/>
          <w:szCs w:val="28"/>
        </w:rPr>
        <w:t>ого</w:t>
      </w:r>
      <w:r w:rsidR="002104C4" w:rsidRPr="00082AD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86056">
        <w:rPr>
          <w:rFonts w:ascii="Times New Roman" w:hAnsi="Times New Roman" w:cs="Times New Roman"/>
          <w:sz w:val="28"/>
          <w:szCs w:val="28"/>
        </w:rPr>
        <w:t>а</w:t>
      </w:r>
      <w:r w:rsidR="002104C4" w:rsidRPr="00082ADD"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2104C4">
        <w:rPr>
          <w:rFonts w:ascii="Times New Roman" w:hAnsi="Times New Roman" w:cs="Times New Roman"/>
          <w:sz w:val="28"/>
          <w:szCs w:val="28"/>
        </w:rPr>
        <w:t>го</w:t>
      </w:r>
      <w:r w:rsidR="002104C4" w:rsidRPr="00082ADD">
        <w:rPr>
          <w:rFonts w:ascii="Times New Roman" w:hAnsi="Times New Roman" w:cs="Times New Roman"/>
          <w:sz w:val="28"/>
          <w:szCs w:val="28"/>
        </w:rPr>
        <w:t xml:space="preserve"> с ООО «Горстрой»</w:t>
      </w:r>
      <w:r w:rsidR="002104C4">
        <w:rPr>
          <w:rFonts w:ascii="Times New Roman" w:hAnsi="Times New Roman" w:cs="Times New Roman"/>
          <w:sz w:val="28"/>
          <w:szCs w:val="28"/>
        </w:rPr>
        <w:t xml:space="preserve"> не уменьшена на сумму налога на добавленную стоимость.</w:t>
      </w:r>
    </w:p>
    <w:p w:rsidR="00553443" w:rsidRPr="00D96068" w:rsidRDefault="00DE09AE" w:rsidP="00F33FE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январе 2022 года выставлено </w:t>
      </w:r>
      <w:r w:rsidR="00553443"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выявленных нарушений.</w:t>
      </w:r>
    </w:p>
    <w:p w:rsidR="00082ADD" w:rsidRPr="00082ADD" w:rsidRDefault="00282810" w:rsidP="0028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08" w:rsidRDefault="002E3208" w:rsidP="00F33FE3">
      <w:pPr>
        <w:pStyle w:val="Standard"/>
        <w:ind w:firstLine="567"/>
        <w:jc w:val="both"/>
        <w:rPr>
          <w:sz w:val="28"/>
          <w:szCs w:val="28"/>
        </w:rPr>
      </w:pPr>
      <w:r w:rsidRPr="002E3208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проведено контрольное мероприятие </w:t>
      </w:r>
      <w:r w:rsidRPr="002E3208">
        <w:rPr>
          <w:b/>
          <w:sz w:val="28"/>
          <w:szCs w:val="28"/>
        </w:rPr>
        <w:t>«</w:t>
      </w:r>
      <w:r w:rsidRPr="002E3208">
        <w:rPr>
          <w:b/>
          <w:bCs/>
          <w:sz w:val="28"/>
        </w:rPr>
        <w:t>Проверка законного, результативного (эффективного и экономного) использования бюджетных средств, предусмотренных в рамках национального проекта «Образование» и направленных на 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Pr="002E3208">
        <w:rPr>
          <w:bCs/>
          <w:sz w:val="28"/>
        </w:rPr>
        <w:t>.</w:t>
      </w:r>
      <w:r>
        <w:rPr>
          <w:bCs/>
          <w:sz w:val="28"/>
        </w:rPr>
        <w:t xml:space="preserve"> Объект</w:t>
      </w:r>
      <w:r w:rsidR="00A02A34">
        <w:rPr>
          <w:bCs/>
          <w:sz w:val="28"/>
        </w:rPr>
        <w:t>ом</w:t>
      </w:r>
      <w:r>
        <w:rPr>
          <w:bCs/>
          <w:sz w:val="28"/>
        </w:rPr>
        <w:t xml:space="preserve"> контрольного мероприятия был</w:t>
      </w:r>
      <w:r w:rsidR="00DE09AE">
        <w:rPr>
          <w:bCs/>
          <w:sz w:val="28"/>
        </w:rPr>
        <w:t>и</w:t>
      </w:r>
      <w:r>
        <w:rPr>
          <w:bCs/>
          <w:sz w:val="28"/>
        </w:rPr>
        <w:t xml:space="preserve"> МОУ ИРМО </w:t>
      </w:r>
      <w:r>
        <w:rPr>
          <w:sz w:val="28"/>
          <w:szCs w:val="28"/>
        </w:rPr>
        <w:t>«Ширяевская средняя</w:t>
      </w:r>
      <w:r w:rsidR="00A02A34">
        <w:rPr>
          <w:sz w:val="28"/>
          <w:szCs w:val="28"/>
        </w:rPr>
        <w:t xml:space="preserve"> общеобразовательная школа»</w:t>
      </w:r>
      <w:r w:rsidR="00DE09AE">
        <w:rPr>
          <w:sz w:val="28"/>
          <w:szCs w:val="28"/>
        </w:rPr>
        <w:t xml:space="preserve"> и МОУ ИРМО</w:t>
      </w:r>
      <w:r w:rsidR="00DE09AE" w:rsidRPr="004758A8">
        <w:rPr>
          <w:sz w:val="28"/>
          <w:szCs w:val="28"/>
        </w:rPr>
        <w:t xml:space="preserve"> «</w:t>
      </w:r>
      <w:r w:rsidR="00DE09AE">
        <w:rPr>
          <w:sz w:val="28"/>
          <w:szCs w:val="28"/>
        </w:rPr>
        <w:t>Кудинская</w:t>
      </w:r>
      <w:r w:rsidR="00DE09AE" w:rsidRPr="004758A8">
        <w:rPr>
          <w:sz w:val="28"/>
          <w:szCs w:val="28"/>
        </w:rPr>
        <w:t xml:space="preserve"> средняя общеобразовательная школа».</w:t>
      </w:r>
    </w:p>
    <w:p w:rsidR="00A02A34" w:rsidRDefault="00A02A34" w:rsidP="00F33FE3">
      <w:pPr>
        <w:pStyle w:val="Standard"/>
        <w:tabs>
          <w:tab w:val="left" w:pos="723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="00DE09AE">
        <w:rPr>
          <w:bCs/>
          <w:sz w:val="28"/>
          <w:szCs w:val="28"/>
        </w:rPr>
        <w:t xml:space="preserve">проверки </w:t>
      </w:r>
      <w:r w:rsidR="00DE09AE">
        <w:rPr>
          <w:bCs/>
          <w:sz w:val="28"/>
        </w:rPr>
        <w:t xml:space="preserve">МОУ ИРМО </w:t>
      </w:r>
      <w:r w:rsidR="00DE09AE">
        <w:rPr>
          <w:sz w:val="28"/>
          <w:szCs w:val="28"/>
        </w:rPr>
        <w:t>«Ширяевская средняя общеобразовательная школа»</w:t>
      </w:r>
      <w:r w:rsidR="00DE09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нарушений и замечаний не установлено. Бюджетные средства, предусмотренные в рамках национального проекта «Образование» и направленные на создание в общеобразовательных организациях, расположенных в сельской местности, условий для занятий физической культурой и спортом, использованы в полном объеме по назначению.</w:t>
      </w:r>
    </w:p>
    <w:p w:rsidR="003274D8" w:rsidRDefault="00E7004A" w:rsidP="00F33FE3">
      <w:pPr>
        <w:pStyle w:val="Standard"/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E09AE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а</w:t>
      </w:r>
      <w:r w:rsidR="00DE09AE">
        <w:rPr>
          <w:bCs/>
          <w:sz w:val="28"/>
          <w:szCs w:val="28"/>
        </w:rPr>
        <w:t xml:space="preserve"> </w:t>
      </w:r>
      <w:r w:rsidR="00DE09AE">
        <w:rPr>
          <w:bCs/>
          <w:sz w:val="28"/>
        </w:rPr>
        <w:t xml:space="preserve">МОУ ИРМО </w:t>
      </w:r>
      <w:r w:rsidR="00DE09AE">
        <w:rPr>
          <w:sz w:val="28"/>
          <w:szCs w:val="28"/>
        </w:rPr>
        <w:t>«Кудинская средняя общеобразовательная школа»</w:t>
      </w:r>
      <w:r>
        <w:rPr>
          <w:sz w:val="28"/>
          <w:szCs w:val="28"/>
        </w:rPr>
        <w:t xml:space="preserve"> окончена в 2022 году. Результаты проверки будут отражены в отчете о деятельности Контрольно-счетной палаты за 2022 год.</w:t>
      </w:r>
    </w:p>
    <w:p w:rsidR="00E7004A" w:rsidRDefault="00E7004A" w:rsidP="00F33FE3">
      <w:pPr>
        <w:pStyle w:val="Standard"/>
        <w:tabs>
          <w:tab w:val="left" w:pos="7230"/>
        </w:tabs>
        <w:ind w:firstLine="567"/>
        <w:jc w:val="both"/>
        <w:rPr>
          <w:bCs/>
          <w:sz w:val="28"/>
          <w:szCs w:val="28"/>
        </w:rPr>
      </w:pPr>
    </w:p>
    <w:p w:rsidR="003274D8" w:rsidRDefault="003274D8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основании требования прокуратуры Иркутского района КСП района участвовала в проверке</w:t>
      </w:r>
      <w:r w:rsidR="00553443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DE09D2">
        <w:rPr>
          <w:rFonts w:ascii="Times New Roman" w:hAnsi="Times New Roman" w:cs="Times New Roman"/>
          <w:sz w:val="28"/>
          <w:szCs w:val="28"/>
        </w:rPr>
        <w:t>п</w:t>
      </w:r>
      <w:r w:rsidR="00553443">
        <w:rPr>
          <w:rFonts w:ascii="Times New Roman" w:hAnsi="Times New Roman" w:cs="Times New Roman"/>
          <w:sz w:val="28"/>
          <w:szCs w:val="28"/>
        </w:rPr>
        <w:t>рокуратурой района</w:t>
      </w:r>
      <w:r w:rsidRPr="00241D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D96">
        <w:rPr>
          <w:rFonts w:ascii="Times New Roman" w:hAnsi="Times New Roman" w:cs="Times New Roman"/>
          <w:sz w:val="28"/>
          <w:szCs w:val="28"/>
        </w:rPr>
        <w:t xml:space="preserve">ыборочно было проверено соответствие поставленных товаров, выполненных работ (оказанных услуг), </w:t>
      </w:r>
      <w:r w:rsidRPr="009617E1">
        <w:rPr>
          <w:rFonts w:ascii="Times New Roman" w:hAnsi="Times New Roman" w:cs="Times New Roman"/>
          <w:b/>
          <w:sz w:val="28"/>
          <w:szCs w:val="28"/>
        </w:rPr>
        <w:t>по капитальному ремонту спортивных залов</w:t>
      </w:r>
      <w:r w:rsidRPr="00241D96">
        <w:rPr>
          <w:rFonts w:ascii="Times New Roman" w:hAnsi="Times New Roman" w:cs="Times New Roman"/>
          <w:sz w:val="28"/>
          <w:szCs w:val="28"/>
        </w:rPr>
        <w:t xml:space="preserve"> в МОУ ИРМО «Большереченская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7FB8">
        <w:rPr>
          <w:rFonts w:ascii="Times New Roman" w:hAnsi="Times New Roman" w:cs="Times New Roman"/>
          <w:sz w:val="28"/>
          <w:szCs w:val="28"/>
        </w:rPr>
        <w:t xml:space="preserve">МОУ ИРМО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FB8">
        <w:rPr>
          <w:rFonts w:ascii="Times New Roman" w:hAnsi="Times New Roman" w:cs="Times New Roman"/>
          <w:sz w:val="28"/>
          <w:szCs w:val="28"/>
        </w:rPr>
        <w:t>Малоголоустненнская СОШ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7FB8">
        <w:rPr>
          <w:rFonts w:ascii="Times New Roman" w:hAnsi="Times New Roman" w:cs="Times New Roman"/>
          <w:sz w:val="28"/>
          <w:szCs w:val="28"/>
        </w:rPr>
        <w:t xml:space="preserve">МОУ ИРМО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FB8">
        <w:rPr>
          <w:rFonts w:ascii="Times New Roman" w:hAnsi="Times New Roman" w:cs="Times New Roman"/>
          <w:sz w:val="28"/>
          <w:szCs w:val="28"/>
        </w:rPr>
        <w:t>Усть-Кудинская СОШ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E7FB8">
        <w:rPr>
          <w:rFonts w:ascii="Times New Roman" w:hAnsi="Times New Roman" w:cs="Times New Roman"/>
          <w:sz w:val="28"/>
          <w:szCs w:val="28"/>
        </w:rPr>
        <w:t>МОУ ИРМО</w:t>
      </w:r>
      <w:r w:rsidRPr="00FE7F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FB8">
        <w:rPr>
          <w:rFonts w:ascii="Times New Roman" w:hAnsi="Times New Roman" w:cs="Times New Roman"/>
          <w:sz w:val="28"/>
          <w:szCs w:val="28"/>
        </w:rPr>
        <w:t>Смоленская СОШ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DE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Заказчики)</w:t>
      </w:r>
      <w:r w:rsidRPr="00241D96">
        <w:rPr>
          <w:rFonts w:ascii="Times New Roman" w:hAnsi="Times New Roman" w:cs="Times New Roman"/>
          <w:sz w:val="28"/>
          <w:szCs w:val="28"/>
        </w:rPr>
        <w:t>.</w:t>
      </w:r>
    </w:p>
    <w:p w:rsidR="003274D8" w:rsidRDefault="003274D8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F4">
        <w:rPr>
          <w:rFonts w:ascii="Times New Roman" w:hAnsi="Times New Roman" w:cs="Times New Roman"/>
          <w:sz w:val="28"/>
          <w:szCs w:val="28"/>
        </w:rPr>
        <w:t>Реализация мероприятия «Капитальный ремонт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58F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8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организациях» </w:t>
      </w:r>
      <w:r w:rsidRPr="00CB58F4">
        <w:rPr>
          <w:rFonts w:ascii="Times New Roman" w:hAnsi="Times New Roman" w:cs="Times New Roman"/>
          <w:sz w:val="28"/>
          <w:szCs w:val="28"/>
        </w:rPr>
        <w:t xml:space="preserve">осуществлялась в рамках Национального </w:t>
      </w:r>
      <w:r w:rsidRPr="00CB58F4">
        <w:rPr>
          <w:rFonts w:ascii="Times New Roman" w:hAnsi="Times New Roman" w:cs="Times New Roman"/>
          <w:sz w:val="28"/>
          <w:szCs w:val="28"/>
        </w:rPr>
        <w:lastRenderedPageBreak/>
        <w:t>проекта Российской Федерации «Образование» и регионального проекта Иркутской области «Успех каждого ребенка».</w:t>
      </w:r>
    </w:p>
    <w:p w:rsidR="003274D8" w:rsidRPr="00761605" w:rsidRDefault="003274D8" w:rsidP="00F33FE3">
      <w:pPr>
        <w:spacing w:after="0" w:line="240" w:lineRule="auto"/>
        <w:ind w:right="-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были выявлены нарушения </w:t>
      </w:r>
      <w:r w:rsidRPr="00594760">
        <w:rPr>
          <w:rFonts w:ascii="Times New Roman" w:hAnsi="Times New Roman" w:cs="Times New Roman"/>
          <w:sz w:val="28"/>
          <w:szCs w:val="28"/>
        </w:rPr>
        <w:t>части 1 статьи 94 Закона №44-ФЗ, заказчик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94760">
        <w:rPr>
          <w:rFonts w:ascii="Times New Roman" w:hAnsi="Times New Roman" w:cs="Times New Roman"/>
          <w:sz w:val="28"/>
          <w:szCs w:val="28"/>
        </w:rPr>
        <w:t xml:space="preserve"> произведена приемка и оплата 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Pr="0059476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услуг</w:t>
      </w:r>
      <w:r w:rsidRPr="00594760">
        <w:rPr>
          <w:rFonts w:ascii="Times New Roman" w:hAnsi="Times New Roman" w:cs="Times New Roman"/>
          <w:sz w:val="28"/>
          <w:szCs w:val="28"/>
        </w:rPr>
        <w:t xml:space="preserve"> и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4760">
        <w:rPr>
          <w:rFonts w:ascii="Times New Roman" w:hAnsi="Times New Roman" w:cs="Times New Roman"/>
          <w:sz w:val="28"/>
          <w:szCs w:val="28"/>
        </w:rPr>
        <w:t>, не соответствующих условиям</w:t>
      </w:r>
      <w:r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Pr="005947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94760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194860">
        <w:rPr>
          <w:rFonts w:ascii="Times New Roman" w:hAnsi="Times New Roman" w:cs="Times New Roman"/>
          <w:sz w:val="28"/>
          <w:szCs w:val="28"/>
        </w:rPr>
        <w:t xml:space="preserve"> </w:t>
      </w:r>
      <w:r w:rsidRPr="00761605">
        <w:rPr>
          <w:rFonts w:ascii="Times New Roman" w:hAnsi="Times New Roman" w:cs="Times New Roman"/>
          <w:sz w:val="28"/>
          <w:szCs w:val="28"/>
        </w:rPr>
        <w:t xml:space="preserve">В нарушение требований статей 34, 95, 96 Закона №44-ФЗ заказчиком не принимались меры к Подрядчику в связи с несвоевременным выполнением работ по муниципальному контракту.  Начисление пеней не осуществлялось. </w:t>
      </w:r>
    </w:p>
    <w:p w:rsidR="003274D8" w:rsidRDefault="003274D8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нарушения составила  141,6 тыс. рублей. </w:t>
      </w:r>
    </w:p>
    <w:p w:rsidR="00F33FE3" w:rsidRDefault="00F33FE3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A64" w:rsidRPr="00B84A64" w:rsidRDefault="00B84A64" w:rsidP="00DE09D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64">
        <w:rPr>
          <w:rFonts w:ascii="Times New Roman" w:hAnsi="Times New Roman" w:cs="Times New Roman"/>
          <w:b/>
          <w:sz w:val="28"/>
          <w:szCs w:val="28"/>
        </w:rPr>
        <w:t>Контрольные мероприятия по проверке расходования бюджетных средств выделенных на реализацию перечня проектов народных инициатив</w:t>
      </w:r>
    </w:p>
    <w:p w:rsidR="00282810" w:rsidRPr="00B84A64" w:rsidRDefault="00282810" w:rsidP="007E4B49">
      <w:pPr>
        <w:pStyle w:val="Standard"/>
        <w:ind w:right="-61" w:firstLine="709"/>
        <w:jc w:val="both"/>
        <w:rPr>
          <w:sz w:val="28"/>
          <w:szCs w:val="28"/>
        </w:rPr>
      </w:pPr>
    </w:p>
    <w:p w:rsidR="004114C7" w:rsidRDefault="004114C7" w:rsidP="00F33FE3">
      <w:pPr>
        <w:pStyle w:val="Standard"/>
        <w:ind w:right="-61" w:firstLine="567"/>
        <w:jc w:val="both"/>
        <w:rPr>
          <w:bCs/>
          <w:sz w:val="28"/>
          <w:szCs w:val="28"/>
        </w:rPr>
      </w:pPr>
      <w:r w:rsidRPr="00B84A64">
        <w:rPr>
          <w:sz w:val="28"/>
          <w:szCs w:val="28"/>
        </w:rPr>
        <w:t xml:space="preserve">В 2021 году </w:t>
      </w:r>
      <w:r w:rsidR="00E7004A">
        <w:rPr>
          <w:sz w:val="28"/>
          <w:szCs w:val="28"/>
        </w:rPr>
        <w:t>Контрольно-счетная палата</w:t>
      </w:r>
      <w:r w:rsidRPr="00B84A64">
        <w:rPr>
          <w:sz w:val="28"/>
          <w:szCs w:val="28"/>
        </w:rPr>
        <w:t xml:space="preserve"> провела два контрольных мероприятия по проверке эффективности </w:t>
      </w:r>
      <w:r w:rsidRPr="00B84A64">
        <w:rPr>
          <w:b/>
          <w:sz w:val="28"/>
          <w:szCs w:val="28"/>
        </w:rPr>
        <w:t xml:space="preserve">организации формирования перечня проектов народных инициатив и их исполнения, </w:t>
      </w:r>
      <w:r w:rsidRPr="00B84A64">
        <w:rPr>
          <w:sz w:val="28"/>
          <w:szCs w:val="28"/>
        </w:rPr>
        <w:t xml:space="preserve">расходования средств </w:t>
      </w:r>
      <w:r w:rsidR="00B84A64">
        <w:rPr>
          <w:sz w:val="28"/>
          <w:szCs w:val="28"/>
        </w:rPr>
        <w:t>районного бюджета</w:t>
      </w:r>
      <w:r w:rsidRPr="00B84A64">
        <w:rPr>
          <w:sz w:val="28"/>
          <w:szCs w:val="28"/>
        </w:rPr>
        <w:t>, выделенных на реализацию мероприятий проектов народных инициатив в 2019</w:t>
      </w:r>
      <w:r w:rsidR="00C13958" w:rsidRPr="00B84A64">
        <w:rPr>
          <w:sz w:val="28"/>
          <w:szCs w:val="28"/>
        </w:rPr>
        <w:t xml:space="preserve"> и 2020</w:t>
      </w:r>
      <w:r w:rsidRPr="00B84A64">
        <w:rPr>
          <w:sz w:val="28"/>
          <w:szCs w:val="28"/>
        </w:rPr>
        <w:t xml:space="preserve"> год</w:t>
      </w:r>
      <w:r w:rsidR="00C13958" w:rsidRPr="00B84A64">
        <w:rPr>
          <w:sz w:val="28"/>
          <w:szCs w:val="28"/>
        </w:rPr>
        <w:t>ах</w:t>
      </w:r>
      <w:r w:rsidRPr="00B84A64">
        <w:rPr>
          <w:sz w:val="28"/>
          <w:szCs w:val="28"/>
        </w:rPr>
        <w:t xml:space="preserve">. </w:t>
      </w:r>
      <w:r w:rsidR="00B84A64">
        <w:rPr>
          <w:sz w:val="28"/>
          <w:szCs w:val="28"/>
        </w:rPr>
        <w:t>Объектами контрольных мероприятий были г</w:t>
      </w:r>
      <w:r w:rsidRPr="00B84A64">
        <w:rPr>
          <w:bCs/>
          <w:sz w:val="28"/>
          <w:szCs w:val="28"/>
        </w:rPr>
        <w:t>лавны</w:t>
      </w:r>
      <w:r w:rsidR="00B84A64">
        <w:rPr>
          <w:bCs/>
          <w:sz w:val="28"/>
          <w:szCs w:val="28"/>
        </w:rPr>
        <w:t>е</w:t>
      </w:r>
      <w:r w:rsidRPr="00B84A64">
        <w:rPr>
          <w:bCs/>
          <w:sz w:val="28"/>
          <w:szCs w:val="28"/>
        </w:rPr>
        <w:t xml:space="preserve"> распорядител</w:t>
      </w:r>
      <w:r w:rsidR="00C13958" w:rsidRPr="00B84A64">
        <w:rPr>
          <w:bCs/>
          <w:sz w:val="28"/>
          <w:szCs w:val="28"/>
        </w:rPr>
        <w:t>и бюджетных средств</w:t>
      </w:r>
      <w:r w:rsidR="00B84A64">
        <w:rPr>
          <w:bCs/>
          <w:sz w:val="28"/>
          <w:szCs w:val="28"/>
        </w:rPr>
        <w:t>:</w:t>
      </w:r>
      <w:r w:rsidR="00C13958" w:rsidRPr="00B84A64">
        <w:rPr>
          <w:bCs/>
          <w:sz w:val="28"/>
          <w:szCs w:val="28"/>
        </w:rPr>
        <w:t xml:space="preserve"> </w:t>
      </w:r>
      <w:r w:rsidRPr="00B84A64">
        <w:rPr>
          <w:bCs/>
          <w:sz w:val="28"/>
          <w:szCs w:val="28"/>
        </w:rPr>
        <w:t>КУМИ</w:t>
      </w:r>
      <w:r w:rsidR="00C13958" w:rsidRPr="00B84A64">
        <w:rPr>
          <w:bCs/>
          <w:sz w:val="28"/>
          <w:szCs w:val="28"/>
        </w:rPr>
        <w:t xml:space="preserve"> и Управление образования.</w:t>
      </w:r>
    </w:p>
    <w:p w:rsidR="00C13958" w:rsidRDefault="00E7004A" w:rsidP="00F33FE3">
      <w:pPr>
        <w:pStyle w:val="Standard"/>
        <w:ind w:right="-6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проверки КУМИ сумма нарушений </w:t>
      </w:r>
      <w:r w:rsidRPr="00C13958">
        <w:rPr>
          <w:bCs/>
          <w:sz w:val="28"/>
          <w:szCs w:val="28"/>
        </w:rPr>
        <w:t>составила 5 080,2 тыс. рублей.</w:t>
      </w:r>
      <w:r w:rsidR="00C60C78">
        <w:rPr>
          <w:bCs/>
          <w:sz w:val="28"/>
          <w:szCs w:val="28"/>
        </w:rPr>
        <w:t xml:space="preserve"> </w:t>
      </w:r>
      <w:r w:rsidR="00C13958">
        <w:rPr>
          <w:sz w:val="28"/>
          <w:szCs w:val="28"/>
        </w:rPr>
        <w:t>Т</w:t>
      </w:r>
      <w:r w:rsidR="00C13958" w:rsidRPr="00C13958">
        <w:rPr>
          <w:sz w:val="28"/>
          <w:szCs w:val="28"/>
        </w:rPr>
        <w:t xml:space="preserve">оварно-материальные </w:t>
      </w:r>
      <w:r w:rsidR="0086689E" w:rsidRPr="00C13958">
        <w:rPr>
          <w:sz w:val="28"/>
          <w:szCs w:val="28"/>
        </w:rPr>
        <w:t>ценности,</w:t>
      </w:r>
      <w:r w:rsidR="00B84A64">
        <w:rPr>
          <w:sz w:val="28"/>
          <w:szCs w:val="28"/>
        </w:rPr>
        <w:t xml:space="preserve"> полученные</w:t>
      </w:r>
      <w:r w:rsidR="00C13958" w:rsidRPr="00C13958">
        <w:rPr>
          <w:sz w:val="28"/>
          <w:szCs w:val="28"/>
        </w:rPr>
        <w:t xml:space="preserve"> </w:t>
      </w:r>
      <w:r w:rsidR="00C13958">
        <w:rPr>
          <w:sz w:val="28"/>
          <w:szCs w:val="28"/>
        </w:rPr>
        <w:t>на сумму</w:t>
      </w:r>
      <w:r w:rsidR="00966063">
        <w:rPr>
          <w:sz w:val="28"/>
          <w:szCs w:val="28"/>
        </w:rPr>
        <w:t xml:space="preserve"> </w:t>
      </w:r>
      <w:r w:rsidR="00966063" w:rsidRPr="00C13958">
        <w:rPr>
          <w:sz w:val="28"/>
          <w:szCs w:val="28"/>
        </w:rPr>
        <w:t>4 922,5 тыс. рублей</w:t>
      </w:r>
      <w:r w:rsidR="00C13958">
        <w:rPr>
          <w:sz w:val="28"/>
          <w:szCs w:val="28"/>
        </w:rPr>
        <w:t xml:space="preserve"> </w:t>
      </w:r>
      <w:r w:rsidR="00C13958" w:rsidRPr="00C13958">
        <w:rPr>
          <w:sz w:val="28"/>
          <w:szCs w:val="28"/>
        </w:rPr>
        <w:t>поставлены на бухгалтерский учет</w:t>
      </w:r>
      <w:r w:rsidR="00966063">
        <w:rPr>
          <w:sz w:val="28"/>
          <w:szCs w:val="28"/>
        </w:rPr>
        <w:t xml:space="preserve"> с нарушением срока установленного частью 1 статьи 9 и части 1 статьи 10 </w:t>
      </w:r>
      <w:r w:rsidR="00966063" w:rsidRPr="00C13958">
        <w:rPr>
          <w:sz w:val="28"/>
          <w:szCs w:val="28"/>
        </w:rPr>
        <w:t>Федерального закона от 06.12.2011 №402-ФЗ «О бухгалтерском учете» (далее - Закон №402-ФЗ)</w:t>
      </w:r>
    </w:p>
    <w:p w:rsidR="00C13958" w:rsidRDefault="00966063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58">
        <w:rPr>
          <w:rFonts w:ascii="Times New Roman" w:hAnsi="Times New Roman" w:cs="Times New Roman"/>
          <w:bCs/>
          <w:sz w:val="28"/>
          <w:szCs w:val="28"/>
        </w:rPr>
        <w:t>КУМИ, как Заказчиком,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958">
        <w:rPr>
          <w:rFonts w:ascii="Times New Roman" w:hAnsi="Times New Roman" w:cs="Times New Roman"/>
          <w:bCs/>
          <w:sz w:val="28"/>
          <w:szCs w:val="28"/>
        </w:rPr>
        <w:t>нарушены требования пункта 6.7. Контрактов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A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4A64" w:rsidRPr="001C569B">
        <w:rPr>
          <w:rFonts w:ascii="Times New Roman" w:hAnsi="Times New Roman" w:cs="Times New Roman"/>
          <w:sz w:val="28"/>
          <w:szCs w:val="28"/>
        </w:rPr>
        <w:t>статьи 34 Закона №44-ФЗ штрафные санкции (пени) к подрядчикам</w:t>
      </w:r>
      <w:r w:rsidR="00B84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неисполнение </w:t>
      </w:r>
      <w:r w:rsidRPr="00C13958">
        <w:rPr>
          <w:rFonts w:ascii="Times New Roman" w:hAnsi="Times New Roman" w:cs="Times New Roman"/>
          <w:bCs/>
          <w:sz w:val="28"/>
          <w:szCs w:val="28"/>
        </w:rPr>
        <w:t xml:space="preserve">обязательств </w:t>
      </w:r>
      <w:r w:rsidR="00010E1A" w:rsidRPr="001C569B">
        <w:rPr>
          <w:rFonts w:ascii="Times New Roman" w:hAnsi="Times New Roman" w:cs="Times New Roman"/>
          <w:sz w:val="28"/>
          <w:szCs w:val="28"/>
        </w:rPr>
        <w:t xml:space="preserve">не предъявлены </w:t>
      </w:r>
      <w:r w:rsidR="00010E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сумм</w:t>
      </w:r>
      <w:r w:rsidR="00010E1A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E1A">
        <w:rPr>
          <w:rFonts w:ascii="Times New Roman" w:hAnsi="Times New Roman" w:cs="Times New Roman"/>
          <w:bCs/>
          <w:sz w:val="28"/>
          <w:szCs w:val="28"/>
        </w:rPr>
        <w:t>157,7 тыс. рублей.</w:t>
      </w:r>
    </w:p>
    <w:p w:rsidR="00010E1A" w:rsidRDefault="00010E1A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проведенной в Управлении образования установлено, что пункт 13 Постановления администрации  </w:t>
      </w:r>
      <w:r w:rsidRPr="00081E4D">
        <w:rPr>
          <w:rFonts w:ascii="Times New Roman" w:hAnsi="Times New Roman" w:cs="Times New Roman"/>
          <w:bCs/>
          <w:sz w:val="28"/>
          <w:szCs w:val="28"/>
        </w:rPr>
        <w:t xml:space="preserve">ИРМО  </w:t>
      </w:r>
      <w:r w:rsidRPr="00081E4D">
        <w:rPr>
          <w:rFonts w:ascii="Times New Roman" w:hAnsi="Times New Roman" w:cs="Times New Roman"/>
          <w:sz w:val="28"/>
          <w:szCs w:val="28"/>
        </w:rPr>
        <w:t>от 17.01.2020 №18 «О реализации мероприятий перечня проектов народных инициатив в Иркутском районном муниципальном образовании в 2020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нарушен</w:t>
      </w:r>
      <w:r w:rsidR="00C60C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C60C7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</w:t>
      </w:r>
      <w:r w:rsidR="00C60C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на сумму  4 323,2 тыс. рублей</w:t>
      </w:r>
      <w:r w:rsidR="00C60C78">
        <w:rPr>
          <w:rFonts w:ascii="Times New Roman" w:hAnsi="Times New Roman" w:cs="Times New Roman"/>
          <w:bCs/>
          <w:sz w:val="28"/>
          <w:szCs w:val="28"/>
        </w:rPr>
        <w:t xml:space="preserve"> передано КУМИ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образовательные организации </w:t>
      </w:r>
      <w:r w:rsidR="00C60C78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своевременно.</w:t>
      </w:r>
    </w:p>
    <w:p w:rsidR="0000747A" w:rsidRDefault="00985980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проведенной в Управлении образования </w:t>
      </w:r>
      <w:r w:rsidR="001C6D3B">
        <w:rPr>
          <w:rFonts w:ascii="Times New Roman" w:hAnsi="Times New Roman" w:cs="Times New Roman"/>
          <w:bCs/>
          <w:sz w:val="28"/>
          <w:szCs w:val="28"/>
        </w:rPr>
        <w:t>финансовых нарушений не установлено.</w:t>
      </w:r>
    </w:p>
    <w:p w:rsidR="0000747A" w:rsidRDefault="0000747A" w:rsidP="00C1395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89E" w:rsidRDefault="0000747A" w:rsidP="007D07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7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мероприятия </w:t>
      </w:r>
      <w:r w:rsidRPr="0000747A">
        <w:rPr>
          <w:rFonts w:ascii="Times New Roman" w:hAnsi="Times New Roman" w:cs="Times New Roman"/>
          <w:b/>
          <w:sz w:val="28"/>
          <w:szCs w:val="28"/>
        </w:rPr>
        <w:t xml:space="preserve">по проверке использования </w:t>
      </w:r>
    </w:p>
    <w:p w:rsidR="00C13958" w:rsidRDefault="0000747A" w:rsidP="007D07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7A">
        <w:rPr>
          <w:rFonts w:ascii="Times New Roman" w:hAnsi="Times New Roman" w:cs="Times New Roman"/>
          <w:b/>
          <w:sz w:val="28"/>
          <w:szCs w:val="28"/>
        </w:rPr>
        <w:t>бюджетных средств выделенных на непрограммные расходы</w:t>
      </w:r>
    </w:p>
    <w:p w:rsidR="0086689E" w:rsidRDefault="0086689E" w:rsidP="007D07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58" w:rsidRPr="003A6761" w:rsidRDefault="0086689E" w:rsidP="00F33F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89E">
        <w:rPr>
          <w:rFonts w:ascii="Times New Roman" w:hAnsi="Times New Roman" w:cs="Times New Roman"/>
          <w:sz w:val="28"/>
          <w:szCs w:val="28"/>
        </w:rPr>
        <w:lastRenderedPageBreak/>
        <w:t>В 2021 году проводилось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проверке  </w:t>
      </w:r>
      <w:r w:rsidRPr="0086689E">
        <w:rPr>
          <w:rFonts w:ascii="Times New Roman" w:hAnsi="Times New Roman" w:cs="Times New Roman"/>
          <w:b/>
          <w:sz w:val="28"/>
        </w:rPr>
        <w:t>законного, результативного использования средств районного бюджета, выделенных в 2020 году на содержание Думы Иркутского район</w:t>
      </w:r>
      <w:r>
        <w:rPr>
          <w:rFonts w:ascii="Times New Roman" w:hAnsi="Times New Roman" w:cs="Times New Roman"/>
          <w:b/>
          <w:sz w:val="28"/>
        </w:rPr>
        <w:t>а.</w:t>
      </w:r>
      <w:r w:rsidR="003A6761">
        <w:rPr>
          <w:rFonts w:ascii="Times New Roman" w:hAnsi="Times New Roman" w:cs="Times New Roman"/>
          <w:b/>
          <w:sz w:val="28"/>
        </w:rPr>
        <w:t xml:space="preserve"> </w:t>
      </w:r>
      <w:r w:rsidR="003A6761" w:rsidRPr="003A6761">
        <w:rPr>
          <w:rFonts w:ascii="Times New Roman" w:hAnsi="Times New Roman" w:cs="Times New Roman"/>
          <w:sz w:val="28"/>
        </w:rPr>
        <w:t>По итогам контрольного мероприятия нарушений не установлено.</w:t>
      </w:r>
      <w:r w:rsidRPr="003A6761">
        <w:rPr>
          <w:rFonts w:ascii="Times New Roman" w:hAnsi="Times New Roman" w:cs="Times New Roman"/>
          <w:sz w:val="28"/>
        </w:rPr>
        <w:t xml:space="preserve"> </w:t>
      </w:r>
      <w:r w:rsidR="00571158" w:rsidRPr="003A6761">
        <w:rPr>
          <w:rFonts w:ascii="Times New Roman" w:hAnsi="Times New Roman" w:cs="Times New Roman"/>
          <w:sz w:val="28"/>
        </w:rPr>
        <w:t xml:space="preserve"> </w:t>
      </w:r>
    </w:p>
    <w:p w:rsidR="00571158" w:rsidRPr="00571158" w:rsidRDefault="00571158" w:rsidP="00F33F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</w:t>
      </w:r>
      <w:r w:rsidR="003A6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выделенные в 2020 году Думе Иркутского района</w:t>
      </w:r>
      <w:r w:rsidR="00241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расходовались</w:t>
      </w:r>
      <w:r w:rsidRPr="00571158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лимитами бюджетных обязательств и бюджетны</w:t>
      </w:r>
      <w:r w:rsidR="00207F79">
        <w:rPr>
          <w:rFonts w:ascii="Times New Roman" w:hAnsi="Times New Roman" w:cs="Times New Roman"/>
          <w:sz w:val="28"/>
          <w:szCs w:val="28"/>
        </w:rPr>
        <w:t>ми</w:t>
      </w:r>
      <w:r w:rsidRPr="00571158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207F79">
        <w:rPr>
          <w:rFonts w:ascii="Times New Roman" w:hAnsi="Times New Roman" w:cs="Times New Roman"/>
          <w:sz w:val="28"/>
          <w:szCs w:val="28"/>
        </w:rPr>
        <w:t>ями</w:t>
      </w:r>
      <w:r w:rsidRPr="00571158">
        <w:rPr>
          <w:rFonts w:ascii="Times New Roman" w:hAnsi="Times New Roman" w:cs="Times New Roman"/>
          <w:sz w:val="28"/>
          <w:szCs w:val="28"/>
        </w:rPr>
        <w:t>.</w:t>
      </w:r>
    </w:p>
    <w:p w:rsidR="00571158" w:rsidRPr="00571158" w:rsidRDefault="00571158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58">
        <w:rPr>
          <w:rFonts w:ascii="Times New Roman" w:hAnsi="Times New Roman" w:cs="Times New Roman"/>
          <w:sz w:val="28"/>
          <w:szCs w:val="28"/>
        </w:rPr>
        <w:t>Расходы на оплату труда председателя Думы Иркутского района формировались в соответствии с Положением «О гарантиях деятельности Мэра, Председателя Думы Иркутского района, осуществляющих полномочия на постоянной основе», утвержденного решением Думы от 30.04.2009 №60-439/рд.</w:t>
      </w:r>
      <w:r w:rsidR="003A6761">
        <w:rPr>
          <w:rFonts w:ascii="Times New Roman" w:hAnsi="Times New Roman" w:cs="Times New Roman"/>
          <w:sz w:val="28"/>
          <w:szCs w:val="28"/>
        </w:rPr>
        <w:t xml:space="preserve"> </w:t>
      </w:r>
      <w:r w:rsidRPr="00571158">
        <w:rPr>
          <w:rFonts w:ascii="Times New Roman" w:hAnsi="Times New Roman" w:cs="Times New Roman"/>
          <w:sz w:val="28"/>
          <w:szCs w:val="28"/>
        </w:rPr>
        <w:t>Расходы на оплату труда муниципальных служащих аппарата Думы</w:t>
      </w:r>
      <w:r w:rsidR="003A6761">
        <w:rPr>
          <w:rFonts w:ascii="Times New Roman" w:hAnsi="Times New Roman" w:cs="Times New Roman"/>
          <w:sz w:val="28"/>
          <w:szCs w:val="28"/>
        </w:rPr>
        <w:t xml:space="preserve"> и технического персонала осуществлялось в соответствии с утвержденными положениями об оплате труда.</w:t>
      </w:r>
      <w:r w:rsidRPr="00571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58" w:rsidRPr="00571158" w:rsidRDefault="00571158" w:rsidP="00F33FE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58">
        <w:rPr>
          <w:rFonts w:ascii="Times New Roman" w:hAnsi="Times New Roman" w:cs="Times New Roman"/>
          <w:sz w:val="28"/>
          <w:szCs w:val="28"/>
        </w:rPr>
        <w:t>Закупка товаров, работ, услуг в 2020 году Думой Иркутского района осуществлялась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D63D9" w:rsidRDefault="00FD63D9" w:rsidP="005872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B57" w:rsidRDefault="00DF7B57" w:rsidP="00F33FE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соглашений заключенных с муниципальными образованиями</w:t>
      </w:r>
      <w:r w:rsidR="00207F79">
        <w:rPr>
          <w:rFonts w:ascii="Times New Roman" w:hAnsi="Times New Roman" w:cs="Times New Roman"/>
          <w:b/>
          <w:sz w:val="28"/>
          <w:szCs w:val="28"/>
        </w:rPr>
        <w:t xml:space="preserve"> Иркутского районного муниципального образования</w:t>
      </w:r>
    </w:p>
    <w:p w:rsidR="008553B2" w:rsidRPr="002961EA" w:rsidRDefault="008553B2" w:rsidP="00DF7B5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F7B57" w:rsidRPr="00FF1CDD" w:rsidRDefault="00DF7B57" w:rsidP="00F33FE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4659A6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766A78">
        <w:rPr>
          <w:rFonts w:ascii="Times New Roman" w:hAnsi="Times New Roman" w:cs="Times New Roman"/>
          <w:sz w:val="28"/>
          <w:szCs w:val="28"/>
        </w:rPr>
        <w:t xml:space="preserve"> 21 Соглашение о передаче полномочий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период 2021</w:t>
      </w:r>
      <w:r w:rsidR="00DE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годы</w:t>
      </w:r>
      <w:r w:rsidRPr="00766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3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66A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60B9">
        <w:rPr>
          <w:rFonts w:ascii="Times New Roman" w:hAnsi="Times New Roman" w:cs="Times New Roman"/>
          <w:sz w:val="28"/>
          <w:szCs w:val="28"/>
        </w:rPr>
        <w:t xml:space="preserve">КСП района проведено </w:t>
      </w:r>
      <w:r w:rsidR="00AC60B9">
        <w:rPr>
          <w:rFonts w:ascii="Times New Roman" w:hAnsi="Times New Roman" w:cs="Times New Roman"/>
          <w:bCs/>
          <w:sz w:val="28"/>
          <w:szCs w:val="28"/>
        </w:rPr>
        <w:t xml:space="preserve">23 </w:t>
      </w:r>
      <w:r>
        <w:rPr>
          <w:rFonts w:ascii="Times New Roman" w:hAnsi="Times New Roman" w:cs="Times New Roman"/>
          <w:bCs/>
          <w:sz w:val="28"/>
          <w:szCs w:val="28"/>
        </w:rPr>
        <w:t>контрольн</w:t>
      </w:r>
      <w:r w:rsidR="00AC60B9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DD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AC60B9">
        <w:rPr>
          <w:rFonts w:ascii="Times New Roman" w:hAnsi="Times New Roman" w:cs="Times New Roman"/>
          <w:bCs/>
          <w:sz w:val="28"/>
          <w:szCs w:val="28"/>
        </w:rPr>
        <w:t>й</w:t>
      </w:r>
      <w:r w:rsidRPr="005B49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C60B9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Pr="005B493E">
        <w:rPr>
          <w:rFonts w:ascii="Times New Roman" w:hAnsi="Times New Roman" w:cs="Times New Roman"/>
          <w:bCs/>
          <w:sz w:val="28"/>
          <w:szCs w:val="28"/>
        </w:rPr>
        <w:t>экспертно-аналитическ</w:t>
      </w:r>
      <w:r w:rsidR="00AC60B9">
        <w:rPr>
          <w:rFonts w:ascii="Times New Roman" w:hAnsi="Times New Roman" w:cs="Times New Roman"/>
          <w:bCs/>
          <w:sz w:val="28"/>
          <w:szCs w:val="28"/>
        </w:rPr>
        <w:t>их</w:t>
      </w:r>
      <w:r w:rsidRPr="005B493E">
        <w:rPr>
          <w:rFonts w:ascii="Times New Roman" w:hAnsi="Times New Roman" w:cs="Times New Roman"/>
          <w:bCs/>
          <w:sz w:val="28"/>
          <w:szCs w:val="28"/>
        </w:rPr>
        <w:t xml:space="preserve"> мероприятия.</w:t>
      </w:r>
      <w:r w:rsidR="00FF1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bCs/>
          <w:sz w:val="28"/>
          <w:szCs w:val="28"/>
        </w:rPr>
        <w:t>В отчетном периоде контрольными мероприятиями охвачено 24 объектов контроля.</w:t>
      </w:r>
    </w:p>
    <w:p w:rsidR="00DF7B57" w:rsidRPr="001F5111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проведенных контрольных и экспертно-аналитических мероприятий подготовлен</w:t>
      </w:r>
      <w:r w:rsidR="00207F79">
        <w:rPr>
          <w:bCs/>
          <w:sz w:val="28"/>
          <w:szCs w:val="28"/>
        </w:rPr>
        <w:t>о</w:t>
      </w:r>
      <w:r w:rsidRPr="001F5111">
        <w:rPr>
          <w:bCs/>
          <w:sz w:val="28"/>
          <w:szCs w:val="28"/>
        </w:rPr>
        <w:t>:</w:t>
      </w:r>
    </w:p>
    <w:p w:rsidR="00DF7B57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- 23 акт</w:t>
      </w:r>
      <w:r w:rsidR="00FF1CD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по результатам проведенных контрольных мероприятий</w:t>
      </w:r>
      <w:r w:rsidRPr="00E1620E">
        <w:rPr>
          <w:bCs/>
          <w:sz w:val="28"/>
          <w:szCs w:val="28"/>
        </w:rPr>
        <w:t>;</w:t>
      </w:r>
    </w:p>
    <w:p w:rsidR="00DF7B57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- 23 отчет</w:t>
      </w:r>
      <w:r w:rsidR="00FF1CD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 результатах проведенных контрольных мероприятий</w:t>
      </w:r>
      <w:r w:rsidRPr="00E1620E">
        <w:rPr>
          <w:bCs/>
          <w:sz w:val="28"/>
          <w:szCs w:val="28"/>
        </w:rPr>
        <w:t>;</w:t>
      </w:r>
    </w:p>
    <w:p w:rsidR="00DF7B57" w:rsidRPr="001F0770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553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 заключения по результатам проведенных экспертно-аналитических мероприятий</w:t>
      </w:r>
      <w:r w:rsidRPr="001F0770">
        <w:rPr>
          <w:bCs/>
          <w:sz w:val="28"/>
          <w:szCs w:val="28"/>
        </w:rPr>
        <w:t>;</w:t>
      </w:r>
    </w:p>
    <w:p w:rsidR="00DF7B57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- 22 представлени</w:t>
      </w:r>
      <w:r w:rsidR="00FF1CD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;</w:t>
      </w:r>
    </w:p>
    <w:p w:rsidR="00DF7B57" w:rsidRPr="006755D1" w:rsidRDefault="00DF7B57" w:rsidP="00F33FE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- 11 протоколов об административном правонарушении.</w:t>
      </w:r>
    </w:p>
    <w:p w:rsidR="00DF7B57" w:rsidRPr="00040B8D" w:rsidRDefault="00DF7B57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в 2021</w:t>
      </w:r>
      <w:r w:rsidRPr="00040B8D">
        <w:rPr>
          <w:rFonts w:ascii="Times New Roman" w:hAnsi="Times New Roman" w:cs="Times New Roman"/>
          <w:sz w:val="28"/>
          <w:szCs w:val="28"/>
        </w:rPr>
        <w:t xml:space="preserve"> году с учетом внешней проверки</w:t>
      </w:r>
      <w:r w:rsidRPr="00040B8D">
        <w:rPr>
          <w:b/>
          <w:sz w:val="28"/>
          <w:szCs w:val="28"/>
        </w:rPr>
        <w:t xml:space="preserve"> </w:t>
      </w:r>
      <w:r w:rsidRPr="00040B8D">
        <w:rPr>
          <w:rFonts w:ascii="Times New Roman" w:hAnsi="Times New Roman" w:cs="Times New Roman"/>
          <w:sz w:val="28"/>
          <w:szCs w:val="28"/>
        </w:rPr>
        <w:t>годовых отчетов об исполнении бюджетов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Иркутского района</w:t>
      </w:r>
      <w:r w:rsidR="001616B6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3 036 217,2 тыс. рублей</w:t>
      </w:r>
      <w:r w:rsidR="00555892">
        <w:rPr>
          <w:rFonts w:ascii="Times New Roman" w:hAnsi="Times New Roman" w:cs="Times New Roman"/>
          <w:sz w:val="28"/>
          <w:szCs w:val="28"/>
        </w:rPr>
        <w:t>.</w:t>
      </w:r>
    </w:p>
    <w:p w:rsidR="00555892" w:rsidRDefault="00DF7B57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78">
        <w:rPr>
          <w:rFonts w:ascii="Times New Roman" w:hAnsi="Times New Roman" w:cs="Times New Roman"/>
          <w:sz w:val="28"/>
          <w:szCs w:val="28"/>
        </w:rPr>
        <w:t xml:space="preserve">По итогам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766A7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(с учетом внешней проверке)</w:t>
      </w:r>
      <w:r w:rsidRPr="00766A78">
        <w:rPr>
          <w:rFonts w:ascii="Times New Roman" w:hAnsi="Times New Roman" w:cs="Times New Roman"/>
          <w:sz w:val="28"/>
          <w:szCs w:val="28"/>
        </w:rPr>
        <w:t xml:space="preserve"> выявлено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927 580,6 тыс. рублей. </w:t>
      </w:r>
      <w:r w:rsidRPr="00C51511">
        <w:rPr>
          <w:rFonts w:ascii="Times New Roman" w:hAnsi="Times New Roman" w:cs="Times New Roman"/>
          <w:bCs/>
          <w:sz w:val="28"/>
          <w:szCs w:val="28"/>
        </w:rPr>
        <w:t>Часть</w:t>
      </w:r>
      <w:r w:rsidR="00A66EEF">
        <w:rPr>
          <w:rFonts w:ascii="Times New Roman" w:hAnsi="Times New Roman" w:cs="Times New Roman"/>
          <w:bCs/>
          <w:sz w:val="28"/>
          <w:szCs w:val="28"/>
        </w:rPr>
        <w:t xml:space="preserve"> выявленных </w:t>
      </w:r>
      <w:r w:rsidRPr="00C51511">
        <w:rPr>
          <w:rFonts w:ascii="Times New Roman" w:hAnsi="Times New Roman" w:cs="Times New Roman"/>
          <w:bCs/>
          <w:sz w:val="28"/>
          <w:szCs w:val="28"/>
        </w:rPr>
        <w:t xml:space="preserve">нарушений не имеет стоимостной оценки. </w:t>
      </w:r>
      <w:r w:rsidR="00555892">
        <w:rPr>
          <w:rFonts w:ascii="Times New Roman" w:hAnsi="Times New Roman" w:cs="Times New Roman"/>
          <w:sz w:val="28"/>
          <w:szCs w:val="28"/>
        </w:rPr>
        <w:t>Структура нарушений представлена в таблице</w:t>
      </w:r>
      <w:r w:rsidR="00FE0C94">
        <w:rPr>
          <w:rFonts w:ascii="Times New Roman" w:hAnsi="Times New Roman" w:cs="Times New Roman"/>
          <w:sz w:val="28"/>
          <w:szCs w:val="28"/>
        </w:rPr>
        <w:t>.</w:t>
      </w:r>
    </w:p>
    <w:p w:rsidR="00FE0C94" w:rsidRDefault="00FE0C94" w:rsidP="00FE0C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892" w:rsidRPr="00555892" w:rsidRDefault="00555892" w:rsidP="0055589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555892">
        <w:rPr>
          <w:rFonts w:ascii="Times New Roman" w:hAnsi="Times New Roman" w:cs="Times New Roman"/>
        </w:rPr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6958"/>
        <w:gridCol w:w="2410"/>
      </w:tblGrid>
      <w:tr w:rsidR="00555892" w:rsidRPr="00EE300D" w:rsidTr="00AC65FB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92" w:rsidRPr="00527A51" w:rsidRDefault="00555892" w:rsidP="0055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892" w:rsidRPr="00527A51" w:rsidRDefault="00555892" w:rsidP="005558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555892" w:rsidRPr="007E194E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6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Выявлено нарушений законодательства </w:t>
            </w:r>
            <w:r w:rsidR="00A6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927 580,6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17 528,9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775,3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несанкционированное принятие бюджетных обязательств</w:t>
            </w:r>
            <w:r w:rsidRPr="004B765A">
              <w:rPr>
                <w:rFonts w:ascii="Times New Roman" w:hAnsi="Times New Roman" w:cs="Times New Roman"/>
                <w:sz w:val="24"/>
                <w:szCs w:val="24"/>
              </w:rPr>
              <w:t xml:space="preserve"> сверх доведенных лимитов бюджетных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22 317,5</w:t>
            </w:r>
          </w:p>
        </w:tc>
      </w:tr>
      <w:tr w:rsidR="00555892" w:rsidTr="00AC65FB">
        <w:trPr>
          <w:trHeight w:val="49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864 699,6</w:t>
            </w:r>
          </w:p>
        </w:tc>
      </w:tr>
      <w:tr w:rsidR="00555892" w:rsidTr="00AC65FB">
        <w:trPr>
          <w:trHeight w:val="5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осуществлении муниципальных закупок, соблюдение требований Федерального закона №44-ФЗ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20 704,4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1 504,9</w:t>
            </w:r>
          </w:p>
        </w:tc>
      </w:tr>
      <w:tr w:rsidR="00555892" w:rsidTr="00AC65FB">
        <w:trPr>
          <w:trHeight w:val="28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92" w:rsidRPr="004B765A" w:rsidRDefault="00555892" w:rsidP="00AC6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B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екомендовано к взысканию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92" w:rsidRPr="004B765A" w:rsidRDefault="00555892" w:rsidP="00AC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C47FD" w:rsidRDefault="007C47FD" w:rsidP="0055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892" w:rsidRDefault="00555892" w:rsidP="0055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Экспертно-аналитическ</w:t>
      </w:r>
      <w:r w:rsidR="006F2B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 мероприятия</w:t>
      </w:r>
    </w:p>
    <w:p w:rsidR="006F2B6F" w:rsidRDefault="006F2B6F" w:rsidP="0055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5892" w:rsidRPr="00765F45" w:rsidRDefault="00555892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5F45">
        <w:rPr>
          <w:rFonts w:ascii="Times New Roman" w:hAnsi="Times New Roman" w:cs="Times New Roman"/>
          <w:sz w:val="28"/>
          <w:szCs w:val="28"/>
        </w:rPr>
        <w:t>В отчетном периоде Контрольно-счетная палата осуществляла полномочия по проведению внешней проверки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C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C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– МО).</w:t>
      </w:r>
    </w:p>
    <w:p w:rsidR="00FE0C94" w:rsidRDefault="00555892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F4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E0C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0C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765F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2055">
        <w:rPr>
          <w:rFonts w:ascii="Times New Roman" w:hAnsi="Times New Roman" w:cs="Times New Roman"/>
          <w:sz w:val="28"/>
          <w:szCs w:val="28"/>
        </w:rPr>
        <w:t>, проведена во всех муниципальных образованиях</w:t>
      </w:r>
      <w:r w:rsidR="00FE0C94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Бюджетным </w:t>
      </w:r>
      <w:r w:rsidR="000860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FE0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41" w:rsidRDefault="00FE0C94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 МО</w:t>
      </w:r>
      <w:r w:rsidR="00555892">
        <w:rPr>
          <w:rFonts w:ascii="Times New Roman" w:hAnsi="Times New Roman" w:cs="Times New Roman"/>
          <w:sz w:val="28"/>
          <w:szCs w:val="28"/>
        </w:rPr>
        <w:t xml:space="preserve"> </w:t>
      </w:r>
      <w:r w:rsidR="00555892" w:rsidRPr="00022055">
        <w:rPr>
          <w:rFonts w:ascii="Times New Roman" w:hAnsi="Times New Roman" w:cs="Times New Roman"/>
          <w:sz w:val="28"/>
          <w:szCs w:val="28"/>
        </w:rPr>
        <w:t xml:space="preserve">выявлено нарушений на сумму </w:t>
      </w:r>
      <w:r w:rsidR="00555892">
        <w:rPr>
          <w:rFonts w:ascii="Times New Roman" w:hAnsi="Times New Roman" w:cs="Times New Roman"/>
          <w:sz w:val="28"/>
          <w:szCs w:val="28"/>
        </w:rPr>
        <w:t>870 694,5</w:t>
      </w:r>
      <w:r w:rsidR="00555892" w:rsidRPr="00022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5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41">
        <w:rPr>
          <w:rFonts w:ascii="Times New Roman" w:hAnsi="Times New Roman" w:cs="Times New Roman"/>
          <w:sz w:val="28"/>
          <w:szCs w:val="28"/>
        </w:rPr>
        <w:t xml:space="preserve">Наибольшие суммы нарушений установлены в </w:t>
      </w:r>
      <w:r w:rsidR="005A7C41" w:rsidRPr="005A7C41">
        <w:rPr>
          <w:rFonts w:ascii="Times New Roman" w:hAnsi="Times New Roman" w:cs="Times New Roman"/>
          <w:sz w:val="28"/>
          <w:szCs w:val="28"/>
        </w:rPr>
        <w:t xml:space="preserve"> Сосновоборско</w:t>
      </w:r>
      <w:r w:rsidR="005A7C41">
        <w:rPr>
          <w:rFonts w:ascii="Times New Roman" w:hAnsi="Times New Roman" w:cs="Times New Roman"/>
          <w:sz w:val="28"/>
          <w:szCs w:val="28"/>
        </w:rPr>
        <w:t>м</w:t>
      </w:r>
      <w:r w:rsidR="005A7C41" w:rsidRPr="005A7C41">
        <w:rPr>
          <w:rFonts w:ascii="Times New Roman" w:hAnsi="Times New Roman" w:cs="Times New Roman"/>
          <w:sz w:val="28"/>
          <w:szCs w:val="28"/>
        </w:rPr>
        <w:t xml:space="preserve"> МО</w:t>
      </w:r>
      <w:r w:rsidR="005A7C41">
        <w:rPr>
          <w:rFonts w:ascii="Times New Roman" w:hAnsi="Times New Roman" w:cs="Times New Roman"/>
          <w:sz w:val="28"/>
          <w:szCs w:val="28"/>
        </w:rPr>
        <w:t xml:space="preserve">, </w:t>
      </w:r>
      <w:r w:rsidR="005A7C41" w:rsidRPr="005A7C41">
        <w:rPr>
          <w:rFonts w:ascii="Times New Roman" w:hAnsi="Times New Roman" w:cs="Times New Roman"/>
          <w:sz w:val="28"/>
          <w:szCs w:val="28"/>
        </w:rPr>
        <w:t xml:space="preserve"> Марковском</w:t>
      </w:r>
      <w:r w:rsidR="005A7C41">
        <w:rPr>
          <w:rFonts w:ascii="Times New Roman" w:hAnsi="Times New Roman" w:cs="Times New Roman"/>
          <w:sz w:val="28"/>
          <w:szCs w:val="28"/>
        </w:rPr>
        <w:t xml:space="preserve"> МО и Ревякинском МО.</w:t>
      </w:r>
    </w:p>
    <w:p w:rsidR="00555892" w:rsidRPr="005A7C41" w:rsidRDefault="00555892" w:rsidP="00F33F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C41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проводились экспертизы проектов решений Дум муниципальных образований на 2022 год и на плановый период 2023 и 2024 годов. Данное экспертно-аналитическое мероприятие проведено во всех муниципальных образованиях. </w:t>
      </w:r>
    </w:p>
    <w:p w:rsidR="00555892" w:rsidRPr="005A7C41" w:rsidRDefault="00555892" w:rsidP="00F33FE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C41">
        <w:rPr>
          <w:rFonts w:ascii="Times New Roman" w:hAnsi="Times New Roman" w:cs="Times New Roman"/>
          <w:sz w:val="28"/>
          <w:szCs w:val="28"/>
        </w:rPr>
        <w:t>Экспертиза проект</w:t>
      </w:r>
      <w:r w:rsidR="00D141F2">
        <w:rPr>
          <w:rFonts w:ascii="Times New Roman" w:hAnsi="Times New Roman" w:cs="Times New Roman"/>
          <w:sz w:val="28"/>
          <w:szCs w:val="28"/>
        </w:rPr>
        <w:t>а</w:t>
      </w:r>
      <w:r w:rsidRPr="005A7C4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141F2">
        <w:rPr>
          <w:rFonts w:ascii="Times New Roman" w:hAnsi="Times New Roman" w:cs="Times New Roman"/>
          <w:sz w:val="28"/>
          <w:szCs w:val="28"/>
        </w:rPr>
        <w:t>а</w:t>
      </w:r>
      <w:r w:rsidRPr="005A7C4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проводилась с целью оценки его основным направлениям бюджетной и налоговой политике, прогнозу социально-экономического развития муниципального образования, иным программным документам, являющимся основой составления проекта бюджета в соответствии с Бюджетным кодексом Российской Федерации, а также соблюдение бюджетного законодательства при разработке бюджета, анализа объективности планирования доходов и расходов бюджета муниципального образования.</w:t>
      </w:r>
    </w:p>
    <w:p w:rsidR="00555892" w:rsidRDefault="00555892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992">
        <w:rPr>
          <w:rFonts w:ascii="Times New Roman" w:hAnsi="Times New Roman" w:cs="Times New Roman"/>
          <w:sz w:val="28"/>
          <w:szCs w:val="28"/>
        </w:rPr>
        <w:t>В ходе проведения экспертизы проверено соответствие основных параметров и документов, предоставляемых одновременно с проектом бюджета, требованиям бюджетного законодательства</w:t>
      </w:r>
      <w:r w:rsidRPr="00BB7977">
        <w:rPr>
          <w:rFonts w:ascii="Times New Roman" w:hAnsi="Times New Roman" w:cs="Times New Roman"/>
          <w:sz w:val="28"/>
          <w:szCs w:val="28"/>
        </w:rPr>
        <w:t xml:space="preserve">. Экспертиза проектов бюджета муниципальных образований показала, что требования к его </w:t>
      </w:r>
      <w:r w:rsidRPr="00BB7977">
        <w:rPr>
          <w:rFonts w:ascii="Times New Roman" w:hAnsi="Times New Roman" w:cs="Times New Roman"/>
          <w:sz w:val="28"/>
          <w:szCs w:val="28"/>
        </w:rPr>
        <w:lastRenderedPageBreak/>
        <w:t>содержанию, предусмотренные Бюджетным кодексом Российской Федерации и Положени</w:t>
      </w:r>
      <w:r w:rsidR="003E3ADF">
        <w:rPr>
          <w:rFonts w:ascii="Times New Roman" w:hAnsi="Times New Roman" w:cs="Times New Roman"/>
          <w:sz w:val="28"/>
          <w:szCs w:val="28"/>
        </w:rPr>
        <w:t>ем</w:t>
      </w:r>
      <w:r w:rsidRPr="00BB7977">
        <w:rPr>
          <w:rFonts w:ascii="Times New Roman" w:hAnsi="Times New Roman" w:cs="Times New Roman"/>
          <w:sz w:val="28"/>
          <w:szCs w:val="28"/>
        </w:rPr>
        <w:t xml:space="preserve"> о бюджетном процессе муниципального образования не соблюдались,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B7977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977">
        <w:rPr>
          <w:rFonts w:ascii="Times New Roman" w:hAnsi="Times New Roman" w:cs="Times New Roman"/>
          <w:sz w:val="28"/>
          <w:szCs w:val="28"/>
        </w:rPr>
        <w:t xml:space="preserve">сь требования предусмотренные постановлением Правительства Российской Федерации от 14.09.2021 №1557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BB7977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97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бюджет.</w:t>
      </w:r>
      <w:r w:rsidRPr="0027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6F" w:rsidRDefault="006F2B6F" w:rsidP="006F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B6F" w:rsidRDefault="006F2B6F" w:rsidP="006F2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2B6F">
        <w:rPr>
          <w:rFonts w:ascii="Times New Roman" w:hAnsi="Times New Roman" w:cs="Times New Roman"/>
          <w:b/>
          <w:sz w:val="28"/>
        </w:rPr>
        <w:t>Контрольные мероприятия</w:t>
      </w:r>
    </w:p>
    <w:p w:rsidR="006F2B6F" w:rsidRDefault="006F2B6F" w:rsidP="006F2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F2B6F" w:rsidRDefault="006F2B6F" w:rsidP="00F33FE3">
      <w:pPr>
        <w:tabs>
          <w:tab w:val="left" w:pos="2398"/>
          <w:tab w:val="left" w:pos="6100"/>
        </w:tabs>
        <w:spacing w:after="0" w:line="240" w:lineRule="auto"/>
        <w:ind w:left="36" w:right="33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AE1A90">
        <w:rPr>
          <w:rFonts w:ascii="Times New Roman" w:hAnsi="Times New Roman" w:cs="Times New Roman"/>
          <w:sz w:val="28"/>
          <w:szCs w:val="28"/>
        </w:rPr>
        <w:t>В 2021 год</w:t>
      </w:r>
      <w:r>
        <w:rPr>
          <w:rFonts w:ascii="Times New Roman" w:hAnsi="Times New Roman" w:cs="Times New Roman"/>
          <w:sz w:val="28"/>
          <w:szCs w:val="28"/>
        </w:rPr>
        <w:t xml:space="preserve">у Контрольно-счетная палата провела контрольное мероприятие по проверке законности, результативности использования средств бюджета поселений, выделенных на реализацию  мероприятия </w:t>
      </w:r>
      <w:r w:rsidRPr="006257F0">
        <w:rPr>
          <w:rFonts w:ascii="Times New Roman" w:hAnsi="Times New Roman" w:cs="Times New Roman"/>
          <w:b/>
          <w:i/>
          <w:sz w:val="28"/>
          <w:szCs w:val="28"/>
        </w:rPr>
        <w:t>перечня проектов народных инициатив и их исполнения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2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6257F0">
        <w:rPr>
          <w:rFonts w:ascii="Times New Roman" w:hAnsi="Times New Roman" w:cs="Times New Roman"/>
          <w:sz w:val="28"/>
          <w:szCs w:val="28"/>
        </w:rPr>
        <w:t xml:space="preserve">в следующих муниципальных образованиях: </w:t>
      </w:r>
      <w:r>
        <w:rPr>
          <w:rFonts w:ascii="Times New Roman" w:hAnsi="Times New Roman" w:cs="Times New Roman"/>
          <w:sz w:val="28"/>
          <w:szCs w:val="28"/>
        </w:rPr>
        <w:t>Большереченском, Голоустненском</w:t>
      </w:r>
      <w:r w:rsidRPr="006257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Гороховском, Дзержинском, Максимовском, </w:t>
      </w:r>
      <w:r w:rsidRPr="006257F0">
        <w:rPr>
          <w:rFonts w:ascii="Times New Roman" w:hAnsi="Times New Roman" w:cs="Times New Roman"/>
          <w:sz w:val="28"/>
          <w:szCs w:val="28"/>
        </w:rPr>
        <w:t xml:space="preserve">Мамонском, Марковском, Молодежном,  Никольском, Ревякинском, Усть-Балейском, Усть-Кудинском, </w:t>
      </w:r>
      <w:r>
        <w:rPr>
          <w:rFonts w:ascii="Times New Roman" w:hAnsi="Times New Roman" w:cs="Times New Roman"/>
          <w:sz w:val="28"/>
          <w:szCs w:val="28"/>
        </w:rPr>
        <w:t xml:space="preserve">Ушаковском, </w:t>
      </w:r>
      <w:r w:rsidRPr="006257F0">
        <w:rPr>
          <w:rFonts w:ascii="Times New Roman" w:hAnsi="Times New Roman" w:cs="Times New Roman"/>
          <w:sz w:val="28"/>
          <w:szCs w:val="28"/>
        </w:rPr>
        <w:t>Хомутовском</w:t>
      </w:r>
      <w:r w:rsidR="00DE09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Ширяевком. Общая сумма </w:t>
      </w:r>
      <w:r w:rsidRPr="00391357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арушений составила 6 612,4 т</w:t>
      </w:r>
      <w:r w:rsidRPr="00391357">
        <w:rPr>
          <w:rFonts w:ascii="Times New Roman" w:hAnsi="Times New Roman" w:cs="Times New Roman"/>
          <w:sz w:val="28"/>
          <w:szCs w:val="28"/>
        </w:rPr>
        <w:t>ыс. рублей</w:t>
      </w:r>
      <w:r w:rsidR="00942EC7" w:rsidRPr="00942EC7">
        <w:rPr>
          <w:rFonts w:ascii="Times New Roman" w:hAnsi="Times New Roman" w:cs="Times New Roman"/>
          <w:sz w:val="28"/>
          <w:szCs w:val="28"/>
        </w:rPr>
        <w:t>:</w:t>
      </w:r>
    </w:p>
    <w:p w:rsidR="00942EC7" w:rsidRPr="00942EC7" w:rsidRDefault="00942EC7" w:rsidP="00F33FE3">
      <w:pPr>
        <w:tabs>
          <w:tab w:val="left" w:pos="2398"/>
          <w:tab w:val="left" w:pos="6100"/>
        </w:tabs>
        <w:spacing w:after="0" w:line="240" w:lineRule="auto"/>
        <w:ind w:left="36" w:right="33" w:firstLine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9D2">
        <w:rPr>
          <w:rFonts w:ascii="Times New Roman" w:hAnsi="Times New Roman" w:cs="Times New Roman"/>
          <w:color w:val="0D0D0D"/>
          <w:sz w:val="28"/>
          <w:szCs w:val="28"/>
        </w:rPr>
        <w:t>у</w:t>
      </w:r>
      <w:r w:rsidR="00D141F2">
        <w:rPr>
          <w:rFonts w:ascii="Times New Roman" w:hAnsi="Times New Roman" w:cs="Times New Roman"/>
          <w:color w:val="0D0D0D"/>
          <w:sz w:val="28"/>
          <w:szCs w:val="28"/>
        </w:rPr>
        <w:t>становлено неэффективное</w:t>
      </w:r>
      <w:r w:rsidRPr="008B0C0F">
        <w:rPr>
          <w:rFonts w:ascii="Times New Roman" w:hAnsi="Times New Roman" w:cs="Times New Roman"/>
          <w:color w:val="0D0D0D"/>
          <w:sz w:val="28"/>
          <w:szCs w:val="28"/>
        </w:rPr>
        <w:t xml:space="preserve"> использовани</w:t>
      </w:r>
      <w:r w:rsidR="00D141F2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8B0C0F">
        <w:rPr>
          <w:rFonts w:ascii="Times New Roman" w:hAnsi="Times New Roman" w:cs="Times New Roman"/>
          <w:color w:val="0D0D0D"/>
          <w:sz w:val="28"/>
          <w:szCs w:val="28"/>
        </w:rPr>
        <w:t xml:space="preserve"> бюджетных средств</w:t>
      </w:r>
      <w:r w:rsidR="00D141F2">
        <w:rPr>
          <w:rFonts w:ascii="Times New Roman" w:hAnsi="Times New Roman" w:cs="Times New Roman"/>
          <w:color w:val="0D0D0D"/>
          <w:sz w:val="28"/>
          <w:szCs w:val="28"/>
        </w:rPr>
        <w:t xml:space="preserve"> в</w:t>
      </w:r>
      <w:r w:rsidRPr="008B0C0F">
        <w:rPr>
          <w:rFonts w:ascii="Times New Roman" w:hAnsi="Times New Roman" w:cs="Times New Roman"/>
          <w:color w:val="0D0D0D"/>
          <w:sz w:val="28"/>
          <w:szCs w:val="28"/>
        </w:rPr>
        <w:t xml:space="preserve"> сумм</w:t>
      </w:r>
      <w:r w:rsidR="00D141F2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8B0C0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B0C0F">
        <w:rPr>
          <w:rFonts w:ascii="Times New Roman" w:hAnsi="Times New Roman" w:cs="Times New Roman"/>
          <w:sz w:val="28"/>
          <w:szCs w:val="28"/>
        </w:rPr>
        <w:t>543,6</w:t>
      </w:r>
      <w:r w:rsidRPr="008B0C0F">
        <w:rPr>
          <w:rFonts w:ascii="Times New Roman" w:hAnsi="Times New Roman" w:cs="Times New Roman"/>
          <w:color w:val="0D0D0D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42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C0F">
        <w:rPr>
          <w:rFonts w:ascii="Times New Roman" w:hAnsi="Times New Roman" w:cs="Times New Roman"/>
          <w:sz w:val="28"/>
          <w:szCs w:val="28"/>
        </w:rPr>
        <w:t>униципальным казенным учреждением культуры «Централизованная клубная система» Голоустненского МО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приобретенная </w:t>
      </w:r>
      <w:r w:rsidRPr="008B0C0F">
        <w:rPr>
          <w:rFonts w:ascii="Times New Roman" w:hAnsi="Times New Roman" w:cs="Times New Roman"/>
          <w:sz w:val="28"/>
        </w:rPr>
        <w:t>мебель длительное время (более</w:t>
      </w:r>
      <w:r w:rsidRPr="008A4854">
        <w:rPr>
          <w:rFonts w:ascii="Times New Roman" w:hAnsi="Times New Roman" w:cs="Times New Roman"/>
          <w:sz w:val="28"/>
        </w:rPr>
        <w:t xml:space="preserve"> одного года) хранится в упаковке на складе ОГБУЗ Малоголоустненской участковой больницы и по назначению не используется</w:t>
      </w:r>
      <w:r>
        <w:rPr>
          <w:rFonts w:ascii="Times New Roman" w:hAnsi="Times New Roman" w:cs="Times New Roman"/>
          <w:sz w:val="28"/>
        </w:rPr>
        <w:t>;</w:t>
      </w:r>
    </w:p>
    <w:p w:rsidR="00942EC7" w:rsidRDefault="00942EC7" w:rsidP="00F33FE3">
      <w:pPr>
        <w:autoSpaceDE w:val="0"/>
        <w:autoSpaceDN w:val="0"/>
        <w:adjustRightInd w:val="0"/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в нарушении требований статей 8,24,93 Закона №44-ФЗ </w:t>
      </w:r>
      <w:r w:rsidRPr="008A4854">
        <w:rPr>
          <w:rFonts w:ascii="Times New Roman" w:eastAsia="Times New Roman" w:hAnsi="Times New Roman" w:cs="Times New Roman"/>
          <w:sz w:val="28"/>
          <w:szCs w:val="28"/>
        </w:rPr>
        <w:t>установлены случаи искусственного «дробления»</w:t>
      </w:r>
      <w:r w:rsidR="003E3ADF">
        <w:rPr>
          <w:rFonts w:ascii="Times New Roman" w:eastAsia="Times New Roman" w:hAnsi="Times New Roman" w:cs="Times New Roman"/>
          <w:sz w:val="28"/>
          <w:szCs w:val="28"/>
        </w:rPr>
        <w:t xml:space="preserve"> одного</w:t>
      </w:r>
      <w:r w:rsidRPr="008A4854">
        <w:rPr>
          <w:rFonts w:ascii="Times New Roman" w:eastAsia="Times New Roman" w:hAnsi="Times New Roman" w:cs="Times New Roman"/>
          <w:sz w:val="28"/>
          <w:szCs w:val="28"/>
        </w:rPr>
        <w:t xml:space="preserve"> заказа с целью уклонения от конкурент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процедур размещения заказа администрациями: Молодежного МО </w:t>
      </w:r>
      <w:r w:rsidRPr="008A4854">
        <w:rPr>
          <w:rFonts w:ascii="Times New Roman" w:eastAsia="Times New Roman" w:hAnsi="Times New Roman" w:cs="Times New Roman"/>
          <w:sz w:val="28"/>
          <w:szCs w:val="28"/>
        </w:rPr>
        <w:t>на сумму 1 134,3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Мамонского МО на сумму 838,4 тыс. рублей, Ревякинского МО на сумму 1 149,2 тыс. рублей, Марковского МО на сумму 400,0 тыс. рублей, Никольского МО </w:t>
      </w:r>
      <w:r w:rsidR="000A288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0A288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657,3 тыс. рублей, Ширяевского МО </w:t>
      </w:r>
      <w:r w:rsidR="000A288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0A288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646,8 тыс. рублей;</w:t>
      </w:r>
    </w:p>
    <w:p w:rsidR="00972D5A" w:rsidRPr="00972D5A" w:rsidRDefault="00942EC7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D5A">
        <w:rPr>
          <w:rFonts w:ascii="Times New Roman" w:hAnsi="Times New Roman" w:cs="Times New Roman"/>
          <w:sz w:val="28"/>
          <w:szCs w:val="28"/>
        </w:rPr>
        <w:t>-</w:t>
      </w:r>
      <w:r w:rsidR="00972D5A">
        <w:rPr>
          <w:rFonts w:ascii="Times New Roman" w:hAnsi="Times New Roman" w:cs="Times New Roman"/>
          <w:sz w:val="28"/>
          <w:szCs w:val="28"/>
        </w:rPr>
        <w:t xml:space="preserve"> </w:t>
      </w:r>
      <w:r w:rsidR="00972D5A" w:rsidRPr="00972D5A">
        <w:rPr>
          <w:rFonts w:ascii="Times New Roman" w:hAnsi="Times New Roman" w:cs="Times New Roman"/>
          <w:sz w:val="28"/>
          <w:szCs w:val="28"/>
        </w:rPr>
        <w:t>администраци</w:t>
      </w:r>
      <w:r w:rsidR="00972D5A">
        <w:rPr>
          <w:rFonts w:ascii="Times New Roman" w:hAnsi="Times New Roman" w:cs="Times New Roman"/>
          <w:sz w:val="28"/>
          <w:szCs w:val="28"/>
        </w:rPr>
        <w:t xml:space="preserve">и </w:t>
      </w:r>
      <w:r w:rsidR="00972D5A" w:rsidRPr="00972D5A">
        <w:rPr>
          <w:rFonts w:ascii="Times New Roman" w:hAnsi="Times New Roman" w:cs="Times New Roman"/>
          <w:sz w:val="28"/>
          <w:szCs w:val="28"/>
        </w:rPr>
        <w:t>Марковского</w:t>
      </w:r>
      <w:r w:rsidR="00972D5A">
        <w:rPr>
          <w:rFonts w:ascii="Times New Roman" w:hAnsi="Times New Roman" w:cs="Times New Roman"/>
          <w:sz w:val="28"/>
          <w:szCs w:val="28"/>
        </w:rPr>
        <w:t xml:space="preserve"> МО</w:t>
      </w:r>
      <w:r w:rsidR="00972D5A" w:rsidRPr="00972D5A">
        <w:rPr>
          <w:rFonts w:ascii="Times New Roman" w:hAnsi="Times New Roman" w:cs="Times New Roman"/>
          <w:sz w:val="28"/>
          <w:szCs w:val="28"/>
        </w:rPr>
        <w:t>, Ушаковского</w:t>
      </w:r>
      <w:r w:rsidR="00972D5A">
        <w:rPr>
          <w:rFonts w:ascii="Times New Roman" w:hAnsi="Times New Roman" w:cs="Times New Roman"/>
          <w:sz w:val="28"/>
          <w:szCs w:val="28"/>
        </w:rPr>
        <w:t xml:space="preserve"> МО и</w:t>
      </w:r>
      <w:r w:rsidR="00972D5A" w:rsidRPr="00972D5A">
        <w:rPr>
          <w:rFonts w:ascii="Times New Roman" w:hAnsi="Times New Roman" w:cs="Times New Roman"/>
          <w:sz w:val="28"/>
          <w:szCs w:val="28"/>
        </w:rPr>
        <w:t xml:space="preserve"> Ширяевского МО не в полном объеме </w:t>
      </w:r>
      <w:r w:rsidR="00DC1C1E">
        <w:rPr>
          <w:rFonts w:ascii="Times New Roman" w:hAnsi="Times New Roman" w:cs="Times New Roman"/>
          <w:sz w:val="28"/>
          <w:szCs w:val="28"/>
        </w:rPr>
        <w:t>выполняют</w:t>
      </w:r>
      <w:r w:rsidR="00972D5A" w:rsidRPr="00972D5A">
        <w:rPr>
          <w:rFonts w:ascii="Times New Roman" w:hAnsi="Times New Roman" w:cs="Times New Roman"/>
          <w:sz w:val="28"/>
          <w:szCs w:val="28"/>
        </w:rPr>
        <w:t xml:space="preserve"> полномочия администратора </w:t>
      </w:r>
      <w:r w:rsidR="00DC1C1E" w:rsidRPr="00972D5A">
        <w:rPr>
          <w:rFonts w:ascii="Times New Roman" w:hAnsi="Times New Roman" w:cs="Times New Roman"/>
          <w:sz w:val="28"/>
          <w:szCs w:val="28"/>
        </w:rPr>
        <w:t>доходов,</w:t>
      </w:r>
      <w:r w:rsidR="00DC1C1E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972D5A" w:rsidRPr="00972D5A">
        <w:rPr>
          <w:rFonts w:ascii="Times New Roman" w:hAnsi="Times New Roman" w:cs="Times New Roman"/>
          <w:sz w:val="28"/>
          <w:szCs w:val="28"/>
        </w:rPr>
        <w:t>статьи 160.1 Бюджетного кодекса Российской Федерации, в части осуществления взыскания задолженности по платежам в бюджет, пеней и штрафов</w:t>
      </w:r>
      <w:r w:rsidR="00DC1C1E">
        <w:rPr>
          <w:rFonts w:ascii="Times New Roman" w:hAnsi="Times New Roman" w:cs="Times New Roman"/>
          <w:sz w:val="28"/>
          <w:szCs w:val="28"/>
        </w:rPr>
        <w:t>, сумма нарушений составила 699,6 тыс. рублей</w:t>
      </w:r>
      <w:r w:rsidR="00972D5A" w:rsidRPr="00972D5A">
        <w:rPr>
          <w:rFonts w:ascii="Times New Roman" w:hAnsi="Times New Roman" w:cs="Times New Roman"/>
          <w:sz w:val="28"/>
          <w:szCs w:val="28"/>
        </w:rPr>
        <w:t>;</w:t>
      </w:r>
    </w:p>
    <w:p w:rsidR="009D6485" w:rsidRDefault="00942EC7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485">
        <w:rPr>
          <w:rFonts w:ascii="Times New Roman" w:hAnsi="Times New Roman" w:cs="Times New Roman"/>
          <w:sz w:val="28"/>
          <w:szCs w:val="28"/>
        </w:rPr>
        <w:t>нарушение</w:t>
      </w:r>
      <w:r w:rsidR="009D6485" w:rsidRPr="00F137A6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 w:rsidR="009D6485">
        <w:rPr>
          <w:rFonts w:ascii="Times New Roman" w:hAnsi="Times New Roman" w:cs="Times New Roman"/>
          <w:sz w:val="28"/>
          <w:szCs w:val="28"/>
        </w:rPr>
        <w:t xml:space="preserve"> администрациями</w:t>
      </w:r>
      <w:r w:rsidR="009D6485" w:rsidRPr="008A4854">
        <w:rPr>
          <w:rFonts w:ascii="Times New Roman" w:hAnsi="Times New Roman" w:cs="Times New Roman"/>
          <w:sz w:val="28"/>
          <w:szCs w:val="28"/>
        </w:rPr>
        <w:t xml:space="preserve"> Марковского МО</w:t>
      </w:r>
      <w:r w:rsidR="009D6485">
        <w:rPr>
          <w:rFonts w:ascii="Times New Roman" w:hAnsi="Times New Roman" w:cs="Times New Roman"/>
          <w:sz w:val="28"/>
          <w:szCs w:val="28"/>
        </w:rPr>
        <w:t xml:space="preserve">, </w:t>
      </w:r>
      <w:r w:rsidR="009D6485" w:rsidRPr="008A4854">
        <w:rPr>
          <w:rFonts w:ascii="Times New Roman" w:hAnsi="Times New Roman" w:cs="Times New Roman"/>
          <w:sz w:val="28"/>
          <w:szCs w:val="28"/>
        </w:rPr>
        <w:t>Усть-Балейского</w:t>
      </w:r>
      <w:r w:rsidR="009D6485">
        <w:rPr>
          <w:rFonts w:ascii="Times New Roman" w:hAnsi="Times New Roman" w:cs="Times New Roman"/>
          <w:sz w:val="28"/>
          <w:szCs w:val="28"/>
        </w:rPr>
        <w:t xml:space="preserve"> МО и </w:t>
      </w:r>
      <w:r w:rsidR="009D6485">
        <w:rPr>
          <w:rFonts w:ascii="Times New Roman" w:eastAsia="Times New Roman" w:hAnsi="Times New Roman" w:cs="Times New Roman"/>
          <w:sz w:val="28"/>
          <w:szCs w:val="28"/>
        </w:rPr>
        <w:t xml:space="preserve">Ширяевского МО. Общая сумма нарушений составила </w:t>
      </w:r>
      <w:r w:rsidR="009D6485">
        <w:rPr>
          <w:rFonts w:ascii="Times New Roman" w:hAnsi="Times New Roman" w:cs="Times New Roman"/>
          <w:sz w:val="28"/>
          <w:szCs w:val="28"/>
        </w:rPr>
        <w:t>507,4 тыс. рублей;</w:t>
      </w:r>
    </w:p>
    <w:p w:rsidR="00942EC7" w:rsidRDefault="00942EC7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02155">
        <w:rPr>
          <w:rFonts w:ascii="Times New Roman" w:eastAsia="Times New Roman" w:hAnsi="Times New Roman" w:cs="Times New Roman"/>
          <w:sz w:val="28"/>
          <w:szCs w:val="28"/>
        </w:rPr>
        <w:t xml:space="preserve">- требования </w:t>
      </w:r>
      <w:r w:rsidRPr="00402155">
        <w:rPr>
          <w:rFonts w:ascii="Times New Roman" w:eastAsia="Times New Roman" w:hAnsi="Times New Roman" w:cs="Times New Roman"/>
          <w:color w:val="0D0D0D"/>
          <w:sz w:val="28"/>
          <w:szCs w:val="28"/>
        </w:rPr>
        <w:t>статьи 87 Бюджетного кодекса Российской Федерации</w:t>
      </w:r>
      <w:r w:rsidR="009D648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части </w:t>
      </w:r>
      <w:r w:rsidRPr="00402155">
        <w:rPr>
          <w:rFonts w:ascii="Times New Roman" w:eastAsia="Times New Roman" w:hAnsi="Times New Roman" w:cs="Times New Roman"/>
          <w:sz w:val="28"/>
          <w:szCs w:val="28"/>
        </w:rPr>
        <w:t>ведени</w:t>
      </w:r>
      <w:r w:rsidR="00A77C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215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t>еестра расходных обязательств</w:t>
      </w:r>
      <w:r w:rsidR="00A77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77C63" w:rsidRPr="00402155">
        <w:rPr>
          <w:rFonts w:ascii="Times New Roman" w:eastAsia="Times New Roman" w:hAnsi="Times New Roman" w:cs="Times New Roman"/>
          <w:sz w:val="28"/>
          <w:szCs w:val="28"/>
        </w:rPr>
        <w:t>не соблюд</w:t>
      </w:r>
      <w:r w:rsidR="00A77C63"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администрациями</w:t>
      </w:r>
      <w:r w:rsidR="00A77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t>Молодежного</w:t>
      </w:r>
      <w:r w:rsidR="00A77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t>, Никольского</w:t>
      </w:r>
      <w:r w:rsidR="00A77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</w:t>
      </w:r>
      <w:r w:rsidR="000A288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</w:t>
      </w:r>
      <w:r w:rsidRPr="00402155">
        <w:rPr>
          <w:rFonts w:ascii="Times New Roman" w:eastAsia="Times New Roman" w:hAnsi="Times New Roman" w:cs="Times New Roman"/>
          <w:color w:val="00000A"/>
          <w:sz w:val="28"/>
          <w:szCs w:val="28"/>
        </w:rPr>
        <w:t>Голоуст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ненского</w:t>
      </w:r>
      <w:r w:rsidR="00A77C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4D39F3" w:rsidRPr="008C3726" w:rsidRDefault="004D39F3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42EC7" w:rsidRDefault="004D4952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Контрольно-счетная палата провела контрольное мероприятие по проверке </w:t>
      </w:r>
      <w:r w:rsidRPr="004D4952">
        <w:rPr>
          <w:rFonts w:ascii="Times New Roman" w:hAnsi="Times New Roman" w:cs="Times New Roman"/>
          <w:b/>
          <w:sz w:val="28"/>
          <w:szCs w:val="28"/>
        </w:rPr>
        <w:t>законности, результативности использования средств бюджета Листвянского муниципального образования за 2019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82E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выявлены нарушения на сумму 15 140,5 тыс. рублей:</w:t>
      </w:r>
    </w:p>
    <w:p w:rsidR="0092682E" w:rsidRPr="00CF40A1" w:rsidRDefault="0092682E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0A1">
        <w:rPr>
          <w:rFonts w:ascii="Times New Roman" w:hAnsi="Times New Roman" w:cs="Times New Roman"/>
          <w:sz w:val="28"/>
          <w:szCs w:val="28"/>
        </w:rPr>
        <w:t>- приемка и оплата услуг по зимнему содержанию автомобильных дорог происходила на основании документов, не соответствующих требованию муниципального  контракта, в части отражения в актах приемки информации о дорогах, на которых оказывались услуги,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0A2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времен</w:t>
      </w:r>
      <w:r w:rsidR="000A2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услуг. </w:t>
      </w:r>
      <w:r w:rsidRPr="00CF40A1">
        <w:rPr>
          <w:rFonts w:ascii="Times New Roman" w:hAnsi="Times New Roman" w:cs="Times New Roman"/>
          <w:sz w:val="28"/>
          <w:szCs w:val="28"/>
        </w:rPr>
        <w:t>Общая сумма средств оплаченных при отсутствии полного пакета документов, предусмотренного муниципаль</w:t>
      </w:r>
      <w:r>
        <w:rPr>
          <w:rFonts w:ascii="Times New Roman" w:hAnsi="Times New Roman" w:cs="Times New Roman"/>
          <w:sz w:val="28"/>
          <w:szCs w:val="28"/>
        </w:rPr>
        <w:t>ным контрактом, составляет 257,7 тыс. рублей;</w:t>
      </w:r>
    </w:p>
    <w:p w:rsidR="0092682E" w:rsidRPr="00CF40A1" w:rsidRDefault="0092682E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0A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0A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32531">
        <w:rPr>
          <w:rFonts w:ascii="Times New Roman" w:hAnsi="Times New Roman" w:cs="Times New Roman"/>
          <w:sz w:val="28"/>
          <w:szCs w:val="28"/>
        </w:rPr>
        <w:t>о дорожного фонда в сумме 71,9 тыс. рублей использованы</w:t>
      </w:r>
      <w:r w:rsidRPr="00CF40A1">
        <w:rPr>
          <w:rFonts w:ascii="Times New Roman" w:hAnsi="Times New Roman" w:cs="Times New Roman"/>
          <w:sz w:val="28"/>
          <w:szCs w:val="28"/>
        </w:rPr>
        <w:t xml:space="preserve"> с нарушением принципа эффективности, предусмотренного статьей 34 Бюджетного кодекса Российской Федерации</w:t>
      </w:r>
      <w:r w:rsidR="00732531">
        <w:rPr>
          <w:rFonts w:ascii="Times New Roman" w:hAnsi="Times New Roman" w:cs="Times New Roman"/>
          <w:sz w:val="28"/>
          <w:szCs w:val="28"/>
        </w:rPr>
        <w:t>,</w:t>
      </w:r>
      <w:r w:rsidRPr="00CF40A1">
        <w:rPr>
          <w:rFonts w:ascii="Times New Roman" w:hAnsi="Times New Roman" w:cs="Times New Roman"/>
          <w:sz w:val="28"/>
          <w:szCs w:val="28"/>
        </w:rPr>
        <w:t xml:space="preserve"> перечисление подрядчику резерва средств на непредвиденные работы и затраты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0A1">
        <w:rPr>
          <w:rFonts w:ascii="Times New Roman" w:hAnsi="Times New Roman" w:cs="Times New Roman"/>
          <w:sz w:val="28"/>
          <w:szCs w:val="28"/>
        </w:rPr>
        <w:t xml:space="preserve"> </w:t>
      </w:r>
      <w:r w:rsidRPr="00BF2A0A">
        <w:rPr>
          <w:rFonts w:ascii="Times New Roman" w:hAnsi="Times New Roman" w:cs="Times New Roman"/>
          <w:bCs/>
          <w:sz w:val="28"/>
          <w:szCs w:val="28"/>
        </w:rPr>
        <w:t>без документального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подтверждения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82E" w:rsidRDefault="0092682E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</w:t>
      </w:r>
      <w:r w:rsidRPr="00D05956">
        <w:rPr>
          <w:rFonts w:ascii="Times New Roman" w:hAnsi="Times New Roman" w:cs="Times New Roman"/>
          <w:sz w:val="28"/>
          <w:szCs w:val="28"/>
        </w:rPr>
        <w:t xml:space="preserve"> части 3 статьи 219 Бюджетного кодекса Российской Федерации</w:t>
      </w:r>
      <w:r w:rsidR="00A77C63">
        <w:rPr>
          <w:rFonts w:ascii="Times New Roman" w:hAnsi="Times New Roman" w:cs="Times New Roman"/>
          <w:sz w:val="28"/>
          <w:szCs w:val="28"/>
        </w:rPr>
        <w:t xml:space="preserve"> и</w:t>
      </w:r>
      <w:r w:rsidRPr="00D05956">
        <w:rPr>
          <w:rFonts w:ascii="Times New Roman" w:hAnsi="Times New Roman" w:cs="Times New Roman"/>
          <w:sz w:val="28"/>
          <w:szCs w:val="28"/>
        </w:rPr>
        <w:t xml:space="preserve"> пункта 3 статьи 26 Положения о бюджетном процессе в Листвянском МО. Общий объем бюджетных обязательств, принятых сверх доведенных лимитов бюджетных обязательств составляет сумму 14 810,9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F3" w:rsidRDefault="0092682E" w:rsidP="00F33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Контрольно-счетной палатой </w:t>
      </w:r>
      <w:r w:rsidR="00322D2B">
        <w:rPr>
          <w:rFonts w:ascii="Times New Roman" w:hAnsi="Times New Roman" w:cs="Times New Roman"/>
          <w:sz w:val="28"/>
          <w:szCs w:val="28"/>
        </w:rPr>
        <w:t>составлен</w:t>
      </w:r>
      <w:r w:rsidR="002146F8">
        <w:rPr>
          <w:rFonts w:ascii="Times New Roman" w:hAnsi="Times New Roman" w:cs="Times New Roman"/>
          <w:sz w:val="28"/>
          <w:szCs w:val="28"/>
        </w:rPr>
        <w:t>о пять</w:t>
      </w:r>
      <w:r w:rsidR="00322D2B">
        <w:rPr>
          <w:rFonts w:ascii="Times New Roman" w:hAnsi="Times New Roman" w:cs="Times New Roman"/>
          <w:sz w:val="28"/>
          <w:szCs w:val="28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протокол</w:t>
      </w:r>
      <w:r w:rsidR="002146F8">
        <w:rPr>
          <w:rFonts w:ascii="Times New Roman" w:hAnsi="Times New Roman" w:cs="Times New Roman"/>
          <w:sz w:val="28"/>
          <w:szCs w:val="28"/>
        </w:rPr>
        <w:t>ов</w:t>
      </w:r>
      <w:r w:rsidRPr="00DE786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322D2B">
        <w:rPr>
          <w:rFonts w:ascii="Times New Roman" w:hAnsi="Times New Roman" w:cs="Times New Roman"/>
          <w:sz w:val="28"/>
          <w:szCs w:val="28"/>
        </w:rPr>
        <w:t>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в отношении исполняющего обязанности Главы Листвянского муниципального образования</w:t>
      </w:r>
      <w:r w:rsidR="00322D2B">
        <w:rPr>
          <w:rFonts w:ascii="Times New Roman" w:hAnsi="Times New Roman" w:cs="Times New Roman"/>
          <w:sz w:val="28"/>
          <w:szCs w:val="28"/>
        </w:rPr>
        <w:t xml:space="preserve"> за н</w:t>
      </w:r>
      <w:r w:rsidRPr="00DE7862">
        <w:rPr>
          <w:rFonts w:ascii="Times New Roman" w:hAnsi="Times New Roman" w:cs="Times New Roman"/>
          <w:sz w:val="28"/>
          <w:szCs w:val="28"/>
        </w:rPr>
        <w:t xml:space="preserve">арушение порядка составления, утверждения и </w:t>
      </w:r>
      <w:r w:rsidR="00A77C63">
        <w:rPr>
          <w:rFonts w:ascii="Times New Roman" w:hAnsi="Times New Roman" w:cs="Times New Roman"/>
          <w:sz w:val="28"/>
          <w:szCs w:val="28"/>
        </w:rPr>
        <w:t xml:space="preserve">ведения бюджетных смет. Мировой судьей Иркутского района Иркутской области назначен штраф в сумме 10,0 тыс. рублей. </w:t>
      </w:r>
    </w:p>
    <w:p w:rsidR="00A77C63" w:rsidRPr="00DE7862" w:rsidRDefault="00A77C63" w:rsidP="0092682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82E" w:rsidRDefault="00DB0EC8" w:rsidP="00F33FE3">
      <w:pPr>
        <w:spacing w:after="0" w:line="240" w:lineRule="auto"/>
        <w:ind w:right="45" w:firstLine="567"/>
        <w:jc w:val="both"/>
        <w:rPr>
          <w:sz w:val="28"/>
          <w:szCs w:val="28"/>
        </w:rPr>
      </w:pPr>
      <w:r w:rsidRPr="007E3652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4D39F3">
        <w:rPr>
          <w:rFonts w:ascii="Times New Roman" w:hAnsi="Times New Roman" w:cs="Times New Roman"/>
          <w:b/>
          <w:sz w:val="28"/>
          <w:szCs w:val="28"/>
        </w:rPr>
        <w:t>«Проверка</w:t>
      </w:r>
      <w:r w:rsidRPr="00C20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39F3">
        <w:rPr>
          <w:rFonts w:ascii="Times New Roman" w:hAnsi="Times New Roman" w:cs="Times New Roman"/>
          <w:b/>
          <w:sz w:val="28"/>
          <w:szCs w:val="28"/>
        </w:rPr>
        <w:t>законного и результативного (эффективного и экономного) использования бюджетных средств, направленных на содержание муниципального учреждения культуры «Спортивно-культурный центр» Молодежного муниципального образования в 2020 году»</w:t>
      </w:r>
      <w:r w:rsidR="0055731B" w:rsidRPr="004D39F3">
        <w:rPr>
          <w:rFonts w:ascii="Times New Roman" w:hAnsi="Times New Roman" w:cs="Times New Roman"/>
          <w:sz w:val="28"/>
          <w:szCs w:val="28"/>
        </w:rPr>
        <w:t>.</w:t>
      </w:r>
      <w:r w:rsidR="0055731B" w:rsidRPr="0055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31B" w:rsidRPr="0055731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</w:t>
      </w:r>
      <w:r w:rsidR="0055731B">
        <w:rPr>
          <w:rFonts w:ascii="Times New Roman" w:hAnsi="Times New Roman" w:cs="Times New Roman"/>
          <w:sz w:val="28"/>
          <w:szCs w:val="28"/>
        </w:rPr>
        <w:t xml:space="preserve">, </w:t>
      </w:r>
      <w:r w:rsidR="0055731B" w:rsidRPr="0055731B">
        <w:rPr>
          <w:rFonts w:ascii="Times New Roman" w:hAnsi="Times New Roman" w:cs="Times New Roman"/>
          <w:sz w:val="28"/>
          <w:szCs w:val="28"/>
        </w:rPr>
        <w:t xml:space="preserve">что </w:t>
      </w:r>
      <w:r w:rsidR="00322D2B" w:rsidRPr="0055731B">
        <w:rPr>
          <w:rFonts w:ascii="Times New Roman" w:hAnsi="Times New Roman" w:cs="Times New Roman"/>
          <w:sz w:val="28"/>
          <w:szCs w:val="28"/>
        </w:rPr>
        <w:t xml:space="preserve">МУК «СКЦ» Молодежного МО в 2020 году закупки товаров, работ и услуг на </w:t>
      </w:r>
      <w:r w:rsidR="00322D2B" w:rsidRPr="0055731B">
        <w:rPr>
          <w:rFonts w:ascii="Times New Roman" w:hAnsi="Times New Roman" w:cs="Times New Roman"/>
          <w:sz w:val="28"/>
          <w:szCs w:val="28"/>
          <w:lang w:eastAsia="zh-CN"/>
        </w:rPr>
        <w:t xml:space="preserve">сумму </w:t>
      </w:r>
      <w:r w:rsidR="00322D2B" w:rsidRPr="00557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1 999,7</w:t>
      </w:r>
      <w:r w:rsidR="00322D2B" w:rsidRPr="0055731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</w:t>
      </w:r>
      <w:r w:rsidR="00322D2B" w:rsidRPr="0055731B">
        <w:rPr>
          <w:rFonts w:ascii="Times New Roman" w:hAnsi="Times New Roman" w:cs="Times New Roman"/>
          <w:sz w:val="28"/>
          <w:szCs w:val="28"/>
        </w:rPr>
        <w:t>осуществлялись в отсутствие плана-графика закупок на 2020 год, нарушены требования статьи 72 Бюджетного кодекса Российской Федерации.</w:t>
      </w:r>
      <w:r w:rsidR="00322D2B">
        <w:rPr>
          <w:sz w:val="28"/>
          <w:szCs w:val="28"/>
        </w:rPr>
        <w:t xml:space="preserve">  </w:t>
      </w:r>
    </w:p>
    <w:p w:rsidR="000A2883" w:rsidRDefault="000A2883" w:rsidP="0055731B">
      <w:pPr>
        <w:spacing w:after="0" w:line="240" w:lineRule="auto"/>
        <w:ind w:right="45" w:firstLine="851"/>
        <w:jc w:val="both"/>
        <w:rPr>
          <w:sz w:val="28"/>
          <w:szCs w:val="28"/>
        </w:rPr>
      </w:pPr>
    </w:p>
    <w:p w:rsidR="0055731B" w:rsidRPr="004D39F3" w:rsidRDefault="0055731B" w:rsidP="00F33FE3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A0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контрольное мероприятие </w:t>
      </w:r>
      <w:r w:rsidRPr="004D39F3">
        <w:rPr>
          <w:rFonts w:ascii="Times New Roman" w:hAnsi="Times New Roman" w:cs="Times New Roman"/>
          <w:b/>
          <w:sz w:val="28"/>
          <w:szCs w:val="28"/>
        </w:rPr>
        <w:t>«Проверка законного, результативного (эффективного и экономного) использования средств бюджета Усть-Балейского муниципального образования за 2019 год».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D0F" w:rsidRPr="004D39F3">
        <w:rPr>
          <w:rFonts w:ascii="Times New Roman" w:hAnsi="Times New Roman" w:cs="Times New Roman"/>
          <w:sz w:val="28"/>
          <w:szCs w:val="28"/>
        </w:rPr>
        <w:t>В</w:t>
      </w:r>
      <w:r w:rsidRPr="004D39F3">
        <w:rPr>
          <w:rFonts w:ascii="Times New Roman" w:hAnsi="Times New Roman" w:cs="Times New Roman"/>
          <w:sz w:val="28"/>
          <w:szCs w:val="28"/>
        </w:rPr>
        <w:t>ыявлено нарушений на сумму 141,7 тыс. рублей из них:</w:t>
      </w:r>
    </w:p>
    <w:p w:rsidR="0055731B" w:rsidRPr="00BF2A0A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</w:t>
      </w:r>
      <w:r w:rsidRPr="00BF2A0A">
        <w:rPr>
          <w:rFonts w:ascii="Times New Roman" w:hAnsi="Times New Roman" w:cs="Times New Roman"/>
          <w:sz w:val="28"/>
          <w:szCs w:val="28"/>
        </w:rPr>
        <w:t xml:space="preserve"> требований пунктов 4.33, 4.96 Постановления №15/1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A0A">
        <w:rPr>
          <w:rFonts w:ascii="Times New Roman" w:hAnsi="Times New Roman" w:cs="Times New Roman"/>
          <w:sz w:val="28"/>
          <w:szCs w:val="28"/>
        </w:rPr>
        <w:t>дминистрацией Усть-Балейского МО</w:t>
      </w:r>
      <w:r w:rsidRPr="00BF2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2A0A">
        <w:rPr>
          <w:rFonts w:ascii="Times New Roman" w:hAnsi="Times New Roman" w:cs="Times New Roman"/>
          <w:sz w:val="28"/>
          <w:szCs w:val="28"/>
        </w:rPr>
        <w:t>необоснованно оплачены</w:t>
      </w:r>
      <w:r>
        <w:rPr>
          <w:rFonts w:ascii="Times New Roman" w:hAnsi="Times New Roman" w:cs="Times New Roman"/>
          <w:sz w:val="28"/>
          <w:szCs w:val="28"/>
        </w:rPr>
        <w:t xml:space="preserve"> непредвиденны</w:t>
      </w:r>
      <w:r w:rsidR="008C3726">
        <w:rPr>
          <w:rFonts w:ascii="Times New Roman" w:hAnsi="Times New Roman" w:cs="Times New Roman"/>
          <w:sz w:val="28"/>
          <w:szCs w:val="28"/>
        </w:rPr>
        <w:t>е</w:t>
      </w:r>
      <w:r w:rsidRPr="00BF2A0A">
        <w:rPr>
          <w:rFonts w:ascii="Times New Roman" w:hAnsi="Times New Roman" w:cs="Times New Roman"/>
          <w:sz w:val="28"/>
          <w:szCs w:val="28"/>
        </w:rPr>
        <w:t xml:space="preserve"> работы и затраты в сумме 15,0 тыс. рублей, </w:t>
      </w:r>
      <w:r w:rsidRPr="00BF2A0A">
        <w:rPr>
          <w:rFonts w:ascii="Times New Roman" w:hAnsi="Times New Roman" w:cs="Times New Roman"/>
          <w:bCs/>
          <w:sz w:val="28"/>
          <w:szCs w:val="28"/>
        </w:rPr>
        <w:t>без документального подтверждения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5731B" w:rsidRPr="00BF2A0A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0A">
        <w:rPr>
          <w:rFonts w:ascii="Times New Roman" w:hAnsi="Times New Roman" w:cs="Times New Roman"/>
          <w:sz w:val="28"/>
          <w:szCs w:val="28"/>
        </w:rPr>
        <w:t xml:space="preserve">- </w:t>
      </w:r>
      <w:r w:rsidRPr="00BF2A0A">
        <w:rPr>
          <w:rFonts w:ascii="Times New Roman" w:hAnsi="Times New Roman" w:cs="Times New Roman"/>
          <w:bCs/>
          <w:sz w:val="28"/>
          <w:szCs w:val="28"/>
        </w:rPr>
        <w:t>в нарушени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F2A0A">
        <w:rPr>
          <w:rFonts w:ascii="Times New Roman" w:hAnsi="Times New Roman" w:cs="Times New Roman"/>
          <w:bCs/>
          <w:sz w:val="28"/>
          <w:szCs w:val="28"/>
        </w:rPr>
        <w:t xml:space="preserve"> статей 9 и 10 Закона №402-ФЗ необоснованно принимались к оплате бухгалтерские документы на общую сумму 41,7 тыс.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5731B" w:rsidRPr="00BF2A0A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BF2A0A">
        <w:rPr>
          <w:rFonts w:ascii="Times New Roman" w:hAnsi="Times New Roman" w:cs="Times New Roman"/>
          <w:color w:val="0D0D0D"/>
          <w:sz w:val="28"/>
          <w:szCs w:val="28"/>
        </w:rPr>
        <w:t xml:space="preserve">МУК ЦКС </w:t>
      </w:r>
      <w:r w:rsidRPr="00BF2A0A">
        <w:rPr>
          <w:rFonts w:ascii="Times New Roman" w:hAnsi="Times New Roman" w:cs="Times New Roman"/>
          <w:sz w:val="28"/>
          <w:szCs w:val="28"/>
        </w:rPr>
        <w:t>Усть-Балейского МО</w:t>
      </w:r>
      <w:r w:rsidRPr="00BF2A0A">
        <w:rPr>
          <w:rFonts w:ascii="Times New Roman" w:hAnsi="Times New Roman" w:cs="Times New Roman"/>
          <w:color w:val="0D0D0D"/>
          <w:sz w:val="28"/>
          <w:szCs w:val="28"/>
        </w:rPr>
        <w:t xml:space="preserve"> допущено </w:t>
      </w:r>
      <w:r w:rsidR="00C85A09">
        <w:rPr>
          <w:rFonts w:ascii="Times New Roman" w:hAnsi="Times New Roman" w:cs="Times New Roman"/>
          <w:color w:val="0D0D0D"/>
          <w:sz w:val="28"/>
          <w:szCs w:val="28"/>
        </w:rPr>
        <w:t>не</w:t>
      </w:r>
      <w:r w:rsidRPr="00BF2A0A">
        <w:rPr>
          <w:rFonts w:ascii="Times New Roman" w:hAnsi="Times New Roman" w:cs="Times New Roman"/>
          <w:color w:val="0D0D0D"/>
          <w:sz w:val="28"/>
          <w:szCs w:val="28"/>
        </w:rPr>
        <w:t>эффективно</w:t>
      </w:r>
      <w:r w:rsidR="00C85A09">
        <w:rPr>
          <w:rFonts w:ascii="Times New Roman" w:hAnsi="Times New Roman" w:cs="Times New Roman"/>
          <w:color w:val="0D0D0D"/>
          <w:sz w:val="28"/>
          <w:szCs w:val="28"/>
        </w:rPr>
        <w:t xml:space="preserve">е </w:t>
      </w:r>
      <w:r w:rsidRPr="00BF2A0A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="00C85A09">
        <w:rPr>
          <w:rFonts w:ascii="Times New Roman" w:hAnsi="Times New Roman" w:cs="Times New Roman"/>
          <w:color w:val="0D0D0D"/>
          <w:sz w:val="28"/>
          <w:szCs w:val="28"/>
        </w:rPr>
        <w:t xml:space="preserve">спользования бюджетных средств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 w:rsidRPr="00BF2A0A">
        <w:rPr>
          <w:rFonts w:ascii="Times New Roman" w:hAnsi="Times New Roman" w:cs="Times New Roman"/>
          <w:color w:val="0D0D0D"/>
          <w:sz w:val="28"/>
          <w:szCs w:val="28"/>
        </w:rPr>
        <w:t>сумму 3,9 тыс. рубле</w:t>
      </w:r>
      <w:r w:rsidR="00C85A09">
        <w:rPr>
          <w:rFonts w:ascii="Times New Roman" w:hAnsi="Times New Roman" w:cs="Times New Roman"/>
          <w:color w:val="0D0D0D"/>
          <w:sz w:val="28"/>
          <w:szCs w:val="28"/>
        </w:rPr>
        <w:t>й</w:t>
      </w:r>
      <w:r w:rsidR="008C372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D39F3" w:rsidRDefault="004D39F3" w:rsidP="00F33FE3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31B" w:rsidRPr="00171AE6" w:rsidRDefault="004D39F3" w:rsidP="00F33FE3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Контрольно-счетная палата провела контрольное мероприятие по проверке </w:t>
      </w:r>
      <w:r w:rsidRPr="004D4952">
        <w:rPr>
          <w:rFonts w:ascii="Times New Roman" w:hAnsi="Times New Roman" w:cs="Times New Roman"/>
          <w:b/>
          <w:sz w:val="28"/>
          <w:szCs w:val="28"/>
        </w:rPr>
        <w:t xml:space="preserve">законности, результативности использования средств </w:t>
      </w:r>
      <w:r w:rsidRPr="004D39F3">
        <w:rPr>
          <w:rFonts w:ascii="Times New Roman" w:hAnsi="Times New Roman" w:cs="Times New Roman"/>
          <w:b/>
          <w:sz w:val="28"/>
          <w:szCs w:val="28"/>
        </w:rPr>
        <w:t>бюджета</w:t>
      </w:r>
      <w:r w:rsidR="0055731B" w:rsidRPr="004D39F3">
        <w:rPr>
          <w:rFonts w:ascii="Times New Roman" w:hAnsi="Times New Roman" w:cs="Times New Roman"/>
          <w:b/>
          <w:sz w:val="28"/>
          <w:szCs w:val="28"/>
        </w:rPr>
        <w:t xml:space="preserve"> Сосновоборского муниципального образования за 2019 - 2020 год</w:t>
      </w:r>
      <w:r w:rsidR="00847C3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731B" w:rsidRPr="0038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731B" w:rsidRPr="00381810">
        <w:rPr>
          <w:rFonts w:ascii="Times New Roman" w:hAnsi="Times New Roman" w:cs="Times New Roman"/>
          <w:sz w:val="28"/>
          <w:szCs w:val="28"/>
        </w:rPr>
        <w:t>ыявлено нарушений на сумму</w:t>
      </w:r>
      <w:r w:rsidR="0055731B">
        <w:rPr>
          <w:rFonts w:ascii="Times New Roman" w:hAnsi="Times New Roman" w:cs="Times New Roman"/>
          <w:sz w:val="28"/>
          <w:szCs w:val="28"/>
        </w:rPr>
        <w:t xml:space="preserve"> </w:t>
      </w:r>
      <w:r w:rsidR="0055731B" w:rsidRPr="00381810">
        <w:rPr>
          <w:rFonts w:ascii="Times New Roman" w:hAnsi="Times New Roman" w:cs="Times New Roman"/>
          <w:sz w:val="28"/>
          <w:szCs w:val="28"/>
        </w:rPr>
        <w:t xml:space="preserve">14 002,9 тыс. </w:t>
      </w:r>
      <w:r w:rsidR="008C3726">
        <w:rPr>
          <w:rFonts w:ascii="Times New Roman" w:hAnsi="Times New Roman" w:cs="Times New Roman"/>
          <w:sz w:val="28"/>
          <w:szCs w:val="28"/>
        </w:rPr>
        <w:t>рублей</w:t>
      </w:r>
      <w:r w:rsidR="0055731B" w:rsidRPr="00381810">
        <w:rPr>
          <w:rFonts w:ascii="Times New Roman" w:hAnsi="Times New Roman" w:cs="Times New Roman"/>
          <w:sz w:val="28"/>
          <w:szCs w:val="28"/>
        </w:rPr>
        <w:t>:</w:t>
      </w:r>
    </w:p>
    <w:p w:rsidR="0055731B" w:rsidRDefault="0055731B" w:rsidP="00F33F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4D39F3">
        <w:rPr>
          <w:rFonts w:ascii="Times New Roman" w:hAnsi="Times New Roman" w:cs="Times New Roman"/>
          <w:sz w:val="28"/>
          <w:szCs w:val="28"/>
        </w:rPr>
        <w:t>е</w:t>
      </w:r>
      <w:r w:rsidRPr="00796A71">
        <w:rPr>
          <w:rFonts w:ascii="Times New Roman" w:hAnsi="Times New Roman" w:cs="Times New Roman"/>
          <w:sz w:val="28"/>
          <w:szCs w:val="28"/>
        </w:rPr>
        <w:t xml:space="preserve"> законодательства при начисл</w:t>
      </w:r>
      <w:r>
        <w:rPr>
          <w:rFonts w:ascii="Times New Roman" w:hAnsi="Times New Roman" w:cs="Times New Roman"/>
          <w:sz w:val="28"/>
          <w:szCs w:val="28"/>
        </w:rPr>
        <w:t>ении и выплате</w:t>
      </w:r>
      <w:r w:rsidRPr="00796A71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6A71">
        <w:rPr>
          <w:rFonts w:ascii="Times New Roman" w:hAnsi="Times New Roman" w:cs="Times New Roman"/>
          <w:sz w:val="28"/>
          <w:szCs w:val="28"/>
        </w:rPr>
        <w:t xml:space="preserve"> недоначисле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96A71">
        <w:rPr>
          <w:rFonts w:ascii="Times New Roman" w:hAnsi="Times New Roman" w:cs="Times New Roman"/>
          <w:sz w:val="28"/>
          <w:szCs w:val="28"/>
        </w:rPr>
        <w:t xml:space="preserve"> и излишне выплачено на общую сумму 914,1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31B" w:rsidRPr="00B04DF8" w:rsidRDefault="0055731B" w:rsidP="00F33F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DF8">
        <w:rPr>
          <w:rFonts w:ascii="Times New Roman" w:hAnsi="Times New Roman" w:cs="Times New Roman"/>
          <w:sz w:val="28"/>
          <w:szCs w:val="28"/>
        </w:rPr>
        <w:t xml:space="preserve">- </w:t>
      </w:r>
      <w:r w:rsidR="004D39F3">
        <w:rPr>
          <w:rFonts w:ascii="Times New Roman" w:hAnsi="Times New Roman" w:cs="Times New Roman"/>
          <w:sz w:val="28"/>
          <w:szCs w:val="28"/>
        </w:rPr>
        <w:t>допущено</w:t>
      </w:r>
      <w:r w:rsidRPr="00B04DF8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бюджетных средств в сумме 120,2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F8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>
        <w:rPr>
          <w:rFonts w:ascii="Times New Roman" w:hAnsi="Times New Roman" w:cs="Times New Roman"/>
          <w:sz w:val="28"/>
          <w:szCs w:val="28"/>
        </w:rPr>
        <w:t>выплачивалась заработная плата</w:t>
      </w:r>
      <w:r w:rsidR="00C85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C85A09">
        <w:rPr>
          <w:rFonts w:ascii="Times New Roman" w:hAnsi="Times New Roman" w:cs="Times New Roman"/>
          <w:sz w:val="28"/>
          <w:szCs w:val="28"/>
        </w:rPr>
        <w:t xml:space="preserve"> и</w:t>
      </w:r>
      <w:r w:rsidRPr="00B04DF8">
        <w:rPr>
          <w:rFonts w:ascii="Times New Roman" w:hAnsi="Times New Roman" w:cs="Times New Roman"/>
          <w:sz w:val="28"/>
          <w:szCs w:val="28"/>
        </w:rPr>
        <w:t xml:space="preserve"> сумм</w:t>
      </w:r>
      <w:r w:rsidR="002146F8">
        <w:rPr>
          <w:rFonts w:ascii="Times New Roman" w:hAnsi="Times New Roman" w:cs="Times New Roman"/>
          <w:sz w:val="28"/>
          <w:szCs w:val="28"/>
        </w:rPr>
        <w:t>а</w:t>
      </w:r>
      <w:r w:rsidRPr="00B04DF8">
        <w:rPr>
          <w:rFonts w:ascii="Times New Roman" w:hAnsi="Times New Roman" w:cs="Times New Roman"/>
          <w:sz w:val="28"/>
          <w:szCs w:val="28"/>
        </w:rPr>
        <w:t xml:space="preserve"> 20,0 тыс. рублей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DF8">
        <w:rPr>
          <w:rFonts w:ascii="Times New Roman" w:hAnsi="Times New Roman" w:cs="Times New Roman"/>
          <w:sz w:val="28"/>
          <w:szCs w:val="28"/>
        </w:rPr>
        <w:t xml:space="preserve"> заключенному с ИП Голосов В.Л.</w:t>
      </w:r>
      <w:r w:rsidR="00C85A09">
        <w:rPr>
          <w:rFonts w:ascii="Times New Roman" w:hAnsi="Times New Roman" w:cs="Times New Roman"/>
          <w:sz w:val="28"/>
          <w:szCs w:val="28"/>
        </w:rPr>
        <w:t xml:space="preserve"> оплачены дважды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4D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731B" w:rsidRDefault="0055731B" w:rsidP="00F33F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</w:t>
      </w:r>
      <w:r w:rsidRPr="0067316C">
        <w:rPr>
          <w:rFonts w:ascii="Times New Roman" w:hAnsi="Times New Roman" w:cs="Times New Roman"/>
          <w:sz w:val="28"/>
          <w:szCs w:val="28"/>
        </w:rPr>
        <w:t xml:space="preserve"> Порядка формирования и применения кодов бюджетной классификации Российской Федерации, их структуре и принципах назначения на сумму 231,3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31B" w:rsidRDefault="0055731B" w:rsidP="00F33F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Pr="00D05956">
        <w:rPr>
          <w:rFonts w:ascii="Times New Roman" w:hAnsi="Times New Roman" w:cs="Times New Roman"/>
          <w:sz w:val="28"/>
          <w:szCs w:val="28"/>
        </w:rPr>
        <w:t xml:space="preserve"> части 3 статьи 219 Бюджетного коде</w:t>
      </w:r>
      <w:r>
        <w:rPr>
          <w:rFonts w:ascii="Times New Roman" w:hAnsi="Times New Roman" w:cs="Times New Roman"/>
          <w:sz w:val="28"/>
          <w:szCs w:val="28"/>
        </w:rPr>
        <w:t xml:space="preserve">кса Российской Федерации принятие </w:t>
      </w:r>
      <w:r w:rsidRPr="00D05956">
        <w:rPr>
          <w:rFonts w:ascii="Times New Roman" w:hAnsi="Times New Roman" w:cs="Times New Roman"/>
          <w:sz w:val="28"/>
          <w:szCs w:val="28"/>
        </w:rPr>
        <w:t xml:space="preserve">бюджетных обязательств сверх доведенных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на сумму 7 302,2</w:t>
      </w:r>
      <w:r w:rsidRPr="00D059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31B" w:rsidRPr="00566684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B0">
        <w:rPr>
          <w:rFonts w:ascii="Times New Roman" w:hAnsi="Times New Roman" w:cs="Times New Roman"/>
          <w:sz w:val="28"/>
          <w:szCs w:val="28"/>
        </w:rPr>
        <w:t>оформление фактов хозяйственной жизни осуществлялось с нар</w:t>
      </w:r>
      <w:r>
        <w:rPr>
          <w:rFonts w:ascii="Times New Roman" w:hAnsi="Times New Roman" w:cs="Times New Roman"/>
          <w:sz w:val="28"/>
          <w:szCs w:val="28"/>
        </w:rPr>
        <w:t>ушением требований</w:t>
      </w:r>
      <w:r w:rsidRPr="00566684">
        <w:rPr>
          <w:rFonts w:ascii="Times New Roman" w:hAnsi="Times New Roman" w:cs="Times New Roman"/>
          <w:sz w:val="28"/>
          <w:szCs w:val="28"/>
        </w:rPr>
        <w:t xml:space="preserve"> статьи 9 Закона №402-Ф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</w:t>
      </w:r>
      <w:r w:rsidRPr="0056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353,7</w:t>
      </w:r>
      <w:r w:rsidRPr="005666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6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1B" w:rsidRPr="003B638F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38F">
        <w:rPr>
          <w:rFonts w:ascii="Times New Roman" w:hAnsi="Times New Roman" w:cs="Times New Roman"/>
          <w:sz w:val="28"/>
          <w:szCs w:val="28"/>
        </w:rPr>
        <w:t xml:space="preserve">- при анализе учетных </w:t>
      </w:r>
      <w:r>
        <w:rPr>
          <w:rFonts w:ascii="Times New Roman" w:hAnsi="Times New Roman" w:cs="Times New Roman"/>
          <w:sz w:val="28"/>
          <w:szCs w:val="28"/>
        </w:rPr>
        <w:t>и отчетных данных и сопоставление с данными формы</w:t>
      </w:r>
      <w:r w:rsidRPr="003B638F">
        <w:rPr>
          <w:rFonts w:ascii="Times New Roman" w:hAnsi="Times New Roman" w:cs="Times New Roman"/>
          <w:sz w:val="28"/>
          <w:szCs w:val="28"/>
        </w:rPr>
        <w:t xml:space="preserve"> «Сведения по дебиторско</w:t>
      </w:r>
      <w:r>
        <w:rPr>
          <w:rFonts w:ascii="Times New Roman" w:hAnsi="Times New Roman" w:cs="Times New Roman"/>
          <w:sz w:val="28"/>
          <w:szCs w:val="28"/>
        </w:rPr>
        <w:t>й и кредиторской задолженности» (ф.</w:t>
      </w:r>
      <w:r w:rsidRPr="003B638F">
        <w:rPr>
          <w:rFonts w:ascii="Times New Roman" w:hAnsi="Times New Roman" w:cs="Times New Roman"/>
          <w:sz w:val="28"/>
          <w:szCs w:val="28"/>
        </w:rPr>
        <w:t>0503169</w:t>
      </w:r>
      <w:r>
        <w:rPr>
          <w:rFonts w:ascii="Times New Roman" w:hAnsi="Times New Roman" w:cs="Times New Roman"/>
          <w:sz w:val="28"/>
          <w:szCs w:val="28"/>
        </w:rPr>
        <w:t>) установлено искажение</w:t>
      </w:r>
      <w:r w:rsidRPr="003B638F">
        <w:rPr>
          <w:rFonts w:ascii="Times New Roman" w:hAnsi="Times New Roman" w:cs="Times New Roman"/>
          <w:sz w:val="28"/>
          <w:szCs w:val="28"/>
        </w:rPr>
        <w:t xml:space="preserve"> на общую сумму 1 189,3 тыс. рублей, нарушены требования Инструкции №191н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1B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C519A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30.09.2019 №1279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AD">
        <w:rPr>
          <w:rFonts w:ascii="Times New Roman" w:hAnsi="Times New Roman" w:cs="Times New Roman"/>
          <w:sz w:val="28"/>
          <w:szCs w:val="28"/>
        </w:rPr>
        <w:t>«О планах-графиках закупок и о признании утратившими силу отдельных решений Правительства Российской Федерации» администрацией Сосновоборского МО в пл</w:t>
      </w:r>
      <w:r>
        <w:rPr>
          <w:rFonts w:ascii="Times New Roman" w:hAnsi="Times New Roman" w:cs="Times New Roman"/>
          <w:sz w:val="28"/>
          <w:szCs w:val="28"/>
        </w:rPr>
        <w:t xml:space="preserve">ане-графике на 2020 год объем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Pr="00C519AD">
        <w:rPr>
          <w:rFonts w:ascii="Times New Roman" w:hAnsi="Times New Roman" w:cs="Times New Roman"/>
          <w:sz w:val="28"/>
          <w:szCs w:val="28"/>
        </w:rPr>
        <w:t xml:space="preserve"> указан на 3 182,0 тыс. рублей меньше, чем утвер</w:t>
      </w:r>
      <w:r>
        <w:rPr>
          <w:rFonts w:ascii="Times New Roman" w:hAnsi="Times New Roman" w:cs="Times New Roman"/>
          <w:sz w:val="28"/>
          <w:szCs w:val="28"/>
        </w:rPr>
        <w:t>ждено решением Думы о бюджете.</w:t>
      </w:r>
    </w:p>
    <w:p w:rsidR="0055731B" w:rsidRDefault="0055731B" w:rsidP="00F33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выставлено пять протоколов об административн</w:t>
      </w:r>
      <w:r w:rsidR="00BF3037">
        <w:rPr>
          <w:rFonts w:ascii="Times New Roman" w:hAnsi="Times New Roman" w:cs="Times New Roman"/>
          <w:sz w:val="28"/>
          <w:szCs w:val="28"/>
        </w:rPr>
        <w:t xml:space="preserve">ых </w:t>
      </w:r>
      <w:r w:rsidRPr="00DE7862">
        <w:rPr>
          <w:rFonts w:ascii="Times New Roman" w:hAnsi="Times New Roman" w:cs="Times New Roman"/>
          <w:sz w:val="28"/>
          <w:szCs w:val="28"/>
        </w:rPr>
        <w:t>правонарушени</w:t>
      </w:r>
      <w:r w:rsidR="00BF303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 </w:t>
      </w:r>
      <w:r w:rsidR="00BF30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По всем протоколом мировой судьей Иркутского района Иркутской области назначен штраф в</w:t>
      </w:r>
      <w:r w:rsidR="00BF3037">
        <w:rPr>
          <w:rFonts w:ascii="Times New Roman" w:hAnsi="Times New Roman" w:cs="Times New Roman"/>
          <w:sz w:val="28"/>
          <w:szCs w:val="28"/>
        </w:rPr>
        <w:t xml:space="preserve"> общей сумме 100,0 тыс. рублей. В 2021 году в районный бюджет поступило </w:t>
      </w:r>
      <w:r w:rsidR="00C85A09">
        <w:rPr>
          <w:rFonts w:ascii="Times New Roman" w:hAnsi="Times New Roman" w:cs="Times New Roman"/>
          <w:sz w:val="28"/>
          <w:szCs w:val="28"/>
        </w:rPr>
        <w:t xml:space="preserve">штрафов в сумме </w:t>
      </w:r>
      <w:r>
        <w:rPr>
          <w:rFonts w:ascii="Times New Roman" w:hAnsi="Times New Roman" w:cs="Times New Roman"/>
          <w:sz w:val="28"/>
          <w:szCs w:val="28"/>
        </w:rPr>
        <w:t xml:space="preserve">60,0 тыс. рублей.  </w:t>
      </w:r>
    </w:p>
    <w:p w:rsidR="00847C38" w:rsidRPr="00242F3E" w:rsidRDefault="00847C38" w:rsidP="00F33F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31B" w:rsidRPr="00020B81" w:rsidRDefault="0055731B" w:rsidP="00F33FE3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6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оведено контрольное мероприятие</w:t>
      </w:r>
      <w:r w:rsidRPr="00705364">
        <w:rPr>
          <w:rFonts w:ascii="Times New Roman" w:hAnsi="Times New Roman" w:cs="Times New Roman"/>
          <w:sz w:val="28"/>
          <w:szCs w:val="28"/>
        </w:rPr>
        <w:t xml:space="preserve"> </w:t>
      </w:r>
      <w:r w:rsidR="00847C38">
        <w:rPr>
          <w:rFonts w:ascii="Times New Roman" w:hAnsi="Times New Roman" w:cs="Times New Roman"/>
          <w:sz w:val="28"/>
          <w:szCs w:val="28"/>
        </w:rPr>
        <w:t>п</w:t>
      </w:r>
      <w:r w:rsidRPr="00847C38">
        <w:rPr>
          <w:rFonts w:ascii="Times New Roman" w:hAnsi="Times New Roman" w:cs="Times New Roman"/>
          <w:sz w:val="28"/>
          <w:szCs w:val="28"/>
        </w:rPr>
        <w:t>роверка</w:t>
      </w:r>
      <w:r w:rsidRPr="00847C38">
        <w:rPr>
          <w:rFonts w:ascii="Times New Roman" w:hAnsi="Times New Roman" w:cs="Times New Roman"/>
          <w:b/>
          <w:sz w:val="28"/>
          <w:szCs w:val="28"/>
        </w:rPr>
        <w:t xml:space="preserve"> законного, результативного использования средств бюджета Смоленского муниципального образования </w:t>
      </w:r>
      <w:r w:rsidR="00847C38">
        <w:rPr>
          <w:rFonts w:ascii="Times New Roman" w:hAnsi="Times New Roman" w:cs="Times New Roman"/>
          <w:b/>
          <w:sz w:val="28"/>
          <w:szCs w:val="28"/>
        </w:rPr>
        <w:t>в</w:t>
      </w:r>
      <w:r w:rsidRPr="00847C38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847C38">
        <w:rPr>
          <w:rFonts w:ascii="Times New Roman" w:hAnsi="Times New Roman" w:cs="Times New Roman"/>
          <w:b/>
          <w:sz w:val="28"/>
          <w:szCs w:val="28"/>
        </w:rPr>
        <w:t>у</w:t>
      </w:r>
      <w:r w:rsidR="00BB5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A06" w:rsidRPr="000A2883">
        <w:rPr>
          <w:rFonts w:ascii="Times New Roman" w:hAnsi="Times New Roman" w:cs="Times New Roman"/>
          <w:sz w:val="28"/>
          <w:szCs w:val="28"/>
        </w:rPr>
        <w:t>В</w:t>
      </w:r>
      <w:r w:rsidRPr="00020B81">
        <w:rPr>
          <w:rFonts w:ascii="Times New Roman" w:hAnsi="Times New Roman" w:cs="Times New Roman"/>
          <w:sz w:val="28"/>
          <w:szCs w:val="28"/>
        </w:rPr>
        <w:t>ыявлено нарушений на сумму 14 422,1 тыс. рублей:</w:t>
      </w:r>
    </w:p>
    <w:p w:rsidR="0055731B" w:rsidRPr="00020B81" w:rsidRDefault="0055731B" w:rsidP="00F33F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0B81">
        <w:rPr>
          <w:rFonts w:ascii="Times New Roman" w:eastAsia="Calibri" w:hAnsi="Times New Roman" w:cs="Times New Roman"/>
          <w:sz w:val="28"/>
          <w:szCs w:val="28"/>
        </w:rPr>
        <w:t>дминистрацией Смоленского МО бюджетны</w:t>
      </w:r>
      <w:r w:rsidR="00BB5A06">
        <w:rPr>
          <w:rFonts w:ascii="Times New Roman" w:eastAsia="Calibri" w:hAnsi="Times New Roman" w:cs="Times New Roman"/>
          <w:sz w:val="28"/>
          <w:szCs w:val="28"/>
        </w:rPr>
        <w:t>е</w:t>
      </w:r>
      <w:r w:rsidRPr="00020B81">
        <w:rPr>
          <w:rFonts w:ascii="Times New Roman" w:eastAsia="Calibri" w:hAnsi="Times New Roman" w:cs="Times New Roman"/>
          <w:sz w:val="28"/>
          <w:szCs w:val="28"/>
        </w:rPr>
        <w:t xml:space="preserve"> обязательств</w:t>
      </w:r>
      <w:r w:rsidR="00BB5A06">
        <w:rPr>
          <w:rFonts w:ascii="Times New Roman" w:eastAsia="Calibri" w:hAnsi="Times New Roman" w:cs="Times New Roman"/>
          <w:sz w:val="28"/>
          <w:szCs w:val="28"/>
        </w:rPr>
        <w:t>а приняты</w:t>
      </w:r>
      <w:r w:rsidRPr="00020B81">
        <w:rPr>
          <w:rFonts w:ascii="Times New Roman" w:eastAsia="Calibri" w:hAnsi="Times New Roman" w:cs="Times New Roman"/>
          <w:sz w:val="28"/>
          <w:szCs w:val="28"/>
        </w:rPr>
        <w:t xml:space="preserve"> сверх доведенных лимитов бюджетных обязательств</w:t>
      </w:r>
      <w:r w:rsidRPr="00020B81">
        <w:rPr>
          <w:rFonts w:ascii="Times New Roman" w:hAnsi="Times New Roman" w:cs="Times New Roman"/>
          <w:sz w:val="28"/>
          <w:szCs w:val="28"/>
        </w:rPr>
        <w:t xml:space="preserve"> на сумму 204,4 тыс. рублей</w:t>
      </w:r>
      <w:r w:rsidRPr="00020B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0B81">
        <w:rPr>
          <w:rFonts w:ascii="Times New Roman" w:hAnsi="Times New Roman" w:cs="Times New Roman"/>
          <w:sz w:val="28"/>
          <w:szCs w:val="28"/>
        </w:rPr>
        <w:t>нарушен</w:t>
      </w:r>
      <w:r w:rsidR="00AC65FB">
        <w:rPr>
          <w:rFonts w:ascii="Times New Roman" w:hAnsi="Times New Roman" w:cs="Times New Roman"/>
          <w:sz w:val="28"/>
          <w:szCs w:val="28"/>
        </w:rPr>
        <w:t>ы требования</w:t>
      </w:r>
      <w:r w:rsidRPr="00020B8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C65FB">
        <w:rPr>
          <w:rFonts w:ascii="Times New Roman" w:hAnsi="Times New Roman" w:cs="Times New Roman"/>
          <w:sz w:val="28"/>
          <w:szCs w:val="28"/>
        </w:rPr>
        <w:t>и</w:t>
      </w:r>
      <w:r w:rsidRPr="00020B81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Федерации;</w:t>
      </w:r>
    </w:p>
    <w:p w:rsidR="0055731B" w:rsidRPr="00FE437C" w:rsidRDefault="0055731B" w:rsidP="00F33F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0B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нарушен </w:t>
      </w:r>
      <w:r w:rsidR="00BE3E2F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020B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орядком формирования и применения кодов бюджетной классификации </w:t>
      </w:r>
      <w:r w:rsidRPr="00020B8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утвержденны</w:t>
      </w:r>
      <w:r w:rsidR="00BE3E2F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020B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20B81">
        <w:rPr>
          <w:rFonts w:ascii="Times New Roman" w:hAnsi="Times New Roman" w:cs="Times New Roman"/>
          <w:sz w:val="28"/>
          <w:szCs w:val="28"/>
        </w:rPr>
        <w:t>Приказом №85н</w:t>
      </w:r>
      <w:r w:rsidRPr="00020B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правомерно отражались расходы по подразделу </w:t>
      </w:r>
      <w:r w:rsidRPr="00020B81">
        <w:rPr>
          <w:rFonts w:ascii="Times New Roman" w:hAnsi="Times New Roman" w:cs="Times New Roman"/>
          <w:sz w:val="28"/>
          <w:szCs w:val="28"/>
        </w:rPr>
        <w:t>0503 «Благоустройство» в сумме 915,2 тыс. рублей и</w:t>
      </w:r>
      <w:r w:rsidRPr="00020B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</w:t>
      </w:r>
      <w:r w:rsidRPr="00FE437C">
        <w:rPr>
          <w:rFonts w:ascii="Times New Roman" w:hAnsi="Times New Roman" w:cs="Times New Roman"/>
          <w:iCs/>
          <w:color w:val="000000"/>
          <w:sz w:val="28"/>
          <w:szCs w:val="28"/>
        </w:rPr>
        <w:t>подразделу 0505 «Другие вопросы в области жилищно-коммунального хозяйства» в сумме 4 069,4 тыс. рублей;</w:t>
      </w:r>
    </w:p>
    <w:p w:rsidR="0055731B" w:rsidRPr="00FE437C" w:rsidRDefault="0055731B" w:rsidP="00F33F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C">
        <w:rPr>
          <w:rFonts w:ascii="Times New Roman" w:hAnsi="Times New Roman" w:cs="Times New Roman"/>
          <w:sz w:val="28"/>
          <w:szCs w:val="28"/>
        </w:rPr>
        <w:t>-</w:t>
      </w:r>
      <w:r w:rsidR="004F604B">
        <w:rPr>
          <w:rFonts w:ascii="Times New Roman" w:hAnsi="Times New Roman" w:cs="Times New Roman"/>
          <w:sz w:val="28"/>
          <w:szCs w:val="28"/>
        </w:rPr>
        <w:t xml:space="preserve"> администрацией поселения </w:t>
      </w:r>
      <w:r w:rsidR="00AC65FB">
        <w:rPr>
          <w:rFonts w:ascii="Times New Roman" w:hAnsi="Times New Roman" w:cs="Times New Roman"/>
          <w:sz w:val="28"/>
          <w:szCs w:val="28"/>
        </w:rPr>
        <w:t>допущен</w:t>
      </w:r>
      <w:r w:rsidR="000A2883">
        <w:rPr>
          <w:rFonts w:ascii="Times New Roman" w:hAnsi="Times New Roman" w:cs="Times New Roman"/>
          <w:sz w:val="28"/>
          <w:szCs w:val="28"/>
        </w:rPr>
        <w:t>о</w:t>
      </w:r>
      <w:r w:rsidR="00AC65FB">
        <w:rPr>
          <w:rFonts w:ascii="Times New Roman" w:hAnsi="Times New Roman" w:cs="Times New Roman"/>
          <w:sz w:val="28"/>
          <w:szCs w:val="28"/>
        </w:rPr>
        <w:t xml:space="preserve"> не</w:t>
      </w:r>
      <w:r w:rsidR="004F604B">
        <w:rPr>
          <w:rFonts w:ascii="Times New Roman" w:hAnsi="Times New Roman" w:cs="Times New Roman"/>
          <w:sz w:val="28"/>
          <w:szCs w:val="28"/>
        </w:rPr>
        <w:t>эффективно</w:t>
      </w:r>
      <w:r w:rsidR="00AC65FB">
        <w:rPr>
          <w:rFonts w:ascii="Times New Roman" w:hAnsi="Times New Roman" w:cs="Times New Roman"/>
          <w:sz w:val="28"/>
          <w:szCs w:val="28"/>
        </w:rPr>
        <w:t xml:space="preserve">е </w:t>
      </w:r>
      <w:r w:rsidR="004F604B">
        <w:rPr>
          <w:rFonts w:ascii="Times New Roman" w:hAnsi="Times New Roman" w:cs="Times New Roman"/>
          <w:sz w:val="28"/>
          <w:szCs w:val="28"/>
        </w:rPr>
        <w:t>использовани</w:t>
      </w:r>
      <w:r w:rsidR="00AC65FB">
        <w:rPr>
          <w:rFonts w:ascii="Times New Roman" w:hAnsi="Times New Roman" w:cs="Times New Roman"/>
          <w:sz w:val="28"/>
          <w:szCs w:val="28"/>
        </w:rPr>
        <w:t xml:space="preserve">е </w:t>
      </w:r>
      <w:r w:rsidR="004F604B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E437C">
        <w:rPr>
          <w:rFonts w:ascii="Times New Roman" w:hAnsi="Times New Roman" w:cs="Times New Roman"/>
          <w:sz w:val="28"/>
          <w:szCs w:val="28"/>
        </w:rPr>
        <w:t xml:space="preserve"> </w:t>
      </w:r>
      <w:r w:rsidR="00AC65FB">
        <w:rPr>
          <w:rFonts w:ascii="Times New Roman" w:hAnsi="Times New Roman" w:cs="Times New Roman"/>
          <w:color w:val="000000"/>
          <w:sz w:val="28"/>
          <w:szCs w:val="28"/>
        </w:rPr>
        <w:t xml:space="preserve">в сумме 5,9 тыс. рублей, </w:t>
      </w:r>
      <w:r w:rsidRPr="00FE437C">
        <w:rPr>
          <w:rFonts w:ascii="Times New Roman" w:hAnsi="Times New Roman" w:cs="Times New Roman"/>
          <w:sz w:val="28"/>
          <w:szCs w:val="28"/>
        </w:rPr>
        <w:t>опла</w:t>
      </w:r>
      <w:r w:rsidR="003E3ADF">
        <w:rPr>
          <w:rFonts w:ascii="Times New Roman" w:hAnsi="Times New Roman" w:cs="Times New Roman"/>
          <w:sz w:val="28"/>
          <w:szCs w:val="28"/>
        </w:rPr>
        <w:t>чены</w:t>
      </w:r>
      <w:r w:rsidRPr="00FE437C">
        <w:rPr>
          <w:rFonts w:ascii="Times New Roman" w:hAnsi="Times New Roman" w:cs="Times New Roman"/>
          <w:sz w:val="28"/>
          <w:szCs w:val="28"/>
        </w:rPr>
        <w:t xml:space="preserve"> пени и штрафны</w:t>
      </w:r>
      <w:r w:rsidR="003E3ADF">
        <w:rPr>
          <w:rFonts w:ascii="Times New Roman" w:hAnsi="Times New Roman" w:cs="Times New Roman"/>
          <w:sz w:val="28"/>
          <w:szCs w:val="28"/>
        </w:rPr>
        <w:t>е</w:t>
      </w:r>
      <w:r w:rsidRPr="00FE437C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3E3ADF">
        <w:rPr>
          <w:rFonts w:ascii="Times New Roman" w:hAnsi="Times New Roman" w:cs="Times New Roman"/>
          <w:sz w:val="28"/>
          <w:szCs w:val="28"/>
        </w:rPr>
        <w:t>и во внебюджетные фонды</w:t>
      </w:r>
      <w:r w:rsidRPr="00FE43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31B" w:rsidRPr="00FE437C" w:rsidRDefault="0055731B" w:rsidP="00F33FE3">
      <w:pPr>
        <w:tabs>
          <w:tab w:val="left" w:pos="0"/>
          <w:tab w:val="left" w:pos="993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FE437C">
        <w:rPr>
          <w:rFonts w:ascii="Times New Roman" w:hAnsi="Times New Roman" w:cs="Times New Roman"/>
          <w:b/>
          <w:sz w:val="28"/>
        </w:rPr>
        <w:t xml:space="preserve">- </w:t>
      </w:r>
      <w:r w:rsidRPr="00FE437C">
        <w:rPr>
          <w:rFonts w:ascii="Times New Roman" w:hAnsi="Times New Roman" w:cs="Times New Roman"/>
          <w:sz w:val="28"/>
        </w:rPr>
        <w:t xml:space="preserve"> </w:t>
      </w:r>
      <w:r w:rsidR="004C1656" w:rsidRPr="00FE437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56B3C">
        <w:rPr>
          <w:rFonts w:ascii="Times New Roman" w:hAnsi="Times New Roman" w:cs="Times New Roman"/>
          <w:sz w:val="28"/>
          <w:szCs w:val="28"/>
        </w:rPr>
        <w:t xml:space="preserve">осуществлялись </w:t>
      </w:r>
      <w:r w:rsidR="004C1656" w:rsidRPr="00FE437C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4C1656" w:rsidRPr="00FE437C">
        <w:rPr>
          <w:rFonts w:ascii="Times New Roman" w:hAnsi="Times New Roman" w:cs="Times New Roman"/>
          <w:sz w:val="28"/>
          <w:szCs w:val="28"/>
          <w:shd w:val="clear" w:color="auto" w:fill="FFFFFF"/>
        </w:rPr>
        <w:t>у единственного поставщика на сумму 6 631,2 тыс. рублей</w:t>
      </w:r>
      <w:r w:rsidR="004C1656" w:rsidRPr="00FE437C">
        <w:rPr>
          <w:rFonts w:ascii="Times New Roman" w:hAnsi="Times New Roman" w:cs="Times New Roman"/>
          <w:sz w:val="28"/>
          <w:szCs w:val="28"/>
        </w:rPr>
        <w:t xml:space="preserve"> </w:t>
      </w:r>
      <w:r w:rsidR="00356B3C" w:rsidRPr="00FE437C">
        <w:rPr>
          <w:rFonts w:ascii="Times New Roman" w:hAnsi="Times New Roman" w:cs="Times New Roman"/>
          <w:sz w:val="28"/>
          <w:szCs w:val="28"/>
          <w:lang w:eastAsia="zh-CN"/>
        </w:rPr>
        <w:t>не предусмотренны</w:t>
      </w:r>
      <w:r w:rsidR="00356B3C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356B3C" w:rsidRPr="00FE437C">
        <w:rPr>
          <w:rFonts w:ascii="Times New Roman" w:hAnsi="Times New Roman" w:cs="Times New Roman"/>
          <w:sz w:val="28"/>
          <w:szCs w:val="28"/>
          <w:lang w:eastAsia="zh-CN"/>
        </w:rPr>
        <w:t xml:space="preserve"> планом-графиком закупок</w:t>
      </w:r>
      <w:r w:rsidR="00356B3C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FE437C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356B3C">
        <w:rPr>
          <w:rFonts w:ascii="Times New Roman" w:hAnsi="Times New Roman" w:cs="Times New Roman"/>
          <w:sz w:val="28"/>
          <w:szCs w:val="28"/>
        </w:rPr>
        <w:t>ы</w:t>
      </w:r>
      <w:r w:rsidRPr="00FE437C">
        <w:rPr>
          <w:rFonts w:ascii="Times New Roman" w:hAnsi="Times New Roman" w:cs="Times New Roman"/>
          <w:sz w:val="28"/>
          <w:szCs w:val="28"/>
        </w:rPr>
        <w:t xml:space="preserve"> требований статьи 72 Бюджетного кодекса Российской Федерации</w:t>
      </w:r>
      <w:r w:rsidRPr="00FE437C">
        <w:rPr>
          <w:rFonts w:ascii="Times New Roman" w:hAnsi="Times New Roman" w:cs="Times New Roman"/>
          <w:sz w:val="28"/>
        </w:rPr>
        <w:t>;</w:t>
      </w:r>
    </w:p>
    <w:p w:rsidR="0055731B" w:rsidRPr="00FE437C" w:rsidRDefault="0055731B" w:rsidP="00F33FE3">
      <w:pPr>
        <w:pStyle w:val="a6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E437C">
        <w:rPr>
          <w:rFonts w:ascii="Times New Roman" w:hAnsi="Times New Roman" w:cs="Times New Roman"/>
          <w:sz w:val="28"/>
          <w:szCs w:val="28"/>
        </w:rPr>
        <w:t xml:space="preserve">- 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>в нарушение требований части 13 статьи 34 Закона №44-ФЗ</w:t>
      </w:r>
      <w:r w:rsidRPr="00FE437C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в</w:t>
      </w:r>
      <w:r w:rsidRPr="00FE437C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договорах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, заключенных а</w:t>
      </w:r>
      <w:r w:rsidRPr="00FE437C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дминистрацией Смоленского МО с поставщиками (подрядчиками) на сумму 1 526,8 тыс. рублей, 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>сроки выполнения работ</w:t>
      </w:r>
      <w:r w:rsidR="00433CC3">
        <w:rPr>
          <w:rFonts w:ascii="Times New Roman" w:hAnsi="Times New Roman" w:cs="Times New Roman"/>
          <w:color w:val="0D0D0D"/>
          <w:sz w:val="28"/>
          <w:szCs w:val="28"/>
        </w:rPr>
        <w:t xml:space="preserve"> не указаны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55731B" w:rsidRPr="00FE437C" w:rsidRDefault="0055731B" w:rsidP="00F33F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7C">
        <w:rPr>
          <w:rFonts w:ascii="Times New Roman" w:hAnsi="Times New Roman" w:cs="Times New Roman"/>
          <w:color w:val="0D0D0D"/>
          <w:sz w:val="28"/>
          <w:szCs w:val="28"/>
        </w:rPr>
        <w:t>- в нарушение требований части 6 статьи 34 Закона №44-ФЗ</w:t>
      </w:r>
      <w:r w:rsidRPr="00FE437C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и условий договоров 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 xml:space="preserve">от 09.11.2020 №63 и от 09.11.2020 №64 заключенных с ООО «Стройгеоизыскания» пеня в сумме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0,5 тыс. рублей 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>не начислялась</w:t>
      </w:r>
      <w:r w:rsidR="004C1656">
        <w:rPr>
          <w:rFonts w:ascii="Times New Roman" w:hAnsi="Times New Roman" w:cs="Times New Roman"/>
          <w:color w:val="0D0D0D"/>
          <w:sz w:val="28"/>
          <w:szCs w:val="28"/>
        </w:rPr>
        <w:t>. По результатам проверки а</w:t>
      </w:r>
      <w:r w:rsidR="004C165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1656" w:rsidRPr="00FE437C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Смоленского МО</w:t>
      </w:r>
      <w:r w:rsidR="004C165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предъявлена и взыскана пеня в размере 0,5 тыс. рублей</w:t>
      </w:r>
      <w:r w:rsidRPr="00FE437C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55731B" w:rsidRDefault="002146F8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в нарушение требований </w:t>
      </w:r>
      <w:r w:rsidR="0055731B" w:rsidRPr="00FE437C">
        <w:rPr>
          <w:rFonts w:ascii="Times New Roman" w:hAnsi="Times New Roman" w:cs="Times New Roman"/>
          <w:color w:val="0D0D0D"/>
          <w:sz w:val="28"/>
          <w:szCs w:val="28"/>
        </w:rPr>
        <w:t>стат</w:t>
      </w:r>
      <w:r>
        <w:rPr>
          <w:rFonts w:ascii="Times New Roman" w:hAnsi="Times New Roman" w:cs="Times New Roman"/>
          <w:color w:val="0D0D0D"/>
          <w:sz w:val="28"/>
          <w:szCs w:val="28"/>
        </w:rPr>
        <w:t>ей</w:t>
      </w:r>
      <w:r w:rsidR="0055731B" w:rsidRPr="00FE437C">
        <w:rPr>
          <w:rFonts w:ascii="Times New Roman" w:hAnsi="Times New Roman" w:cs="Times New Roman"/>
          <w:color w:val="0D0D0D"/>
          <w:sz w:val="28"/>
          <w:szCs w:val="28"/>
        </w:rPr>
        <w:t xml:space="preserve"> 432, 455, 465, 467 Гражданского кодекса Российской Федерации в договорах </w:t>
      </w:r>
      <w:r w:rsidR="0055731B">
        <w:rPr>
          <w:rFonts w:ascii="Times New Roman" w:hAnsi="Times New Roman" w:cs="Times New Roman"/>
          <w:color w:val="0D0D0D"/>
          <w:sz w:val="28"/>
          <w:szCs w:val="28"/>
        </w:rPr>
        <w:t xml:space="preserve">на общую сумму 1 068,7 тыс. рублей </w:t>
      </w:r>
      <w:r w:rsidR="0055731B" w:rsidRPr="00FE437C">
        <w:rPr>
          <w:rFonts w:ascii="Times New Roman" w:eastAsia="Calibri" w:hAnsi="Times New Roman" w:cs="Times New Roman"/>
          <w:color w:val="0D0D0D"/>
          <w:sz w:val="28"/>
          <w:szCs w:val="28"/>
        </w:rPr>
        <w:t>не определен перечень, объем выполняемых работ и место выполнения работ.</w:t>
      </w:r>
    </w:p>
    <w:p w:rsidR="0055731B" w:rsidRDefault="00433CC3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lastRenderedPageBreak/>
        <w:t>Контро</w:t>
      </w:r>
      <w:r>
        <w:rPr>
          <w:rFonts w:ascii="Times New Roman" w:hAnsi="Times New Roman" w:cs="Times New Roman"/>
          <w:sz w:val="28"/>
          <w:szCs w:val="28"/>
        </w:rPr>
        <w:t xml:space="preserve">льно-счетной палатой составлен </w:t>
      </w:r>
      <w:r w:rsidRPr="00DE7862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>ол административного правонарушения в отношении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4C1656">
        <w:rPr>
          <w:rFonts w:ascii="Times New Roman" w:hAnsi="Times New Roman" w:cs="Times New Roman"/>
          <w:sz w:val="28"/>
          <w:szCs w:val="28"/>
        </w:rPr>
        <w:t xml:space="preserve"> з</w:t>
      </w:r>
      <w:r w:rsidR="0055731B">
        <w:rPr>
          <w:rFonts w:ascii="Times New Roman" w:hAnsi="Times New Roman" w:cs="Times New Roman"/>
          <w:sz w:val="28"/>
          <w:szCs w:val="28"/>
        </w:rPr>
        <w:t xml:space="preserve">а </w:t>
      </w:r>
      <w:r w:rsidR="0055731B" w:rsidRPr="00DE7862">
        <w:rPr>
          <w:rFonts w:ascii="Times New Roman" w:hAnsi="Times New Roman" w:cs="Times New Roman"/>
          <w:sz w:val="28"/>
          <w:szCs w:val="28"/>
        </w:rPr>
        <w:t xml:space="preserve">принятие бюджетные обязательства сверх доведенных лимитов </w:t>
      </w:r>
      <w:r w:rsidR="0055731B" w:rsidRPr="00020B81">
        <w:rPr>
          <w:rFonts w:ascii="Times New Roman" w:hAnsi="Times New Roman" w:cs="Times New Roman"/>
          <w:sz w:val="28"/>
          <w:szCs w:val="28"/>
        </w:rPr>
        <w:t>на сумму 204,4 тыс. рублей</w:t>
      </w:r>
      <w:r w:rsidR="004C1656">
        <w:rPr>
          <w:rFonts w:ascii="Times New Roman" w:hAnsi="Times New Roman" w:cs="Times New Roman"/>
          <w:sz w:val="28"/>
          <w:szCs w:val="28"/>
        </w:rPr>
        <w:t>.</w:t>
      </w:r>
      <w:r w:rsidR="0055731B">
        <w:rPr>
          <w:rFonts w:ascii="Times New Roman" w:hAnsi="Times New Roman" w:cs="Times New Roman"/>
          <w:sz w:val="28"/>
          <w:szCs w:val="28"/>
        </w:rPr>
        <w:t xml:space="preserve"> Мировой судьей Иркутского района Иркутской области </w:t>
      </w:r>
      <w:r w:rsidR="004C1656">
        <w:rPr>
          <w:rFonts w:ascii="Times New Roman" w:hAnsi="Times New Roman" w:cs="Times New Roman"/>
          <w:sz w:val="28"/>
          <w:szCs w:val="28"/>
        </w:rPr>
        <w:t xml:space="preserve">назначен штраф </w:t>
      </w:r>
      <w:r w:rsidR="0055731B">
        <w:rPr>
          <w:rFonts w:ascii="Times New Roman" w:hAnsi="Times New Roman" w:cs="Times New Roman"/>
          <w:sz w:val="28"/>
          <w:szCs w:val="28"/>
        </w:rPr>
        <w:t xml:space="preserve"> </w:t>
      </w:r>
      <w:r w:rsidR="004C1656">
        <w:rPr>
          <w:rFonts w:ascii="Times New Roman" w:hAnsi="Times New Roman" w:cs="Times New Roman"/>
          <w:sz w:val="28"/>
          <w:szCs w:val="28"/>
        </w:rPr>
        <w:t>в размере</w:t>
      </w:r>
      <w:r w:rsidR="0055731B">
        <w:rPr>
          <w:rFonts w:ascii="Times New Roman" w:hAnsi="Times New Roman" w:cs="Times New Roman"/>
          <w:sz w:val="28"/>
          <w:szCs w:val="28"/>
        </w:rPr>
        <w:t xml:space="preserve"> 20,0 тыс. рублей. </w:t>
      </w:r>
    </w:p>
    <w:p w:rsidR="00F34A76" w:rsidRPr="00A93B8B" w:rsidRDefault="00F34A76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31B" w:rsidRPr="00020B81" w:rsidRDefault="0055731B" w:rsidP="00F33FE3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36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оведено контрольное мероприятие</w:t>
      </w:r>
      <w:r w:rsidRPr="00705364">
        <w:rPr>
          <w:rFonts w:ascii="Times New Roman" w:hAnsi="Times New Roman" w:cs="Times New Roman"/>
          <w:sz w:val="28"/>
          <w:szCs w:val="28"/>
        </w:rPr>
        <w:t xml:space="preserve"> </w:t>
      </w:r>
      <w:r w:rsidR="00356B3C">
        <w:rPr>
          <w:rFonts w:ascii="Times New Roman" w:hAnsi="Times New Roman" w:cs="Times New Roman"/>
          <w:sz w:val="28"/>
          <w:szCs w:val="28"/>
        </w:rPr>
        <w:t>п</w:t>
      </w:r>
      <w:r w:rsidRPr="00356B3C">
        <w:rPr>
          <w:rFonts w:ascii="Times New Roman" w:hAnsi="Times New Roman" w:cs="Times New Roman"/>
          <w:sz w:val="28"/>
          <w:szCs w:val="28"/>
        </w:rPr>
        <w:t>роверка</w:t>
      </w:r>
      <w:r w:rsidRPr="00EF2F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B3C">
        <w:rPr>
          <w:rFonts w:ascii="Times New Roman" w:hAnsi="Times New Roman" w:cs="Times New Roman"/>
          <w:b/>
          <w:sz w:val="28"/>
          <w:szCs w:val="28"/>
        </w:rPr>
        <w:t>законного</w:t>
      </w:r>
      <w:r w:rsidR="00356B3C" w:rsidRPr="00356B3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56B3C">
        <w:rPr>
          <w:rFonts w:ascii="Times New Roman" w:hAnsi="Times New Roman" w:cs="Times New Roman"/>
          <w:b/>
          <w:sz w:val="28"/>
          <w:szCs w:val="28"/>
        </w:rPr>
        <w:t xml:space="preserve"> результативного использования средств бюджета Уриковского муниципального образования за 2019 год</w:t>
      </w:r>
      <w:r w:rsidRPr="00EF2F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2FE8">
        <w:rPr>
          <w:rFonts w:ascii="Times New Roman" w:hAnsi="Times New Roman" w:cs="Times New Roman"/>
          <w:sz w:val="28"/>
          <w:szCs w:val="28"/>
        </w:rPr>
        <w:t>выявлено</w:t>
      </w:r>
      <w:r w:rsidRPr="00020B81">
        <w:rPr>
          <w:rFonts w:ascii="Times New Roman" w:hAnsi="Times New Roman" w:cs="Times New Roman"/>
          <w:sz w:val="28"/>
          <w:szCs w:val="28"/>
        </w:rPr>
        <w:t xml:space="preserve"> нарушений на сумму </w:t>
      </w:r>
      <w:r>
        <w:rPr>
          <w:rFonts w:ascii="Times New Roman" w:hAnsi="Times New Roman" w:cs="Times New Roman"/>
          <w:sz w:val="28"/>
          <w:szCs w:val="28"/>
        </w:rPr>
        <w:t>2 511,5</w:t>
      </w:r>
      <w:r w:rsidRPr="00020B8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55731B" w:rsidRPr="007366A0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4C6">
        <w:rPr>
          <w:rFonts w:ascii="Times New Roman" w:hAnsi="Times New Roman" w:cs="Times New Roman"/>
          <w:sz w:val="28"/>
          <w:szCs w:val="28"/>
        </w:rPr>
        <w:t>-</w:t>
      </w:r>
      <w:r w:rsidR="006E009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3954C6">
        <w:rPr>
          <w:rFonts w:ascii="Times New Roman" w:hAnsi="Times New Roman" w:cs="Times New Roman"/>
          <w:sz w:val="28"/>
          <w:szCs w:val="28"/>
        </w:rPr>
        <w:t xml:space="preserve"> </w:t>
      </w:r>
      <w:r w:rsidRPr="007366A0">
        <w:rPr>
          <w:rFonts w:ascii="Times New Roman" w:hAnsi="Times New Roman" w:cs="Times New Roman"/>
          <w:sz w:val="28"/>
          <w:szCs w:val="28"/>
        </w:rPr>
        <w:t>по подразделу 0409 «Дорожное хозяйство (Дорожные фонды)» не предусмотрены бюджетные ассигнования дорожного фонда</w:t>
      </w:r>
      <w:r w:rsidR="006E0095">
        <w:rPr>
          <w:rFonts w:ascii="Times New Roman" w:hAnsi="Times New Roman" w:cs="Times New Roman"/>
          <w:sz w:val="28"/>
          <w:szCs w:val="28"/>
        </w:rPr>
        <w:t xml:space="preserve"> </w:t>
      </w:r>
      <w:r w:rsidR="006E0095" w:rsidRPr="007366A0">
        <w:rPr>
          <w:rFonts w:ascii="Times New Roman" w:hAnsi="Times New Roman" w:cs="Times New Roman"/>
          <w:sz w:val="28"/>
          <w:szCs w:val="28"/>
        </w:rPr>
        <w:t>неиспользованные</w:t>
      </w:r>
      <w:r w:rsidRPr="007366A0">
        <w:rPr>
          <w:rFonts w:ascii="Times New Roman" w:hAnsi="Times New Roman" w:cs="Times New Roman"/>
          <w:sz w:val="28"/>
          <w:szCs w:val="28"/>
        </w:rPr>
        <w:t xml:space="preserve"> 2018 года в сумме 2 026,5 тыс. рублей</w:t>
      </w:r>
      <w:r>
        <w:rPr>
          <w:rFonts w:ascii="Times New Roman" w:hAnsi="Times New Roman" w:cs="Times New Roman"/>
          <w:sz w:val="28"/>
          <w:szCs w:val="28"/>
        </w:rPr>
        <w:t>, нарушены требования статьи 179.4 Бюджетного кодекса Российской Федерации</w:t>
      </w:r>
      <w:r w:rsidRPr="007366A0">
        <w:rPr>
          <w:rFonts w:ascii="Times New Roman" w:hAnsi="Times New Roman" w:cs="Times New Roman"/>
          <w:sz w:val="28"/>
          <w:szCs w:val="28"/>
        </w:rPr>
        <w:t>;</w:t>
      </w:r>
    </w:p>
    <w:p w:rsidR="0055731B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366A0">
        <w:rPr>
          <w:rFonts w:ascii="Times New Roman" w:hAnsi="Times New Roman" w:cs="Times New Roman"/>
          <w:sz w:val="28"/>
          <w:szCs w:val="28"/>
        </w:rPr>
        <w:t>- в нарушение требований пункта 17.2.4 Приказа Минфина России от 08.06.2018 №132н «О порядке формирования и применения кодов бюджетной классификации Рос</w:t>
      </w:r>
      <w:r>
        <w:rPr>
          <w:rFonts w:ascii="Times New Roman" w:hAnsi="Times New Roman" w:cs="Times New Roman"/>
          <w:sz w:val="28"/>
          <w:szCs w:val="28"/>
        </w:rPr>
        <w:t>сийской Федерации, их структуре</w:t>
      </w:r>
      <w:r w:rsidRPr="007366A0">
        <w:rPr>
          <w:rFonts w:ascii="Times New Roman" w:hAnsi="Times New Roman" w:cs="Times New Roman"/>
          <w:sz w:val="28"/>
          <w:szCs w:val="28"/>
        </w:rPr>
        <w:t xml:space="preserve"> и принципах назначения», р</w:t>
      </w:r>
      <w:r w:rsidRPr="007366A0">
        <w:rPr>
          <w:rFonts w:ascii="Times New Roman" w:hAnsi="Times New Roman" w:cs="Times New Roman"/>
          <w:color w:val="0D0D0D"/>
          <w:sz w:val="28"/>
          <w:szCs w:val="28"/>
        </w:rPr>
        <w:t xml:space="preserve">асходы на аренду помещений для хранения техники в сумме 50,0 тыс. рублей необоснованно отражены по подразделу 0409 «Дорожное хозяйство (дорожные фонды)»; </w:t>
      </w:r>
    </w:p>
    <w:p w:rsidR="0055731B" w:rsidRPr="00B34CA1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E437C">
        <w:rPr>
          <w:rFonts w:ascii="Times New Roman" w:hAnsi="Times New Roman" w:cs="Times New Roman"/>
          <w:color w:val="0D0D0D"/>
          <w:sz w:val="28"/>
          <w:szCs w:val="28"/>
        </w:rPr>
        <w:t xml:space="preserve">- в нарушение </w:t>
      </w:r>
      <w:r w:rsidRPr="00FE437C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условий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муниципальных </w:t>
      </w:r>
      <w:r w:rsidRPr="00B34CA1">
        <w:rPr>
          <w:rFonts w:ascii="Times New Roman" w:eastAsia="Calibri" w:hAnsi="Times New Roman" w:cs="Times New Roman"/>
          <w:color w:val="0D0D0D"/>
          <w:sz w:val="28"/>
          <w:szCs w:val="28"/>
        </w:rPr>
        <w:t>контрактов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>, статьи 34 Закона №44-ФЗ</w:t>
      </w:r>
      <w:r w:rsidRPr="00B34CA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не начислена 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 xml:space="preserve">пеня </w:t>
      </w:r>
      <w:r w:rsidR="006E0095">
        <w:rPr>
          <w:rFonts w:ascii="Times New Roman" w:hAnsi="Times New Roman" w:cs="Times New Roman"/>
          <w:color w:val="0D0D0D"/>
          <w:sz w:val="28"/>
          <w:szCs w:val="28"/>
        </w:rPr>
        <w:t>на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 xml:space="preserve"> общ</w:t>
      </w:r>
      <w:r w:rsidR="006E0095">
        <w:rPr>
          <w:rFonts w:ascii="Times New Roman" w:hAnsi="Times New Roman" w:cs="Times New Roman"/>
          <w:color w:val="0D0D0D"/>
          <w:sz w:val="28"/>
          <w:szCs w:val="28"/>
        </w:rPr>
        <w:t>ую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 xml:space="preserve"> сумм</w:t>
      </w:r>
      <w:r w:rsidR="006E0095">
        <w:rPr>
          <w:rFonts w:ascii="Times New Roman" w:hAnsi="Times New Roman" w:cs="Times New Roman"/>
          <w:color w:val="0D0D0D"/>
          <w:sz w:val="28"/>
          <w:szCs w:val="28"/>
        </w:rPr>
        <w:t xml:space="preserve">у 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 xml:space="preserve">45,9 тыс. рублей, </w:t>
      </w:r>
      <w:r w:rsidRPr="00B34CA1">
        <w:rPr>
          <w:rFonts w:ascii="Times New Roman" w:hAnsi="Times New Roman" w:cs="Times New Roman"/>
          <w:sz w:val="28"/>
          <w:szCs w:val="28"/>
        </w:rPr>
        <w:t>невыполнение бюджетных полномочий администратора доходов, предусмотренные статьей 160.1 Бюджетного кодекса Российской Федерации</w:t>
      </w:r>
      <w:r w:rsidR="00433CC3">
        <w:rPr>
          <w:rFonts w:ascii="Times New Roman" w:hAnsi="Times New Roman" w:cs="Times New Roman"/>
          <w:sz w:val="28"/>
          <w:szCs w:val="28"/>
        </w:rPr>
        <w:t>,</w:t>
      </w:r>
      <w:r w:rsidRPr="00B34CA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B34CA1">
        <w:rPr>
          <w:rFonts w:ascii="Times New Roman" w:hAnsi="Times New Roman" w:cs="Times New Roman"/>
          <w:color w:val="0D0D0D"/>
          <w:sz w:val="28"/>
          <w:szCs w:val="28"/>
        </w:rPr>
        <w:t>осуществления взыскания задолженности по платежам в бюджет, пеней и штрафов;</w:t>
      </w:r>
    </w:p>
    <w:p w:rsidR="0055731B" w:rsidRPr="00816038" w:rsidRDefault="0055731B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038">
        <w:rPr>
          <w:rFonts w:ascii="Times New Roman" w:hAnsi="Times New Roman" w:cs="Times New Roman"/>
          <w:sz w:val="28"/>
          <w:szCs w:val="28"/>
        </w:rPr>
        <w:t>- в нарушении требован</w:t>
      </w:r>
      <w:r w:rsidR="006E0095">
        <w:rPr>
          <w:rFonts w:ascii="Times New Roman" w:hAnsi="Times New Roman" w:cs="Times New Roman"/>
          <w:sz w:val="28"/>
          <w:szCs w:val="28"/>
        </w:rPr>
        <w:t xml:space="preserve">ий статьи 9, 10 Закона №402-ФЗ </w:t>
      </w:r>
      <w:r w:rsidRPr="00816038">
        <w:rPr>
          <w:rFonts w:ascii="Times New Roman" w:hAnsi="Times New Roman" w:cs="Times New Roman"/>
          <w:sz w:val="28"/>
          <w:szCs w:val="28"/>
        </w:rPr>
        <w:t>установлены факты отражения в регистрах бухгалтерского учета фактов хозяйственной жизни</w:t>
      </w:r>
      <w:r w:rsidR="006E0095">
        <w:rPr>
          <w:rFonts w:ascii="Times New Roman" w:hAnsi="Times New Roman" w:cs="Times New Roman"/>
          <w:sz w:val="28"/>
          <w:szCs w:val="28"/>
        </w:rPr>
        <w:t xml:space="preserve"> </w:t>
      </w:r>
      <w:r w:rsidR="006E0095" w:rsidRPr="00816038">
        <w:rPr>
          <w:rFonts w:ascii="Times New Roman" w:hAnsi="Times New Roman" w:cs="Times New Roman"/>
          <w:sz w:val="28"/>
          <w:szCs w:val="28"/>
        </w:rPr>
        <w:t>не имеющих место</w:t>
      </w:r>
      <w:r w:rsidRPr="00816038">
        <w:rPr>
          <w:rFonts w:ascii="Times New Roman" w:hAnsi="Times New Roman" w:cs="Times New Roman"/>
          <w:sz w:val="28"/>
          <w:szCs w:val="28"/>
        </w:rPr>
        <w:t xml:space="preserve"> на сумму 159,5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несвоевременного отражени</w:t>
      </w:r>
      <w:r w:rsidR="000A2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9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сумму 180,6</w:t>
      </w:r>
      <w:r w:rsidR="006E00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46F8" w:rsidRDefault="002146F8" w:rsidP="00F33FE3">
      <w:pPr>
        <w:pStyle w:val="21"/>
        <w:spacing w:after="0" w:line="100" w:lineRule="atLeast"/>
        <w:ind w:right="-1" w:firstLine="567"/>
        <w:jc w:val="both"/>
        <w:rPr>
          <w:sz w:val="28"/>
          <w:szCs w:val="28"/>
        </w:rPr>
      </w:pPr>
    </w:p>
    <w:p w:rsidR="0055731B" w:rsidRPr="000318FE" w:rsidRDefault="0055731B" w:rsidP="00F33FE3">
      <w:pPr>
        <w:pStyle w:val="21"/>
        <w:spacing w:after="0" w:line="100" w:lineRule="atLeast"/>
        <w:ind w:right="-1" w:firstLine="567"/>
        <w:jc w:val="both"/>
        <w:rPr>
          <w:b/>
          <w:i/>
          <w:color w:val="0D0D0D"/>
          <w:sz w:val="28"/>
          <w:szCs w:val="28"/>
        </w:rPr>
      </w:pPr>
      <w:r w:rsidRPr="00705364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оведено контрольное мероприятие </w:t>
      </w:r>
      <w:r w:rsidR="006E0095">
        <w:rPr>
          <w:color w:val="0D0D0D"/>
          <w:sz w:val="28"/>
          <w:szCs w:val="28"/>
        </w:rPr>
        <w:t>проверка</w:t>
      </w:r>
      <w:r w:rsidRPr="006E0095">
        <w:rPr>
          <w:b/>
          <w:sz w:val="28"/>
          <w:szCs w:val="28"/>
        </w:rPr>
        <w:t xml:space="preserve"> законного и результативного использования бюджетных средств, направленных на содержание муниципального учреждения культуры «Культурно-спортивный центр «Альянс» Никольского муниципального образования </w:t>
      </w:r>
      <w:r w:rsidR="006E0095">
        <w:rPr>
          <w:b/>
          <w:sz w:val="28"/>
          <w:szCs w:val="28"/>
        </w:rPr>
        <w:t xml:space="preserve">в </w:t>
      </w:r>
      <w:r w:rsidRPr="006E0095">
        <w:rPr>
          <w:b/>
          <w:sz w:val="28"/>
          <w:szCs w:val="28"/>
        </w:rPr>
        <w:t>2020 год</w:t>
      </w:r>
      <w:r w:rsidR="006E0095">
        <w:rPr>
          <w:b/>
          <w:sz w:val="28"/>
          <w:szCs w:val="28"/>
        </w:rPr>
        <w:t>у.</w:t>
      </w:r>
      <w:r w:rsidRPr="000318FE">
        <w:rPr>
          <w:sz w:val="28"/>
          <w:szCs w:val="28"/>
        </w:rPr>
        <w:t xml:space="preserve"> </w:t>
      </w:r>
      <w:r w:rsidR="006E0095">
        <w:rPr>
          <w:sz w:val="28"/>
          <w:szCs w:val="28"/>
        </w:rPr>
        <w:t>В</w:t>
      </w:r>
      <w:r w:rsidRPr="00D63CD8">
        <w:rPr>
          <w:sz w:val="28"/>
          <w:szCs w:val="28"/>
        </w:rPr>
        <w:t xml:space="preserve">ыявлено нарушений законодательства на общую сумму </w:t>
      </w:r>
      <w:r>
        <w:rPr>
          <w:sz w:val="28"/>
          <w:szCs w:val="28"/>
        </w:rPr>
        <w:t>1 591,0</w:t>
      </w:r>
      <w:r w:rsidRPr="00D63C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них:</w:t>
      </w:r>
    </w:p>
    <w:p w:rsidR="0055731B" w:rsidRDefault="0055731B" w:rsidP="00F33F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нарушение</w:t>
      </w:r>
      <w:r w:rsidRPr="00040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D01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управления, утвержденного приказом Минфина России от 29.11.2017 №209н,</w:t>
      </w:r>
      <w:r w:rsidRPr="00040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 правомерно отражались расходы в общей</w:t>
      </w:r>
      <w:r w:rsidRPr="00040D01">
        <w:rPr>
          <w:rFonts w:ascii="Times New Roman" w:eastAsia="Calibri" w:hAnsi="Times New Roman" w:cs="Times New Roman"/>
          <w:sz w:val="28"/>
          <w:szCs w:val="28"/>
        </w:rPr>
        <w:t xml:space="preserve"> сумме 40,2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40D01">
        <w:rPr>
          <w:rFonts w:ascii="Times New Roman" w:eastAsia="Calibri" w:hAnsi="Times New Roman" w:cs="Times New Roman"/>
          <w:sz w:val="28"/>
          <w:szCs w:val="28"/>
        </w:rPr>
        <w:t xml:space="preserve">КОСГУ 225 «Работы, услуги по содержанию имущества» следовало </w:t>
      </w:r>
      <w:r>
        <w:rPr>
          <w:rFonts w:ascii="Times New Roman" w:eastAsia="Calibri" w:hAnsi="Times New Roman" w:cs="Times New Roman"/>
          <w:sz w:val="28"/>
          <w:szCs w:val="28"/>
        </w:rPr>
        <w:t>отражать по</w:t>
      </w:r>
      <w:r w:rsidRPr="00040D01">
        <w:rPr>
          <w:rFonts w:ascii="Times New Roman" w:eastAsia="Calibri" w:hAnsi="Times New Roman" w:cs="Times New Roman"/>
          <w:sz w:val="28"/>
          <w:szCs w:val="28"/>
        </w:rPr>
        <w:t xml:space="preserve"> КОСГУ 226 «Прочие работы, услуги»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31B" w:rsidRPr="001A4666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666">
        <w:rPr>
          <w:rFonts w:ascii="Times New Roman" w:hAnsi="Times New Roman" w:cs="Times New Roman"/>
          <w:sz w:val="28"/>
          <w:szCs w:val="28"/>
        </w:rPr>
        <w:t xml:space="preserve">- в нарушение статьи 72 Бюджетного кодекса Российской Федерации, МУК КСЦ «Альянс» необоснованно осуществлялись закупки товаров, работ, </w:t>
      </w:r>
      <w:r w:rsidRPr="001A4666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Pr="001A4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единственного поставщика на сумму </w:t>
      </w:r>
      <w:r w:rsidRPr="001A4666">
        <w:rPr>
          <w:rFonts w:ascii="Times New Roman" w:hAnsi="Times New Roman" w:cs="Times New Roman"/>
          <w:sz w:val="28"/>
          <w:szCs w:val="28"/>
        </w:rPr>
        <w:t>1 487,9</w:t>
      </w:r>
      <w:r w:rsidRPr="001A4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</w:t>
      </w:r>
      <w:r w:rsidR="00214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закупки</w:t>
      </w:r>
      <w:r w:rsidRPr="001A4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666">
        <w:rPr>
          <w:rFonts w:ascii="Times New Roman" w:hAnsi="Times New Roman" w:cs="Times New Roman"/>
          <w:sz w:val="28"/>
          <w:szCs w:val="28"/>
          <w:lang w:eastAsia="zh-CN"/>
        </w:rPr>
        <w:t>не предусмотрены планом-графиком закупок на 2020 год</w:t>
      </w:r>
      <w:r w:rsidR="00CB528F">
        <w:rPr>
          <w:rFonts w:ascii="Times New Roman" w:hAnsi="Times New Roman" w:cs="Times New Roman"/>
          <w:sz w:val="28"/>
          <w:szCs w:val="28"/>
          <w:lang w:eastAsia="zh-CN"/>
        </w:rPr>
        <w:t>;</w:t>
      </w:r>
      <w:r w:rsidRPr="001A466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5731B" w:rsidRDefault="0055731B" w:rsidP="00F33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A4666">
        <w:rPr>
          <w:rFonts w:ascii="Times New Roman" w:hAnsi="Times New Roman" w:cs="Times New Roman"/>
          <w:color w:val="0D0D0D"/>
          <w:sz w:val="28"/>
          <w:szCs w:val="28"/>
        </w:rPr>
        <w:t>- не соблюд</w:t>
      </w:r>
      <w:r w:rsidR="00CB528F">
        <w:rPr>
          <w:rFonts w:ascii="Times New Roman" w:hAnsi="Times New Roman" w:cs="Times New Roman"/>
          <w:color w:val="0D0D0D"/>
          <w:sz w:val="28"/>
          <w:szCs w:val="28"/>
        </w:rPr>
        <w:t xml:space="preserve">ались </w:t>
      </w:r>
      <w:r w:rsidRPr="001A4666">
        <w:rPr>
          <w:rFonts w:ascii="Times New Roman" w:hAnsi="Times New Roman" w:cs="Times New Roman"/>
          <w:color w:val="0D0D0D"/>
          <w:sz w:val="28"/>
          <w:szCs w:val="28"/>
        </w:rPr>
        <w:t>требования статьи 95 Закона №44-ФЗ,</w:t>
      </w:r>
      <w:r w:rsidRPr="001A466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CD36B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дополнительные соглашения о </w:t>
      </w:r>
      <w:r w:rsidRPr="00CD36B1">
        <w:rPr>
          <w:rFonts w:ascii="Times New Roman" w:hAnsi="Times New Roman" w:cs="Times New Roman"/>
          <w:color w:val="0D0D0D"/>
          <w:sz w:val="28"/>
          <w:szCs w:val="28"/>
        </w:rPr>
        <w:t>расторжении и/или изменении условий договоров на общую с</w:t>
      </w:r>
      <w:r w:rsidR="00CB528F">
        <w:rPr>
          <w:rFonts w:ascii="Times New Roman" w:hAnsi="Times New Roman" w:cs="Times New Roman"/>
          <w:color w:val="0D0D0D"/>
          <w:sz w:val="28"/>
          <w:szCs w:val="28"/>
        </w:rPr>
        <w:t>умму 37,4 тыс. рублей при их не</w:t>
      </w:r>
      <w:r w:rsidR="00963A4A">
        <w:rPr>
          <w:rFonts w:ascii="Times New Roman" w:hAnsi="Times New Roman" w:cs="Times New Roman"/>
          <w:color w:val="0D0D0D"/>
          <w:sz w:val="28"/>
          <w:szCs w:val="28"/>
        </w:rPr>
        <w:t>исполнении не заключались.</w:t>
      </w:r>
    </w:p>
    <w:p w:rsidR="00963A4A" w:rsidRPr="00CD36B1" w:rsidRDefault="00963A4A" w:rsidP="00963A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D0034" w:rsidRDefault="00AD0034" w:rsidP="00963A4A">
      <w:pPr>
        <w:pStyle w:val="21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 w:rsidRPr="001966D9">
        <w:rPr>
          <w:b/>
          <w:sz w:val="28"/>
          <w:szCs w:val="28"/>
        </w:rPr>
        <w:t>Информационная, организационная, методологическая</w:t>
      </w:r>
      <w:r w:rsidR="00963A4A">
        <w:rPr>
          <w:b/>
          <w:sz w:val="28"/>
          <w:szCs w:val="28"/>
        </w:rPr>
        <w:t xml:space="preserve"> </w:t>
      </w:r>
      <w:r w:rsidRPr="001966D9">
        <w:rPr>
          <w:b/>
          <w:sz w:val="28"/>
          <w:szCs w:val="28"/>
        </w:rPr>
        <w:t>и иная деятельность</w:t>
      </w:r>
    </w:p>
    <w:p w:rsidR="00433CC3" w:rsidRDefault="00433CC3" w:rsidP="00963A4A">
      <w:pPr>
        <w:pStyle w:val="21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AD0034" w:rsidRDefault="00AD0034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 w:rsidRPr="00F533B6">
        <w:rPr>
          <w:sz w:val="28"/>
          <w:szCs w:val="28"/>
        </w:rPr>
        <w:t>Информаци</w:t>
      </w:r>
      <w:r w:rsidRPr="001966D9">
        <w:rPr>
          <w:sz w:val="28"/>
          <w:szCs w:val="28"/>
        </w:rPr>
        <w:t>онная деятельность Контрольно-счетной палаты осуществля</w:t>
      </w:r>
      <w:r w:rsidR="00F533B6">
        <w:rPr>
          <w:sz w:val="28"/>
          <w:szCs w:val="28"/>
        </w:rPr>
        <w:t>ется</w:t>
      </w:r>
      <w:r w:rsidRPr="001966D9">
        <w:rPr>
          <w:sz w:val="28"/>
          <w:szCs w:val="28"/>
        </w:rPr>
        <w:t xml:space="preserve"> посредством направления</w:t>
      </w:r>
      <w:r>
        <w:rPr>
          <w:sz w:val="28"/>
          <w:szCs w:val="28"/>
        </w:rPr>
        <w:t xml:space="preserve"> в Думу Иркутского района и Мэру Иркутского района отчетов, заключений о результатах контрольных и экспертно-аналитических мероприятий, регулярного размещения информации о своей деятельности в сети Интернет, направления в Думу Иркутского района ежегодного отчета о деятельности Контрольно-счетной палаты, подлежащего обязательному опубликованию.</w:t>
      </w:r>
    </w:p>
    <w:p w:rsidR="00AD0034" w:rsidRDefault="00F533B6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0034" w:rsidRPr="00AD0034">
        <w:rPr>
          <w:sz w:val="28"/>
          <w:szCs w:val="28"/>
        </w:rPr>
        <w:t>аправленные отчеты и заключения рассматривались и обсуждались на заседани</w:t>
      </w:r>
      <w:r>
        <w:rPr>
          <w:sz w:val="28"/>
          <w:szCs w:val="28"/>
        </w:rPr>
        <w:t>ях</w:t>
      </w:r>
      <w:r w:rsidR="00AD0034" w:rsidRPr="00AD003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</w:t>
      </w:r>
      <w:r w:rsidR="00AD0034" w:rsidRPr="00AD0034">
        <w:rPr>
          <w:sz w:val="28"/>
          <w:szCs w:val="28"/>
        </w:rPr>
        <w:t xml:space="preserve"> бюджетной, финансово-экономической политике и муниципальной собственности Думы Иркутского района.</w:t>
      </w:r>
    </w:p>
    <w:p w:rsidR="008D6F3A" w:rsidRDefault="008D6F3A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Основой организации деятельности Контрольно-счетной палаты является планирование. План деятельности Контрольно-счетной палаты на 2021 год сформирован на основании предложений должностных лиц Контрольно-счетной палаты и Думы Иркутского района.</w:t>
      </w:r>
    </w:p>
    <w:p w:rsidR="008D6F3A" w:rsidRDefault="008D6F3A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</w:t>
      </w:r>
      <w:r w:rsidR="00433CC3">
        <w:rPr>
          <w:sz w:val="28"/>
          <w:szCs w:val="28"/>
        </w:rPr>
        <w:t xml:space="preserve">на </w:t>
      </w:r>
      <w:r w:rsidRPr="00EA2821">
        <w:rPr>
          <w:sz w:val="28"/>
          <w:szCs w:val="28"/>
        </w:rPr>
        <w:t>заседани</w:t>
      </w:r>
      <w:r w:rsidR="00433CC3">
        <w:rPr>
          <w:sz w:val="28"/>
          <w:szCs w:val="28"/>
        </w:rPr>
        <w:t>ях</w:t>
      </w:r>
      <w:r w:rsidRPr="00EA2821">
        <w:rPr>
          <w:sz w:val="28"/>
          <w:szCs w:val="28"/>
        </w:rPr>
        <w:t xml:space="preserve"> Коллегии</w:t>
      </w:r>
      <w:r w:rsidR="002C2B5E">
        <w:rPr>
          <w:sz w:val="28"/>
          <w:szCs w:val="28"/>
        </w:rPr>
        <w:t xml:space="preserve"> Контрольно-счетной палаты</w:t>
      </w:r>
      <w:r w:rsidR="00433CC3">
        <w:rPr>
          <w:sz w:val="28"/>
          <w:szCs w:val="28"/>
        </w:rPr>
        <w:t xml:space="preserve"> рассматривались</w:t>
      </w:r>
      <w:r w:rsidRPr="00B176DF">
        <w:rPr>
          <w:sz w:val="28"/>
          <w:szCs w:val="28"/>
        </w:rPr>
        <w:t xml:space="preserve"> вопрос</w:t>
      </w:r>
      <w:r w:rsidR="00433CC3">
        <w:rPr>
          <w:sz w:val="28"/>
          <w:szCs w:val="28"/>
        </w:rPr>
        <w:t>ы</w:t>
      </w:r>
      <w:r>
        <w:rPr>
          <w:sz w:val="28"/>
          <w:szCs w:val="28"/>
        </w:rPr>
        <w:t xml:space="preserve"> планирования, методологического обеспечения деятельности КСП района и други</w:t>
      </w:r>
      <w:r w:rsidR="00433CC3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вопросам.</w:t>
      </w:r>
    </w:p>
    <w:p w:rsidR="008D6F3A" w:rsidRDefault="008D6F3A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 w:rsidRPr="00F3331F">
        <w:rPr>
          <w:sz w:val="28"/>
          <w:szCs w:val="28"/>
        </w:rPr>
        <w:t>Как и в предыдущие годы Контрольно-счетная палата осуществляла свою деятельность во взаимодействии с Контрольно-счетной палатой Иркутской области</w:t>
      </w:r>
      <w:r w:rsidR="00FF376B">
        <w:rPr>
          <w:sz w:val="28"/>
          <w:szCs w:val="28"/>
        </w:rPr>
        <w:t>.</w:t>
      </w:r>
      <w:r w:rsidRPr="00F3331F">
        <w:rPr>
          <w:sz w:val="28"/>
          <w:szCs w:val="28"/>
        </w:rPr>
        <w:t xml:space="preserve"> </w:t>
      </w:r>
      <w:r w:rsidR="00FF376B">
        <w:rPr>
          <w:sz w:val="28"/>
          <w:szCs w:val="28"/>
        </w:rPr>
        <w:t>В</w:t>
      </w:r>
      <w:r w:rsidRPr="00F3331F">
        <w:rPr>
          <w:sz w:val="28"/>
          <w:szCs w:val="28"/>
        </w:rPr>
        <w:t xml:space="preserve"> рамках заключенн</w:t>
      </w:r>
      <w:r w:rsidR="00FF376B">
        <w:rPr>
          <w:sz w:val="28"/>
          <w:szCs w:val="28"/>
        </w:rPr>
        <w:t>ого с ней соглашения</w:t>
      </w:r>
      <w:r w:rsidRPr="00F3331F">
        <w:rPr>
          <w:sz w:val="28"/>
          <w:szCs w:val="28"/>
        </w:rPr>
        <w:t xml:space="preserve"> осуществлялся обмен необходимой информацией.</w:t>
      </w:r>
    </w:p>
    <w:p w:rsidR="002C2B5E" w:rsidRPr="00011B47" w:rsidRDefault="002C2B5E" w:rsidP="00F33FE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11B47">
        <w:rPr>
          <w:color w:val="auto"/>
          <w:sz w:val="28"/>
          <w:szCs w:val="28"/>
        </w:rPr>
        <w:t xml:space="preserve">В отчетном периоде по запросу КСП Иркутской области ежеквартально проводились: </w:t>
      </w:r>
    </w:p>
    <w:p w:rsidR="002C2B5E" w:rsidRPr="00011B47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 w:rsidRPr="00011B47">
        <w:rPr>
          <w:color w:val="auto"/>
          <w:sz w:val="28"/>
          <w:szCs w:val="28"/>
        </w:rPr>
        <w:t xml:space="preserve">- мониторинг </w:t>
      </w:r>
      <w:r w:rsidRPr="00011B47">
        <w:rPr>
          <w:sz w:val="28"/>
          <w:szCs w:val="28"/>
        </w:rPr>
        <w:t>формирования и использования бюджетных ассигнований дорожного фонда консолидированного бюджета Иркутского районного муниципального образования;</w:t>
      </w:r>
    </w:p>
    <w:p w:rsidR="002C2B5E" w:rsidRPr="00011B47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 w:rsidRPr="00011B47">
        <w:rPr>
          <w:sz w:val="28"/>
          <w:szCs w:val="28"/>
        </w:rPr>
        <w:t>- мониторинг контрольных и экспертно-аналитических мероприятий проводимых Контрольно-счетной палат</w:t>
      </w:r>
      <w:r w:rsidR="000A2883">
        <w:rPr>
          <w:sz w:val="28"/>
          <w:szCs w:val="28"/>
        </w:rPr>
        <w:t>ой</w:t>
      </w:r>
      <w:r w:rsidRPr="00011B47">
        <w:rPr>
          <w:sz w:val="28"/>
          <w:szCs w:val="28"/>
        </w:rPr>
        <w:t>;</w:t>
      </w:r>
    </w:p>
    <w:p w:rsidR="002C2B5E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 w:rsidRPr="00011B47">
        <w:rPr>
          <w:sz w:val="28"/>
          <w:szCs w:val="28"/>
        </w:rPr>
        <w:t>- по полугодиям предоставлялась информация об итогах взаимодействия Контрольно-счетной палаты с надзорными и правоохранительными органами.</w:t>
      </w:r>
    </w:p>
    <w:p w:rsidR="002C2B5E" w:rsidRPr="00011B47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 w:rsidRPr="00011B47">
        <w:rPr>
          <w:sz w:val="28"/>
          <w:szCs w:val="28"/>
        </w:rPr>
        <w:t xml:space="preserve">В </w:t>
      </w:r>
      <w:r>
        <w:rPr>
          <w:sz w:val="28"/>
          <w:szCs w:val="28"/>
        </w:rPr>
        <w:t>мае-июне 2021</w:t>
      </w:r>
      <w:r w:rsidRPr="00011B47">
        <w:rPr>
          <w:sz w:val="28"/>
          <w:szCs w:val="28"/>
        </w:rPr>
        <w:t xml:space="preserve"> года </w:t>
      </w:r>
      <w:r w:rsidR="00433CC3">
        <w:rPr>
          <w:sz w:val="28"/>
          <w:szCs w:val="28"/>
        </w:rPr>
        <w:t>в</w:t>
      </w:r>
      <w:r w:rsidRPr="00011B47">
        <w:rPr>
          <w:sz w:val="28"/>
          <w:szCs w:val="28"/>
        </w:rPr>
        <w:t xml:space="preserve"> КСП Иркутской области была предоставлена</w:t>
      </w:r>
      <w:r>
        <w:rPr>
          <w:sz w:val="28"/>
          <w:szCs w:val="28"/>
        </w:rPr>
        <w:t xml:space="preserve"> информация</w:t>
      </w:r>
      <w:r w:rsidRPr="00011B47">
        <w:rPr>
          <w:sz w:val="28"/>
          <w:szCs w:val="28"/>
        </w:rPr>
        <w:t xml:space="preserve">: </w:t>
      </w:r>
    </w:p>
    <w:p w:rsidR="002C2B5E" w:rsidRPr="00011B47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деятельности Контрольно-счетной палаты с момента организации к совещанию Совета КСО Иркутской области, приуроченная к 15-летию образования КСО Иркутской области и отчетного собрания Совета КСО Иркутской области по итогам 2020 года;</w:t>
      </w:r>
    </w:p>
    <w:p w:rsidR="002C2B5E" w:rsidRPr="00327FA3" w:rsidRDefault="002C2B5E" w:rsidP="00F33FE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1B47">
        <w:rPr>
          <w:sz w:val="28"/>
          <w:szCs w:val="28"/>
        </w:rPr>
        <w:t xml:space="preserve">проведен анализ результатов контрольных мероприятий </w:t>
      </w:r>
      <w:r>
        <w:rPr>
          <w:sz w:val="28"/>
          <w:szCs w:val="28"/>
        </w:rPr>
        <w:t>и подготовлена и</w:t>
      </w:r>
      <w:r w:rsidRPr="00327FA3">
        <w:rPr>
          <w:sz w:val="28"/>
          <w:szCs w:val="28"/>
        </w:rPr>
        <w:t xml:space="preserve">нформация о результатах работы </w:t>
      </w:r>
      <w:r>
        <w:rPr>
          <w:sz w:val="28"/>
          <w:szCs w:val="28"/>
        </w:rPr>
        <w:t xml:space="preserve">Контрольно-счетной палаты </w:t>
      </w:r>
      <w:r w:rsidRPr="00327FA3">
        <w:rPr>
          <w:sz w:val="28"/>
          <w:szCs w:val="28"/>
        </w:rPr>
        <w:t>в сфере законодательства об административных правонарушениях в 2018 – 2020 годах и первом полугодии 2021 года</w:t>
      </w:r>
      <w:r>
        <w:rPr>
          <w:sz w:val="28"/>
          <w:szCs w:val="28"/>
        </w:rPr>
        <w:t>.</w:t>
      </w:r>
    </w:p>
    <w:p w:rsidR="008D6F3A" w:rsidRDefault="00FF376B" w:rsidP="00F33FE3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соответствии с соглашением заключенным с прокуратурой Иркутского района, Контрольно-счетной палатой направлялись материалы по результатам </w:t>
      </w:r>
      <w:r w:rsidR="00407141">
        <w:rPr>
          <w:sz w:val="28"/>
          <w:szCs w:val="28"/>
        </w:rPr>
        <w:t>контрольных мероприятий проведенных Контрольно-счетной палатой.</w:t>
      </w:r>
    </w:p>
    <w:p w:rsidR="00AD0034" w:rsidRPr="00364081" w:rsidRDefault="00AD0034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качественного исполнения </w:t>
      </w:r>
      <w:r w:rsidRPr="006C1187">
        <w:rPr>
          <w:rFonts w:ascii="Times New Roman" w:hAnsi="Times New Roman" w:cs="Times New Roman"/>
          <w:sz w:val="28"/>
          <w:szCs w:val="28"/>
          <w:lang w:bidi="ru-RU"/>
        </w:rPr>
        <w:t>полномочий и повышения уровня эффективности деятельности Контрольно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6C1187">
        <w:rPr>
          <w:rFonts w:ascii="Times New Roman" w:hAnsi="Times New Roman" w:cs="Times New Roman"/>
          <w:sz w:val="28"/>
          <w:szCs w:val="28"/>
          <w:lang w:bidi="ru-RU"/>
        </w:rPr>
        <w:t>счетной</w:t>
      </w:r>
      <w:r w:rsidRPr="008B196B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палаты</w:t>
      </w:r>
      <w:r w:rsidRPr="003640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должностными лицами проводится мониторинг актуальности положений действующих документов по методологическому обеспечению </w:t>
      </w:r>
      <w:r w:rsidR="001D04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Контрольно-счетной палаты </w:t>
      </w:r>
      <w:r w:rsidRPr="003640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анализ их практического применения, изучается и обобщается практический опыт организации деятельности Контрольно-счетной палаты и осуществления ее контрольной и экспертно-аналитической деятельности.</w:t>
      </w:r>
    </w:p>
    <w:p w:rsidR="00AD0034" w:rsidRDefault="00AD0034" w:rsidP="00F3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2021</w:t>
      </w:r>
      <w:r w:rsidRPr="003640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по результатам проведенного мониторинга и анализа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утверждены в новой редакции стандарты внешнего муниципального финансового контроля «Проведение контрольных мероприятий» и «Оперативный контроль исполнения районного бюджета». Кроме</w:t>
      </w:r>
      <w:r w:rsidR="008006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того утверждены стандарты </w:t>
      </w:r>
      <w:r w:rsidRPr="000907F2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мероприятий, проведенных Контрольно-счетной палатой Иркутского районного муниципального образования»</w:t>
      </w:r>
      <w:r w:rsidR="009A1825">
        <w:rPr>
          <w:rFonts w:ascii="Times New Roman" w:hAnsi="Times New Roman" w:cs="Times New Roman"/>
          <w:sz w:val="28"/>
          <w:szCs w:val="28"/>
        </w:rPr>
        <w:t xml:space="preserve"> и </w:t>
      </w:r>
      <w:r w:rsidRPr="000907F2">
        <w:rPr>
          <w:rFonts w:ascii="Times New Roman" w:hAnsi="Times New Roman" w:cs="Times New Roman"/>
          <w:sz w:val="28"/>
          <w:szCs w:val="28"/>
        </w:rPr>
        <w:t>«Проведение экспертизы проекта районного бюджета Иркутского района  на очередной финансовый год и на плановый период</w:t>
      </w:r>
      <w:r w:rsidR="00800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25" w:rsidRPr="009A1825" w:rsidRDefault="009A1825" w:rsidP="009A18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Контрольно-счетной палатой был подготовлен и внесен в Думу Иркутского района проект решения «Об утверждении Положения о Контрольно-счетной палате Иркутского районного муниципального образования» в новой редакции. Необходимость утверждения Положения о Контрольно-счетной палате была обусловлена</w:t>
      </w:r>
      <w:r w:rsidR="00B14D3F">
        <w:rPr>
          <w:rFonts w:ascii="Times New Roman" w:hAnsi="Times New Roman" w:cs="Times New Roman"/>
          <w:sz w:val="28"/>
          <w:szCs w:val="28"/>
        </w:rPr>
        <w:t xml:space="preserve"> изменениями, внесенными </w:t>
      </w:r>
      <w:r w:rsidRPr="009A1825">
        <w:rPr>
          <w:rFonts w:ascii="Times New Roman" w:hAnsi="Times New Roman" w:cs="Times New Roman"/>
          <w:sz w:val="28"/>
          <w:szCs w:val="28"/>
        </w:rPr>
        <w:t>Федеральн</w:t>
      </w:r>
      <w:r w:rsidR="00B14D3F">
        <w:rPr>
          <w:rFonts w:ascii="Times New Roman" w:hAnsi="Times New Roman" w:cs="Times New Roman"/>
          <w:sz w:val="28"/>
          <w:szCs w:val="28"/>
        </w:rPr>
        <w:t>ым</w:t>
      </w:r>
      <w:r w:rsidRPr="009A18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4D3F">
        <w:rPr>
          <w:rFonts w:ascii="Times New Roman" w:hAnsi="Times New Roman" w:cs="Times New Roman"/>
          <w:sz w:val="28"/>
          <w:szCs w:val="28"/>
        </w:rPr>
        <w:t>ом</w:t>
      </w:r>
      <w:r w:rsidRPr="009A1825">
        <w:rPr>
          <w:rFonts w:ascii="Times New Roman" w:hAnsi="Times New Roman" w:cs="Times New Roman"/>
          <w:sz w:val="28"/>
          <w:szCs w:val="28"/>
        </w:rPr>
        <w:t xml:space="preserve">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</w:r>
      <w:r w:rsidR="00B14D3F">
        <w:rPr>
          <w:rFonts w:ascii="Times New Roman" w:hAnsi="Times New Roman" w:cs="Times New Roman"/>
          <w:sz w:val="28"/>
          <w:szCs w:val="28"/>
        </w:rPr>
        <w:t>ьные акты Российской Федерации». Проект решения был рассмотрен и принят Думой Иркутского района.</w:t>
      </w:r>
    </w:p>
    <w:p w:rsidR="00B14D3F" w:rsidRDefault="00B14D3F" w:rsidP="00B14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в</w:t>
      </w:r>
      <w:r w:rsidR="009A1825" w:rsidRPr="009A1825">
        <w:rPr>
          <w:rFonts w:ascii="Times New Roman" w:hAnsi="Times New Roman" w:cs="Times New Roman"/>
          <w:sz w:val="28"/>
          <w:szCs w:val="28"/>
        </w:rPr>
        <w:t xml:space="preserve"> 2021 году подготовлен проект решения Думы района «Об утверждении Положения о муниципальных должностях в Контрольно-счетной палате Иркутского районного муниципального </w:t>
      </w:r>
      <w:r w:rsidR="009A1825" w:rsidRPr="009A1825">
        <w:rPr>
          <w:rFonts w:ascii="Times New Roman" w:hAnsi="Times New Roman" w:cs="Times New Roman"/>
          <w:sz w:val="28"/>
          <w:szCs w:val="28"/>
        </w:rPr>
        <w:lastRenderedPageBreak/>
        <w:t>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был рассмотрен и принят Думой Иркутского района в январе 2022 года.</w:t>
      </w:r>
    </w:p>
    <w:p w:rsidR="002C2B5E" w:rsidRPr="009A1825" w:rsidRDefault="002C2B5E" w:rsidP="00B14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A20" w:rsidRDefault="008E6A20" w:rsidP="00F33FE3">
      <w:pPr>
        <w:pStyle w:val="Default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2022 году приоритетом деятельности Контрольно-счетной палатой Иркутского района останется контроль бюджетных средств направленных на реализацию национальных проектов. Контрольно-счетная палата продолжит деятельность по обеспечению контроля</w:t>
      </w:r>
      <w:r w:rsidR="00407141">
        <w:rPr>
          <w:color w:val="0D0D0D"/>
          <w:sz w:val="28"/>
          <w:szCs w:val="28"/>
        </w:rPr>
        <w:t xml:space="preserve"> за</w:t>
      </w:r>
      <w:r>
        <w:rPr>
          <w:color w:val="0D0D0D"/>
          <w:sz w:val="28"/>
          <w:szCs w:val="28"/>
        </w:rPr>
        <w:t xml:space="preserve"> </w:t>
      </w:r>
      <w:r w:rsidR="00407141">
        <w:rPr>
          <w:color w:val="0D0D0D"/>
          <w:sz w:val="28"/>
          <w:szCs w:val="28"/>
        </w:rPr>
        <w:t>использованием</w:t>
      </w:r>
      <w:r>
        <w:rPr>
          <w:color w:val="0D0D0D"/>
          <w:sz w:val="28"/>
          <w:szCs w:val="28"/>
        </w:rPr>
        <w:t xml:space="preserve"> муниципальн</w:t>
      </w:r>
      <w:r w:rsidR="00407141">
        <w:rPr>
          <w:color w:val="0D0D0D"/>
          <w:sz w:val="28"/>
          <w:szCs w:val="28"/>
        </w:rPr>
        <w:t xml:space="preserve">ого </w:t>
      </w:r>
      <w:r>
        <w:rPr>
          <w:color w:val="0D0D0D"/>
          <w:sz w:val="28"/>
          <w:szCs w:val="28"/>
        </w:rPr>
        <w:t>имуществ</w:t>
      </w:r>
      <w:r w:rsidR="00407141">
        <w:rPr>
          <w:color w:val="0D0D0D"/>
          <w:sz w:val="28"/>
          <w:szCs w:val="28"/>
        </w:rPr>
        <w:t>а</w:t>
      </w:r>
      <w:r>
        <w:rPr>
          <w:color w:val="0D0D0D"/>
          <w:sz w:val="28"/>
          <w:szCs w:val="28"/>
        </w:rPr>
        <w:t xml:space="preserve">, исполнением районного бюджета, расходами главных администраторов бюджетных средств. Запланированы контрольные мероприятия по проверке законности и результативности использования бюджетных средств, выделенных на реализацию мероприятий муниципальных программ и </w:t>
      </w:r>
      <w:r w:rsidR="00735105">
        <w:rPr>
          <w:color w:val="0D0D0D"/>
          <w:sz w:val="28"/>
          <w:szCs w:val="28"/>
        </w:rPr>
        <w:t>получателям</w:t>
      </w:r>
      <w:r>
        <w:rPr>
          <w:color w:val="0D0D0D"/>
          <w:sz w:val="28"/>
          <w:szCs w:val="28"/>
        </w:rPr>
        <w:t xml:space="preserve"> бюджет</w:t>
      </w:r>
      <w:r w:rsidR="00735105">
        <w:rPr>
          <w:color w:val="0D0D0D"/>
          <w:sz w:val="28"/>
          <w:szCs w:val="28"/>
        </w:rPr>
        <w:t>ных средств</w:t>
      </w:r>
      <w:r>
        <w:rPr>
          <w:color w:val="0D0D0D"/>
          <w:sz w:val="28"/>
          <w:szCs w:val="28"/>
        </w:rPr>
        <w:t>.</w:t>
      </w:r>
    </w:p>
    <w:p w:rsidR="008E6A20" w:rsidRPr="00FF1D5E" w:rsidRDefault="008E6A20" w:rsidP="00F33FE3">
      <w:pPr>
        <w:pStyle w:val="Default"/>
        <w:ind w:firstLine="567"/>
        <w:jc w:val="both"/>
        <w:rPr>
          <w:sz w:val="28"/>
          <w:szCs w:val="28"/>
        </w:rPr>
      </w:pPr>
      <w:r w:rsidRPr="00FF1D5E">
        <w:rPr>
          <w:sz w:val="28"/>
          <w:szCs w:val="28"/>
        </w:rPr>
        <w:t>Значительное внимание будет уделено</w:t>
      </w:r>
      <w:r w:rsidRPr="00FF1D5E">
        <w:rPr>
          <w:rFonts w:eastAsia="Times New Roman"/>
          <w:sz w:val="28"/>
          <w:szCs w:val="28"/>
        </w:rPr>
        <w:t xml:space="preserve"> экспертизе проектов муниципальных программ в связи с их формированием на новый период действия, проверкам выполнения планов мероприятий и достижения целевых показателей по </w:t>
      </w:r>
      <w:r w:rsidRPr="00FF1D5E">
        <w:rPr>
          <w:sz w:val="28"/>
          <w:szCs w:val="28"/>
        </w:rPr>
        <w:t xml:space="preserve">муниципальным программам Иркутского районного муниципального образования. </w:t>
      </w:r>
    </w:p>
    <w:p w:rsidR="00545740" w:rsidRPr="00FF1D5E" w:rsidRDefault="00545740" w:rsidP="00F33FE3">
      <w:pPr>
        <w:pStyle w:val="Default"/>
        <w:ind w:firstLine="567"/>
        <w:jc w:val="both"/>
        <w:rPr>
          <w:sz w:val="28"/>
          <w:szCs w:val="28"/>
        </w:rPr>
      </w:pPr>
      <w:r w:rsidRPr="00FF1D5E">
        <w:rPr>
          <w:sz w:val="28"/>
          <w:szCs w:val="28"/>
        </w:rPr>
        <w:t xml:space="preserve">В своей деятельности Контрольно-счетная палата </w:t>
      </w:r>
      <w:r w:rsidRPr="00FF1D5E">
        <w:rPr>
          <w:bCs/>
          <w:sz w:val="28"/>
          <w:szCs w:val="28"/>
        </w:rPr>
        <w:t>будет стремиться к тому, чтобы материалы проведенных контрольных и экспертно-аналитических мероприятий всегда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:rsidR="00545740" w:rsidRDefault="00545740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:rsidR="00545740" w:rsidRDefault="00545740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:rsidR="00545740" w:rsidRPr="006B0604" w:rsidRDefault="00545740" w:rsidP="0054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0604"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545740" w:rsidRDefault="00545740" w:rsidP="00545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04">
        <w:rPr>
          <w:rFonts w:ascii="Times New Roman" w:hAnsi="Times New Roman" w:cs="Times New Roman"/>
          <w:sz w:val="28"/>
          <w:szCs w:val="28"/>
        </w:rPr>
        <w:t xml:space="preserve">Иркутского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 Б. Прозорова</w:t>
      </w:r>
    </w:p>
    <w:p w:rsidR="008C3726" w:rsidRDefault="008E6A20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</w:p>
    <w:p w:rsidR="008C3726" w:rsidRDefault="008C3726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:rsidR="008C3726" w:rsidRDefault="008C3726" w:rsidP="0055731B">
      <w:pPr>
        <w:pStyle w:val="Default"/>
        <w:ind w:firstLine="851"/>
        <w:jc w:val="both"/>
        <w:rPr>
          <w:color w:val="0D0D0D"/>
          <w:sz w:val="28"/>
          <w:szCs w:val="28"/>
        </w:rPr>
      </w:pPr>
    </w:p>
    <w:p w:rsidR="006F2B6F" w:rsidRPr="006F2B6F" w:rsidRDefault="006F2B6F" w:rsidP="006F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F2B6F" w:rsidRDefault="006F2B6F" w:rsidP="006F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B6F" w:rsidRPr="00270992" w:rsidRDefault="006F2B6F" w:rsidP="006F2B6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55892" w:rsidRDefault="00555892" w:rsidP="006F2B6F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F7B57" w:rsidRDefault="00DF7B57" w:rsidP="006F2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63D9" w:rsidRDefault="00FD63D9" w:rsidP="005872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6C8" w:rsidRPr="007E2F61" w:rsidRDefault="005176C8" w:rsidP="0051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C8" w:rsidRDefault="005176C8" w:rsidP="008F5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6C8" w:rsidRDefault="005176C8" w:rsidP="008F5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6C8" w:rsidRDefault="005176C8" w:rsidP="008F5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65E" w:rsidRPr="004F398B" w:rsidRDefault="001F565E" w:rsidP="00D50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98B" w:rsidRPr="004F398B" w:rsidRDefault="004F39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98B" w:rsidRPr="004F398B" w:rsidSect="006C6F7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27" w:rsidRDefault="00512C27" w:rsidP="003E3ADF">
      <w:pPr>
        <w:spacing w:after="0" w:line="240" w:lineRule="auto"/>
      </w:pPr>
      <w:r>
        <w:separator/>
      </w:r>
    </w:p>
  </w:endnote>
  <w:endnote w:type="continuationSeparator" w:id="0">
    <w:p w:rsidR="00512C27" w:rsidRDefault="00512C27" w:rsidP="003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82906"/>
      <w:docPartObj>
        <w:docPartGallery w:val="Page Numbers (Bottom of Page)"/>
        <w:docPartUnique/>
      </w:docPartObj>
    </w:sdtPr>
    <w:sdtEndPr/>
    <w:sdtContent>
      <w:p w:rsidR="003E3ADF" w:rsidRDefault="003E3A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74">
          <w:rPr>
            <w:noProof/>
          </w:rPr>
          <w:t>2</w:t>
        </w:r>
        <w:r>
          <w:fldChar w:fldCharType="end"/>
        </w:r>
      </w:p>
    </w:sdtContent>
  </w:sdt>
  <w:p w:rsidR="003E3ADF" w:rsidRDefault="003E3A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27" w:rsidRDefault="00512C27" w:rsidP="003E3ADF">
      <w:pPr>
        <w:spacing w:after="0" w:line="240" w:lineRule="auto"/>
      </w:pPr>
      <w:r>
        <w:separator/>
      </w:r>
    </w:p>
  </w:footnote>
  <w:footnote w:type="continuationSeparator" w:id="0">
    <w:p w:rsidR="00512C27" w:rsidRDefault="00512C27" w:rsidP="003E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4840"/>
      <w:docPartObj>
        <w:docPartGallery w:val="Page Numbers (Top of Page)"/>
        <w:docPartUnique/>
      </w:docPartObj>
    </w:sdtPr>
    <w:sdtEndPr/>
    <w:sdtContent>
      <w:p w:rsidR="006C6F74" w:rsidRDefault="006C6F74">
        <w:pPr>
          <w:pStyle w:val="ab"/>
          <w:jc w:val="right"/>
        </w:pPr>
      </w:p>
      <w:p w:rsidR="003E3ADF" w:rsidRDefault="006C6F74" w:rsidP="006C6F74">
        <w:pPr>
          <w:pStyle w:val="ab"/>
        </w:pPr>
      </w:p>
    </w:sdtContent>
  </w:sdt>
  <w:p w:rsidR="003E3ADF" w:rsidRDefault="003E3A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5E"/>
    <w:multiLevelType w:val="hybridMultilevel"/>
    <w:tmpl w:val="874AC548"/>
    <w:lvl w:ilvl="0" w:tplc="0F929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443B"/>
    <w:multiLevelType w:val="hybridMultilevel"/>
    <w:tmpl w:val="3B7C8F94"/>
    <w:lvl w:ilvl="0" w:tplc="EBFE2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5"/>
    <w:rsid w:val="0000747A"/>
    <w:rsid w:val="00010E1A"/>
    <w:rsid w:val="0002117E"/>
    <w:rsid w:val="00035F99"/>
    <w:rsid w:val="00055987"/>
    <w:rsid w:val="000615D1"/>
    <w:rsid w:val="00081E4D"/>
    <w:rsid w:val="00082ADD"/>
    <w:rsid w:val="000835EE"/>
    <w:rsid w:val="00085AC1"/>
    <w:rsid w:val="00086056"/>
    <w:rsid w:val="000A2883"/>
    <w:rsid w:val="000B03AE"/>
    <w:rsid w:val="000B40FF"/>
    <w:rsid w:val="000C60A4"/>
    <w:rsid w:val="000F1BD1"/>
    <w:rsid w:val="000F684F"/>
    <w:rsid w:val="00102772"/>
    <w:rsid w:val="00112928"/>
    <w:rsid w:val="001151F8"/>
    <w:rsid w:val="001254A9"/>
    <w:rsid w:val="00132F9B"/>
    <w:rsid w:val="0014426D"/>
    <w:rsid w:val="001616B6"/>
    <w:rsid w:val="0016616B"/>
    <w:rsid w:val="001665F1"/>
    <w:rsid w:val="00194860"/>
    <w:rsid w:val="001A053F"/>
    <w:rsid w:val="001C569B"/>
    <w:rsid w:val="001C6D3B"/>
    <w:rsid w:val="001D04BA"/>
    <w:rsid w:val="001E21F8"/>
    <w:rsid w:val="001F565E"/>
    <w:rsid w:val="0020343F"/>
    <w:rsid w:val="00207F79"/>
    <w:rsid w:val="002104C4"/>
    <w:rsid w:val="002146F8"/>
    <w:rsid w:val="00225F50"/>
    <w:rsid w:val="00231B6E"/>
    <w:rsid w:val="00241D96"/>
    <w:rsid w:val="00243C12"/>
    <w:rsid w:val="00251821"/>
    <w:rsid w:val="00282810"/>
    <w:rsid w:val="00291F3D"/>
    <w:rsid w:val="002932DE"/>
    <w:rsid w:val="002C2B5E"/>
    <w:rsid w:val="002E3208"/>
    <w:rsid w:val="002E4DF9"/>
    <w:rsid w:val="002E53F4"/>
    <w:rsid w:val="002F22A5"/>
    <w:rsid w:val="003048C6"/>
    <w:rsid w:val="00312113"/>
    <w:rsid w:val="00322D2B"/>
    <w:rsid w:val="003274D8"/>
    <w:rsid w:val="00344A30"/>
    <w:rsid w:val="00356B3C"/>
    <w:rsid w:val="003608EC"/>
    <w:rsid w:val="00360916"/>
    <w:rsid w:val="00362ADE"/>
    <w:rsid w:val="00362B7C"/>
    <w:rsid w:val="003700C0"/>
    <w:rsid w:val="0037352E"/>
    <w:rsid w:val="00384385"/>
    <w:rsid w:val="0039516E"/>
    <w:rsid w:val="003A6761"/>
    <w:rsid w:val="003A7221"/>
    <w:rsid w:val="003A7768"/>
    <w:rsid w:val="003B0AFB"/>
    <w:rsid w:val="003D54F1"/>
    <w:rsid w:val="003E3ADF"/>
    <w:rsid w:val="00407141"/>
    <w:rsid w:val="004114C7"/>
    <w:rsid w:val="00422F24"/>
    <w:rsid w:val="00433CC3"/>
    <w:rsid w:val="0048053D"/>
    <w:rsid w:val="004A3CD6"/>
    <w:rsid w:val="004B6020"/>
    <w:rsid w:val="004C116C"/>
    <w:rsid w:val="004C1656"/>
    <w:rsid w:val="004D39F3"/>
    <w:rsid w:val="004D4952"/>
    <w:rsid w:val="004D5DFF"/>
    <w:rsid w:val="004F1065"/>
    <w:rsid w:val="004F398B"/>
    <w:rsid w:val="004F604B"/>
    <w:rsid w:val="004F63B3"/>
    <w:rsid w:val="00512C27"/>
    <w:rsid w:val="005176C8"/>
    <w:rsid w:val="005243EE"/>
    <w:rsid w:val="00533A2C"/>
    <w:rsid w:val="00545740"/>
    <w:rsid w:val="00553443"/>
    <w:rsid w:val="00555892"/>
    <w:rsid w:val="0055731B"/>
    <w:rsid w:val="00560DBE"/>
    <w:rsid w:val="00571158"/>
    <w:rsid w:val="005760D3"/>
    <w:rsid w:val="00587257"/>
    <w:rsid w:val="00590E61"/>
    <w:rsid w:val="00594760"/>
    <w:rsid w:val="005A7C41"/>
    <w:rsid w:val="005E3DDA"/>
    <w:rsid w:val="00600324"/>
    <w:rsid w:val="006163F2"/>
    <w:rsid w:val="0062094A"/>
    <w:rsid w:val="006220DF"/>
    <w:rsid w:val="0065741A"/>
    <w:rsid w:val="006739CB"/>
    <w:rsid w:val="00695717"/>
    <w:rsid w:val="006A05F3"/>
    <w:rsid w:val="006A348B"/>
    <w:rsid w:val="006A429E"/>
    <w:rsid w:val="006A4594"/>
    <w:rsid w:val="006C2FC2"/>
    <w:rsid w:val="006C38F5"/>
    <w:rsid w:val="006C3A16"/>
    <w:rsid w:val="006C6F74"/>
    <w:rsid w:val="006D5AF4"/>
    <w:rsid w:val="006E0095"/>
    <w:rsid w:val="006F0B90"/>
    <w:rsid w:val="006F0FA7"/>
    <w:rsid w:val="006F2B6F"/>
    <w:rsid w:val="006F71D0"/>
    <w:rsid w:val="0070108D"/>
    <w:rsid w:val="00706075"/>
    <w:rsid w:val="00710306"/>
    <w:rsid w:val="007217E4"/>
    <w:rsid w:val="00732531"/>
    <w:rsid w:val="00735105"/>
    <w:rsid w:val="00741EB9"/>
    <w:rsid w:val="007604E9"/>
    <w:rsid w:val="00761605"/>
    <w:rsid w:val="007700FE"/>
    <w:rsid w:val="00792944"/>
    <w:rsid w:val="007A3E66"/>
    <w:rsid w:val="007B7C57"/>
    <w:rsid w:val="007C064D"/>
    <w:rsid w:val="007C47FD"/>
    <w:rsid w:val="007C7D56"/>
    <w:rsid w:val="007D076C"/>
    <w:rsid w:val="007D416D"/>
    <w:rsid w:val="007E0F74"/>
    <w:rsid w:val="007E278A"/>
    <w:rsid w:val="007E2F61"/>
    <w:rsid w:val="007E4B49"/>
    <w:rsid w:val="00800686"/>
    <w:rsid w:val="0083176D"/>
    <w:rsid w:val="008321FD"/>
    <w:rsid w:val="00847C38"/>
    <w:rsid w:val="00851E8F"/>
    <w:rsid w:val="008553B2"/>
    <w:rsid w:val="008635CB"/>
    <w:rsid w:val="0086385C"/>
    <w:rsid w:val="008664C7"/>
    <w:rsid w:val="0086689E"/>
    <w:rsid w:val="0089216D"/>
    <w:rsid w:val="0089492A"/>
    <w:rsid w:val="008A6BF6"/>
    <w:rsid w:val="008B38A9"/>
    <w:rsid w:val="008C3726"/>
    <w:rsid w:val="008D1FF6"/>
    <w:rsid w:val="008D3E92"/>
    <w:rsid w:val="008D6F3A"/>
    <w:rsid w:val="008E6A20"/>
    <w:rsid w:val="008F25C0"/>
    <w:rsid w:val="008F562B"/>
    <w:rsid w:val="00902B86"/>
    <w:rsid w:val="0090442C"/>
    <w:rsid w:val="00905010"/>
    <w:rsid w:val="0091655E"/>
    <w:rsid w:val="00921C9F"/>
    <w:rsid w:val="0092682E"/>
    <w:rsid w:val="0093449F"/>
    <w:rsid w:val="00942EC7"/>
    <w:rsid w:val="0094399D"/>
    <w:rsid w:val="009443B4"/>
    <w:rsid w:val="009617E1"/>
    <w:rsid w:val="00963A4A"/>
    <w:rsid w:val="00966063"/>
    <w:rsid w:val="0096749B"/>
    <w:rsid w:val="00972D5A"/>
    <w:rsid w:val="009743C0"/>
    <w:rsid w:val="00974508"/>
    <w:rsid w:val="00976F9C"/>
    <w:rsid w:val="00985980"/>
    <w:rsid w:val="009A1825"/>
    <w:rsid w:val="009C35BC"/>
    <w:rsid w:val="009D101D"/>
    <w:rsid w:val="009D2D8D"/>
    <w:rsid w:val="009D3A72"/>
    <w:rsid w:val="009D6485"/>
    <w:rsid w:val="00A00958"/>
    <w:rsid w:val="00A02A34"/>
    <w:rsid w:val="00A20080"/>
    <w:rsid w:val="00A32739"/>
    <w:rsid w:val="00A37EC1"/>
    <w:rsid w:val="00A427BB"/>
    <w:rsid w:val="00A474A2"/>
    <w:rsid w:val="00A600BC"/>
    <w:rsid w:val="00A65540"/>
    <w:rsid w:val="00A66EEF"/>
    <w:rsid w:val="00A711CF"/>
    <w:rsid w:val="00A77101"/>
    <w:rsid w:val="00A77C63"/>
    <w:rsid w:val="00A8224D"/>
    <w:rsid w:val="00A85773"/>
    <w:rsid w:val="00A94FD6"/>
    <w:rsid w:val="00A9511A"/>
    <w:rsid w:val="00AA0EE9"/>
    <w:rsid w:val="00AA3243"/>
    <w:rsid w:val="00AC16C3"/>
    <w:rsid w:val="00AC60B9"/>
    <w:rsid w:val="00AC65FB"/>
    <w:rsid w:val="00AD0034"/>
    <w:rsid w:val="00AE1A90"/>
    <w:rsid w:val="00AE4972"/>
    <w:rsid w:val="00B13A71"/>
    <w:rsid w:val="00B14D3F"/>
    <w:rsid w:val="00B3605C"/>
    <w:rsid w:val="00B36EDF"/>
    <w:rsid w:val="00B84A64"/>
    <w:rsid w:val="00B84A88"/>
    <w:rsid w:val="00B92AA0"/>
    <w:rsid w:val="00BB5A06"/>
    <w:rsid w:val="00BB714B"/>
    <w:rsid w:val="00BB7E6A"/>
    <w:rsid w:val="00BC26F1"/>
    <w:rsid w:val="00BE3E2F"/>
    <w:rsid w:val="00BF3037"/>
    <w:rsid w:val="00C04B24"/>
    <w:rsid w:val="00C06C41"/>
    <w:rsid w:val="00C13958"/>
    <w:rsid w:val="00C4149A"/>
    <w:rsid w:val="00C432BD"/>
    <w:rsid w:val="00C60C78"/>
    <w:rsid w:val="00C67296"/>
    <w:rsid w:val="00C73979"/>
    <w:rsid w:val="00C7474E"/>
    <w:rsid w:val="00C74DE7"/>
    <w:rsid w:val="00C857B9"/>
    <w:rsid w:val="00C85A09"/>
    <w:rsid w:val="00CB528F"/>
    <w:rsid w:val="00CB58F4"/>
    <w:rsid w:val="00CD2D96"/>
    <w:rsid w:val="00CE56AE"/>
    <w:rsid w:val="00CF70B0"/>
    <w:rsid w:val="00D0495C"/>
    <w:rsid w:val="00D141F2"/>
    <w:rsid w:val="00D25561"/>
    <w:rsid w:val="00D26F4C"/>
    <w:rsid w:val="00D50A2C"/>
    <w:rsid w:val="00D57C0B"/>
    <w:rsid w:val="00D65BE7"/>
    <w:rsid w:val="00D71515"/>
    <w:rsid w:val="00D73D82"/>
    <w:rsid w:val="00D75D5A"/>
    <w:rsid w:val="00D84757"/>
    <w:rsid w:val="00D96068"/>
    <w:rsid w:val="00DB0EC8"/>
    <w:rsid w:val="00DB36BA"/>
    <w:rsid w:val="00DC1C1E"/>
    <w:rsid w:val="00DC22FD"/>
    <w:rsid w:val="00DE09AE"/>
    <w:rsid w:val="00DE09D2"/>
    <w:rsid w:val="00DE1827"/>
    <w:rsid w:val="00DF7B57"/>
    <w:rsid w:val="00E04905"/>
    <w:rsid w:val="00E30EE8"/>
    <w:rsid w:val="00E46E0F"/>
    <w:rsid w:val="00E7004A"/>
    <w:rsid w:val="00E71A29"/>
    <w:rsid w:val="00E73D0F"/>
    <w:rsid w:val="00E74ED6"/>
    <w:rsid w:val="00E76A38"/>
    <w:rsid w:val="00E818F6"/>
    <w:rsid w:val="00EC2F98"/>
    <w:rsid w:val="00EC70F0"/>
    <w:rsid w:val="00ED5720"/>
    <w:rsid w:val="00EE00AF"/>
    <w:rsid w:val="00EE6DD7"/>
    <w:rsid w:val="00EF2ABD"/>
    <w:rsid w:val="00F10196"/>
    <w:rsid w:val="00F236DE"/>
    <w:rsid w:val="00F32634"/>
    <w:rsid w:val="00F33FE3"/>
    <w:rsid w:val="00F34A76"/>
    <w:rsid w:val="00F44CD4"/>
    <w:rsid w:val="00F533B6"/>
    <w:rsid w:val="00F76EE1"/>
    <w:rsid w:val="00F805C7"/>
    <w:rsid w:val="00F83608"/>
    <w:rsid w:val="00FC38A5"/>
    <w:rsid w:val="00FD20F8"/>
    <w:rsid w:val="00FD5232"/>
    <w:rsid w:val="00FD63D9"/>
    <w:rsid w:val="00FD7122"/>
    <w:rsid w:val="00FE0C94"/>
    <w:rsid w:val="00FF1CDD"/>
    <w:rsid w:val="00FF2560"/>
    <w:rsid w:val="00FF2E08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C6"/>
    <w:pPr>
      <w:ind w:left="720"/>
      <w:contextualSpacing/>
    </w:pPr>
  </w:style>
  <w:style w:type="paragraph" w:customStyle="1" w:styleId="Default">
    <w:name w:val="Default"/>
    <w:rsid w:val="00FF2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74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7700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70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C2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282810"/>
  </w:style>
  <w:style w:type="paragraph" w:customStyle="1" w:styleId="ConsPlusNormal">
    <w:name w:val="ConsPlusNormal"/>
    <w:qFormat/>
    <w:rsid w:val="004C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нак Знак Знак Знак Знак Знак1"/>
    <w:basedOn w:val="a"/>
    <w:rsid w:val="004C11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4C11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116C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3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3208"/>
  </w:style>
  <w:style w:type="character" w:customStyle="1" w:styleId="markedcontent">
    <w:name w:val="markedcontent"/>
    <w:basedOn w:val="a0"/>
    <w:rsid w:val="00DF7B57"/>
  </w:style>
  <w:style w:type="paragraph" w:styleId="a8">
    <w:name w:val="Balloon Text"/>
    <w:basedOn w:val="a"/>
    <w:link w:val="a9"/>
    <w:uiPriority w:val="99"/>
    <w:semiHidden/>
    <w:unhideWhenUsed/>
    <w:rsid w:val="00F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D0034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AD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ADF"/>
  </w:style>
  <w:style w:type="paragraph" w:styleId="ad">
    <w:name w:val="footer"/>
    <w:basedOn w:val="a"/>
    <w:link w:val="ae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C6"/>
    <w:pPr>
      <w:ind w:left="720"/>
      <w:contextualSpacing/>
    </w:pPr>
  </w:style>
  <w:style w:type="paragraph" w:customStyle="1" w:styleId="Default">
    <w:name w:val="Default"/>
    <w:rsid w:val="00FF25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74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5"/>
    <w:rsid w:val="007700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700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C2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282810"/>
  </w:style>
  <w:style w:type="paragraph" w:customStyle="1" w:styleId="ConsPlusNormal">
    <w:name w:val="ConsPlusNormal"/>
    <w:qFormat/>
    <w:rsid w:val="004C1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Знак Знак Знак Знак Знак Знак1"/>
    <w:basedOn w:val="a"/>
    <w:rsid w:val="004C11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 Spacing"/>
    <w:link w:val="a7"/>
    <w:uiPriority w:val="1"/>
    <w:qFormat/>
    <w:rsid w:val="004C116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4C116C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3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3208"/>
  </w:style>
  <w:style w:type="character" w:customStyle="1" w:styleId="markedcontent">
    <w:name w:val="markedcontent"/>
    <w:basedOn w:val="a0"/>
    <w:rsid w:val="00DF7B57"/>
  </w:style>
  <w:style w:type="paragraph" w:styleId="a8">
    <w:name w:val="Balloon Text"/>
    <w:basedOn w:val="a"/>
    <w:link w:val="a9"/>
    <w:uiPriority w:val="99"/>
    <w:semiHidden/>
    <w:unhideWhenUsed/>
    <w:rsid w:val="00F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D0034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AD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3ADF"/>
  </w:style>
  <w:style w:type="paragraph" w:styleId="ad">
    <w:name w:val="footer"/>
    <w:basedOn w:val="a"/>
    <w:link w:val="ae"/>
    <w:uiPriority w:val="99"/>
    <w:unhideWhenUsed/>
    <w:rsid w:val="003E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A6AE607F67387DB35B071B7AC6269B3FC3EBE39ED401F3CB6EF355993E31EC5224B524F81A318E4DBCE3296523231CE06942E3E587745j1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7FC0-F857-4C78-A66D-3A3E6BFE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Мордвинова Анна Дмитриевна</cp:lastModifiedBy>
  <cp:revision>5</cp:revision>
  <cp:lastPrinted>2022-03-17T07:27:00Z</cp:lastPrinted>
  <dcterms:created xsi:type="dcterms:W3CDTF">2022-04-04T03:19:00Z</dcterms:created>
  <dcterms:modified xsi:type="dcterms:W3CDTF">2022-04-04T05:58:00Z</dcterms:modified>
</cp:coreProperties>
</file>