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5140B7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AF56BD">
        <w:rPr>
          <w:bCs/>
          <w:sz w:val="28"/>
          <w:szCs w:val="28"/>
        </w:rPr>
        <w:t>29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AF56BD">
        <w:rPr>
          <w:bCs/>
          <w:sz w:val="28"/>
          <w:szCs w:val="28"/>
        </w:rPr>
        <w:t>20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AF56BD">
        <w:rPr>
          <w:bCs/>
          <w:sz w:val="28"/>
          <w:szCs w:val="28"/>
        </w:rPr>
        <w:t>14-116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5777B0">
        <w:rPr>
          <w:sz w:val="28"/>
          <w:szCs w:val="28"/>
        </w:rPr>
        <w:t>В целях пополнения доходной части бюджета Иркутского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="00FF40D4" w:rsidRPr="00FF40D4">
        <w:rPr>
          <w:sz w:val="28"/>
          <w:szCs w:val="28"/>
        </w:rPr>
        <w:t>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F40D4" w:rsidRPr="00FF40D4" w:rsidRDefault="00497F28" w:rsidP="00FF40D4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995216" w:rsidRPr="00995216">
        <w:rPr>
          <w:bCs/>
          <w:sz w:val="28"/>
          <w:szCs w:val="28"/>
        </w:rPr>
        <w:t xml:space="preserve">от </w:t>
      </w:r>
      <w:r w:rsidR="00AF56BD" w:rsidRPr="00AF56BD">
        <w:rPr>
          <w:bCs/>
          <w:sz w:val="28"/>
          <w:szCs w:val="28"/>
        </w:rPr>
        <w:t>29 октября 2020 года № 14-116</w:t>
      </w:r>
      <w:r w:rsidR="00AF56BD" w:rsidRPr="00AF56BD">
        <w:rPr>
          <w:b/>
          <w:bCs/>
          <w:sz w:val="28"/>
          <w:szCs w:val="28"/>
        </w:rPr>
        <w:t>/</w:t>
      </w:r>
      <w:proofErr w:type="spellStart"/>
      <w:r w:rsidR="00AF56BD" w:rsidRPr="00AF56BD">
        <w:rPr>
          <w:bCs/>
          <w:sz w:val="28"/>
          <w:szCs w:val="28"/>
        </w:rPr>
        <w:t>рд</w:t>
      </w:r>
      <w:proofErr w:type="spellEnd"/>
      <w:r w:rsidR="00AF56BD" w:rsidRPr="00AF56BD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995216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 xml:space="preserve">1 </w:t>
      </w:r>
      <w:r w:rsidR="00EF19DE" w:rsidRPr="00EF19DE">
        <w:rPr>
          <w:bCs/>
          <w:sz w:val="28"/>
          <w:szCs w:val="28"/>
        </w:rPr>
        <w:t>год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</w:p>
    <w:p w:rsidR="007662C0" w:rsidRPr="007662C0" w:rsidRDefault="00825953" w:rsidP="007662C0">
      <w:pPr>
        <w:suppressAutoHyphens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7662C0">
        <w:rPr>
          <w:sz w:val="28"/>
          <w:szCs w:val="28"/>
          <w:lang w:eastAsia="ru-RU"/>
        </w:rPr>
        <w:t xml:space="preserve">) </w:t>
      </w:r>
      <w:r w:rsidR="007662C0" w:rsidRPr="007662C0">
        <w:rPr>
          <w:bCs/>
          <w:sz w:val="28"/>
          <w:szCs w:val="28"/>
          <w:lang w:eastAsia="ru-RU"/>
        </w:rPr>
        <w:t>дополнить раздел «</w:t>
      </w:r>
      <w:r w:rsidR="007662C0">
        <w:rPr>
          <w:sz w:val="28"/>
          <w:szCs w:val="28"/>
          <w:lang w:eastAsia="ru-RU"/>
        </w:rPr>
        <w:t>Нед</w:t>
      </w:r>
      <w:r w:rsidR="007662C0" w:rsidRPr="007662C0">
        <w:rPr>
          <w:sz w:val="28"/>
          <w:szCs w:val="28"/>
          <w:lang w:eastAsia="ru-RU"/>
        </w:rPr>
        <w:t>вижимое имущество»</w:t>
      </w:r>
      <w:r w:rsidR="007662C0" w:rsidRPr="007662C0">
        <w:rPr>
          <w:bCs/>
          <w:sz w:val="28"/>
          <w:szCs w:val="28"/>
          <w:lang w:eastAsia="ru-RU"/>
        </w:rPr>
        <w:t xml:space="preserve"> строками </w:t>
      </w:r>
      <w:r w:rsidR="00285E00" w:rsidRPr="006309ED">
        <w:rPr>
          <w:bCs/>
          <w:sz w:val="28"/>
          <w:szCs w:val="28"/>
          <w:lang w:eastAsia="ru-RU"/>
        </w:rPr>
        <w:t>2-</w:t>
      </w:r>
      <w:r w:rsidR="006309ED" w:rsidRPr="006309ED">
        <w:rPr>
          <w:bCs/>
          <w:sz w:val="28"/>
          <w:szCs w:val="28"/>
          <w:lang w:eastAsia="ru-RU"/>
        </w:rPr>
        <w:t>3</w:t>
      </w:r>
      <w:r w:rsidR="003531C0" w:rsidRPr="006309ED">
        <w:rPr>
          <w:bCs/>
          <w:sz w:val="28"/>
          <w:szCs w:val="28"/>
          <w:lang w:eastAsia="ru-RU"/>
        </w:rPr>
        <w:t>3</w:t>
      </w:r>
      <w:r w:rsidR="007662C0" w:rsidRPr="007662C0">
        <w:rPr>
          <w:bCs/>
          <w:sz w:val="28"/>
          <w:szCs w:val="28"/>
          <w:lang w:eastAsia="ru-RU"/>
        </w:rPr>
        <w:t xml:space="preserve"> следующего содержания:</w:t>
      </w:r>
    </w:p>
    <w:tbl>
      <w:tblPr>
        <w:tblpPr w:leftFromText="180" w:rightFromText="180" w:vertAnchor="text" w:horzAnchor="margin" w:tblpXSpec="center" w:tblpY="45"/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26"/>
        <w:gridCol w:w="1985"/>
        <w:gridCol w:w="3543"/>
        <w:gridCol w:w="1059"/>
      </w:tblGrid>
      <w:tr w:rsidR="007662C0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7662C0" w:rsidRPr="001C3AFD" w:rsidRDefault="007662C0" w:rsidP="007662C0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C3AFD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1C3AFD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26" w:type="dxa"/>
            <w:vAlign w:val="center"/>
          </w:tcPr>
          <w:p w:rsidR="007662C0" w:rsidRPr="001C3AFD" w:rsidRDefault="007662C0" w:rsidP="001C3AF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7662C0" w:rsidRPr="001C3AFD" w:rsidRDefault="007662C0" w:rsidP="007662C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3543" w:type="dxa"/>
            <w:vAlign w:val="center"/>
          </w:tcPr>
          <w:p w:rsidR="007662C0" w:rsidRPr="001C3AFD" w:rsidRDefault="007662C0" w:rsidP="001C3AFD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1059" w:type="dxa"/>
            <w:vAlign w:val="center"/>
          </w:tcPr>
          <w:p w:rsidR="007662C0" w:rsidRPr="001C3AFD" w:rsidRDefault="007662C0" w:rsidP="007662C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Предполагаемые сроки приватизации</w:t>
            </w:r>
          </w:p>
        </w:tc>
      </w:tr>
      <w:tr w:rsidR="001C3AFD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1C3AFD" w:rsidRPr="005F64AC" w:rsidRDefault="001C3AFD" w:rsidP="00285E00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6" w:type="dxa"/>
            <w:vAlign w:val="center"/>
          </w:tcPr>
          <w:p w:rsidR="001C3AFD" w:rsidRPr="005F64AC" w:rsidRDefault="001C3AFD" w:rsidP="00071F9B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ВЛ-04кв, 40 км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внутрипоселковые</w:t>
            </w:r>
            <w:proofErr w:type="spellEnd"/>
          </w:p>
        </w:tc>
        <w:tc>
          <w:tcPr>
            <w:tcW w:w="1985" w:type="dxa"/>
            <w:vAlign w:val="center"/>
          </w:tcPr>
          <w:p w:rsidR="001C3AFD" w:rsidRPr="005F64AC" w:rsidRDefault="001C3AFD" w:rsidP="00071F9B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п. Большое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Голоустное</w:t>
            </w:r>
            <w:proofErr w:type="spellEnd"/>
          </w:p>
        </w:tc>
        <w:tc>
          <w:tcPr>
            <w:tcW w:w="3543" w:type="dxa"/>
            <w:vAlign w:val="center"/>
          </w:tcPr>
          <w:p w:rsidR="001C3AFD" w:rsidRPr="005F64AC" w:rsidRDefault="001C3AFD" w:rsidP="00071F9B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38:06:000000:3526, протяженность 11583 м</w:t>
            </w:r>
          </w:p>
        </w:tc>
        <w:tc>
          <w:tcPr>
            <w:tcW w:w="1059" w:type="dxa"/>
            <w:vAlign w:val="center"/>
          </w:tcPr>
          <w:p w:rsidR="001C3AFD" w:rsidRPr="005F64AC" w:rsidRDefault="001C3AFD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1C3AFD" w:rsidRPr="005F64AC" w:rsidRDefault="001C3AFD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C3AFD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1C3AFD" w:rsidRPr="005F64AC" w:rsidRDefault="001C3AFD" w:rsidP="00285E00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26" w:type="dxa"/>
            <w:vAlign w:val="center"/>
          </w:tcPr>
          <w:p w:rsidR="001C3AFD" w:rsidRPr="005F64AC" w:rsidRDefault="001C3AFD" w:rsidP="00071F9B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Трансформатор</w:t>
            </w:r>
          </w:p>
        </w:tc>
        <w:tc>
          <w:tcPr>
            <w:tcW w:w="1985" w:type="dxa"/>
            <w:vAlign w:val="center"/>
          </w:tcPr>
          <w:p w:rsidR="001C3AFD" w:rsidRPr="005F64AC" w:rsidRDefault="001C3AFD" w:rsidP="00071F9B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Бухун</w:t>
            </w:r>
            <w:proofErr w:type="spellEnd"/>
          </w:p>
        </w:tc>
        <w:tc>
          <w:tcPr>
            <w:tcW w:w="3543" w:type="dxa"/>
            <w:vAlign w:val="center"/>
          </w:tcPr>
          <w:p w:rsidR="001C3AFD" w:rsidRPr="005F64AC" w:rsidRDefault="001C3AFD" w:rsidP="00071F9B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№ 38:06:040401:622, площадь 9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1C3AFD" w:rsidRPr="005F64AC" w:rsidRDefault="001C3AFD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1C3AFD" w:rsidRPr="005F64AC" w:rsidRDefault="001C3AFD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Трансформатор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Дзержинск, ул. 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38:06:140201:791,  площадь 8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ВЛ-0,4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Л-820 м (провод СИП-2А 3*120+1*95-600 м, провод СИП -2А 3*70+1*95-120 м, провод АС-70 4*70-100 м)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п. Дзержинск, ул. 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>Дорожная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, ул. Ивановская, ул. Летняя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38:06:140205:625, протяженность 613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ТП-400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ква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Максимовшина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, ул.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Иркутная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38:06:130201:3287, площадь 8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5F084A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Максимовшина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38:06:130201:3289,  протяженность 2084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proofErr w:type="gramStart"/>
            <w:r w:rsidRPr="005F64AC">
              <w:rPr>
                <w:color w:val="000000"/>
                <w:sz w:val="16"/>
                <w:szCs w:val="16"/>
              </w:rPr>
              <w:t>ВЛ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 xml:space="preserve"> -0,4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Максимовшина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38:06:130201:3290,  протяженность 943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</w:t>
            </w:r>
            <w:r w:rsidRPr="005F64AC">
              <w:rPr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lastRenderedPageBreak/>
              <w:t xml:space="preserve">Трансформаторная подстанция </w:t>
            </w:r>
            <w:r w:rsidRPr="005F64AC">
              <w:rPr>
                <w:color w:val="000000"/>
                <w:sz w:val="16"/>
                <w:szCs w:val="16"/>
              </w:rPr>
              <w:lastRenderedPageBreak/>
              <w:t xml:space="preserve">1623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lastRenderedPageBreak/>
              <w:t>п. 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 xml:space="preserve"> Разводная, </w:t>
            </w:r>
            <w:r w:rsidRPr="005F64AC">
              <w:rPr>
                <w:color w:val="000000"/>
                <w:sz w:val="16"/>
                <w:szCs w:val="16"/>
              </w:rPr>
              <w:lastRenderedPageBreak/>
              <w:t>ул. Строителей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lastRenderedPageBreak/>
              <w:t xml:space="preserve">кадастровый номер 38:06:140801:4812, площадь </w:t>
            </w:r>
            <w:r w:rsidRPr="005F64AC">
              <w:rPr>
                <w:color w:val="000000"/>
                <w:sz w:val="16"/>
                <w:szCs w:val="16"/>
              </w:rPr>
              <w:lastRenderedPageBreak/>
              <w:t xml:space="preserve">застройки 7,9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lastRenderedPageBreak/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Трансформаторная подстанция 1624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 xml:space="preserve"> Разводная ул. Строителей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 38:06:140801:4811,  площадь застройки 8,1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 xml:space="preserve"> Разводная, ул. Строителей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38:06:000000:8694, протяженность 1135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Трансформаторная подстанция КТП 796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Никольск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 38:06:050101:1551, площадь застройки 5,2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Электрические сети 0,4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электроснабжения жилых домов д.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Максимовщина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разъезд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Максимовский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38:06:071001:683, протяженность 2092 м 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КТПН-400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кВа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F64A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. Смоленщина, КТПН №309 "Энергетиков"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38:06:150102:3977, площадь застройки 5,3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Электрические сети ВЛ-10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F64A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. Смоленщина, ул. Зои  Космодемьянской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38:06:150102:3979, протяженность 176 м 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Трансформатор силовой ТМ-400/10/0,4кВ (КТПН-400/10кв «Трудовая»)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F64A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. Смоленщина, КТПН № 306 "Трудовая"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38:06:150102:3974, площадь застройки 7,4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Трансформатор силовой ТМ-400/10/0,4кв (КТПН-400/10кв)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F64A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. Смоленщина, ул. Энергетиков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38:06:150102:3971, площадь застройки 7,7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 силовой ТМ-400/10/0,4кВ (КТПН 250/10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proofErr w:type="gramStart"/>
            <w:r w:rsidRPr="005F64AC">
              <w:rPr>
                <w:color w:val="000000"/>
                <w:sz w:val="16"/>
                <w:szCs w:val="16"/>
              </w:rPr>
              <w:t>.«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Космодемьянской»)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F64A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. Смоленщина, КТПН № 313 "З. Космодемьянской"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38:06:150102:3975, площадь застройки 6,8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СКТП-100/10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«Совхозная» (Трансформатор силовой ТМ-400/10/0,4кВ)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F64A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. Смоленщина, ул. Совхозная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38:06:150102:3969, площадь застройки 8,1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Электрические сети ВЛ-10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Смоленщина, от ТП «Совхозная" по ул.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> .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Совхозная, Трудовая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38:06:150102:3976, протяженность 424 м 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 силовой ТМ-1000/10/0,4кв (КТПН-630/10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«Полевой»)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F64A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. Смоленщина (п. Полевой) ул. Карьерная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38:06:150109:881, площадь застройки 6,5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Воздушная линия электроснабжения 0,4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F64A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. Смоленщина, ул. Совхозная, Трудовая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38:06:150102:3992, протяженность 408 м 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ТПН-630/10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"Гаражи КС"</w:t>
            </w:r>
          </w:p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F64A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. Смоленщина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38:06:150102:3972, площадь застройки 7,1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СКПТ-160/10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F64A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. Смоленщина, ул. Заречная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38:06:150101:1417,  площадь застройки 1,7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ТП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Парфеновка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38:06:110401:632, площадь застройки 4,1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Электролиния ВЛ-10 "А"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Урик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38:06:000000:8649,  протяженность 295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Электрические сети ВЛ-0,4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Урик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38:06:110104:371,  протяженность 93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ВЛ-0,4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F64AC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Урик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(от п. Зообазы до п. Карьер (садоводство Озерное)</w:t>
            </w:r>
            <w:proofErr w:type="gram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 38:06:111418:12871,  протяженность 457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КТПН 160/10/0,4кВ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-Балей, ул. Молодежная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 38:06:060202:297,  площадь застройки 2,2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ВЛ-10кВ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Плишкино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38:36:000017:4876,  протяженность 389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КТПН-630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кВа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 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Плишкино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кадастровый номер 38:36:000017:4875,  площадь застройки  7,9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ВЛ-0,4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64A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Плишкино</w:t>
            </w:r>
            <w:proofErr w:type="spellEnd"/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 38:36:000017:4878,  протяженность 1492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12269" w:rsidRPr="001C3AFD" w:rsidTr="0003732D">
        <w:trPr>
          <w:tblCellSpacing w:w="5" w:type="nil"/>
        </w:trPr>
        <w:tc>
          <w:tcPr>
            <w:tcW w:w="426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26" w:type="dxa"/>
            <w:vAlign w:val="center"/>
          </w:tcPr>
          <w:p w:rsidR="00F12269" w:rsidRPr="005F64AC" w:rsidRDefault="00F12269" w:rsidP="00F12269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Трансформаторная подстанция ВЛ-0,4</w:t>
            </w:r>
            <w:proofErr w:type="gramStart"/>
            <w:r w:rsidRPr="005F64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4AC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5F64AC">
              <w:rPr>
                <w:color w:val="000000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1985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с. Хомутово</w:t>
            </w:r>
          </w:p>
        </w:tc>
        <w:tc>
          <w:tcPr>
            <w:tcW w:w="3543" w:type="dxa"/>
            <w:vAlign w:val="center"/>
          </w:tcPr>
          <w:p w:rsidR="00F12269" w:rsidRPr="005F64AC" w:rsidRDefault="00F12269" w:rsidP="00F12269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38:06:100101:3722,  протяженность 311 м</w:t>
            </w:r>
          </w:p>
        </w:tc>
        <w:tc>
          <w:tcPr>
            <w:tcW w:w="1059" w:type="dxa"/>
            <w:vAlign w:val="center"/>
          </w:tcPr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12269" w:rsidRPr="005F64AC" w:rsidRDefault="00F12269" w:rsidP="00F1226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31164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03732D"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AE24F9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</w:t>
                  </w:r>
                  <w:r w:rsidR="00AE24F9"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B23EF6">
                    <w:rPr>
                      <w:sz w:val="28"/>
                      <w:szCs w:val="28"/>
                    </w:rPr>
                    <w:t xml:space="preserve">   </w:t>
                  </w:r>
                  <w:r w:rsidR="00AE24F9">
                    <w:rPr>
                      <w:sz w:val="28"/>
                      <w:szCs w:val="28"/>
                    </w:rPr>
                    <w:t>П.Н</w:t>
                  </w:r>
                  <w:r w:rsidRPr="00B23EF6">
                    <w:rPr>
                      <w:sz w:val="28"/>
                      <w:szCs w:val="28"/>
                    </w:rPr>
                    <w:t xml:space="preserve">. </w:t>
                  </w:r>
                  <w:r w:rsidR="00AE24F9">
                    <w:rPr>
                      <w:sz w:val="28"/>
                      <w:szCs w:val="28"/>
                    </w:rPr>
                    <w:t>Новосельцев</w:t>
                  </w: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03732D"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732D" w:rsidRDefault="0003732D"/>
          <w:p w:rsidR="001F28F8" w:rsidRPr="0003732D" w:rsidRDefault="001F28F8" w:rsidP="0003732D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CF745C" w:rsidRPr="00CF745C" w:rsidRDefault="00CF745C" w:rsidP="00CF745C">
      <w:pPr>
        <w:shd w:val="clear" w:color="auto" w:fill="FFFFFF"/>
        <w:suppressAutoHyphens w:val="0"/>
        <w:autoSpaceDN w:val="0"/>
        <w:adjustRightInd w:val="0"/>
        <w:jc w:val="both"/>
        <w:rPr>
          <w:bCs/>
          <w:sz w:val="28"/>
          <w:szCs w:val="24"/>
          <w:lang w:eastAsia="ru-RU"/>
        </w:rPr>
      </w:pPr>
      <w:r w:rsidRPr="00CF745C">
        <w:rPr>
          <w:bCs/>
          <w:sz w:val="28"/>
          <w:szCs w:val="24"/>
          <w:lang w:eastAsia="ru-RU"/>
        </w:rPr>
        <w:t xml:space="preserve">Лист согласования к проекту решения Думы Иркутского района «О внесении изменений в решение Думы </w:t>
      </w:r>
      <w:r w:rsidRPr="00CF745C">
        <w:rPr>
          <w:sz w:val="28"/>
          <w:szCs w:val="24"/>
          <w:lang w:eastAsia="ru-RU"/>
        </w:rPr>
        <w:t xml:space="preserve">Иркутского района </w:t>
      </w:r>
      <w:r w:rsidRPr="00CF745C">
        <w:rPr>
          <w:bCs/>
          <w:sz w:val="28"/>
          <w:szCs w:val="24"/>
          <w:lang w:eastAsia="ru-RU"/>
        </w:rPr>
        <w:t xml:space="preserve">от 29 октября 2020 года </w:t>
      </w:r>
      <w:r w:rsidR="00D350AD">
        <w:rPr>
          <w:bCs/>
          <w:sz w:val="28"/>
          <w:szCs w:val="24"/>
          <w:lang w:eastAsia="ru-RU"/>
        </w:rPr>
        <w:t xml:space="preserve">              </w:t>
      </w:r>
      <w:r w:rsidRPr="00CF745C">
        <w:rPr>
          <w:bCs/>
          <w:sz w:val="28"/>
          <w:szCs w:val="24"/>
          <w:lang w:eastAsia="ru-RU"/>
        </w:rPr>
        <w:t>№ 14-116</w:t>
      </w:r>
      <w:r w:rsidRPr="00CF745C">
        <w:rPr>
          <w:b/>
          <w:bCs/>
          <w:sz w:val="28"/>
          <w:szCs w:val="24"/>
          <w:lang w:eastAsia="ru-RU"/>
        </w:rPr>
        <w:t>/</w:t>
      </w:r>
      <w:proofErr w:type="spellStart"/>
      <w:r w:rsidRPr="00CF745C">
        <w:rPr>
          <w:bCs/>
          <w:sz w:val="28"/>
          <w:szCs w:val="24"/>
          <w:lang w:eastAsia="ru-RU"/>
        </w:rPr>
        <w:t>рд</w:t>
      </w:r>
      <w:proofErr w:type="spellEnd"/>
      <w:r w:rsidRPr="00CF745C">
        <w:rPr>
          <w:bCs/>
          <w:sz w:val="28"/>
          <w:szCs w:val="24"/>
          <w:lang w:eastAsia="ru-RU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2021 год»</w:t>
      </w:r>
    </w:p>
    <w:p w:rsidR="00CF745C" w:rsidRPr="00CF745C" w:rsidRDefault="00CF745C" w:rsidP="00CF745C">
      <w:p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4"/>
          <w:lang w:eastAsia="ru-RU"/>
        </w:rPr>
      </w:pPr>
    </w:p>
    <w:p w:rsidR="00CF745C" w:rsidRPr="00CF745C" w:rsidRDefault="00CF745C" w:rsidP="00CF745C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745C">
        <w:rPr>
          <w:sz w:val="24"/>
          <w:szCs w:val="24"/>
          <w:lang w:eastAsia="ru-RU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CF745C" w:rsidRPr="00CF745C" w:rsidTr="00403437">
        <w:tc>
          <w:tcPr>
            <w:tcW w:w="3652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F745C">
              <w:rPr>
                <w:sz w:val="24"/>
                <w:szCs w:val="24"/>
                <w:lang w:eastAsia="ru-RU"/>
              </w:rPr>
              <w:t>Консультант отдела по управлению муниципальным имуществом  КУМИ Иркутского района «__»_________20______г.</w:t>
            </w:r>
          </w:p>
        </w:tc>
        <w:tc>
          <w:tcPr>
            <w:tcW w:w="2410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F745C">
              <w:rPr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3828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F745C">
              <w:rPr>
                <w:sz w:val="24"/>
                <w:szCs w:val="24"/>
                <w:lang w:eastAsia="ru-RU"/>
              </w:rPr>
              <w:t xml:space="preserve">                                   Е.В. Тюрина</w:t>
            </w:r>
          </w:p>
        </w:tc>
      </w:tr>
    </w:tbl>
    <w:p w:rsidR="00CF745C" w:rsidRPr="00CF745C" w:rsidRDefault="00CF745C" w:rsidP="00CF745C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F745C" w:rsidRPr="00CF745C" w:rsidRDefault="00CF745C" w:rsidP="00CF745C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745C">
        <w:rPr>
          <w:sz w:val="24"/>
          <w:szCs w:val="24"/>
          <w:lang w:eastAsia="ru-RU"/>
        </w:rPr>
        <w:t>ВИЗА СОГЛАСОВАНИЯ:</w:t>
      </w:r>
    </w:p>
    <w:tbl>
      <w:tblPr>
        <w:tblStyle w:val="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Мэра района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«___»_________20______г.</w:t>
            </w: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И.Б. Кузнецов                </w:t>
            </w:r>
          </w:p>
        </w:tc>
      </w:tr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«___»_________20______г.                </w:t>
            </w: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Д.М. Остапенко</w:t>
            </w:r>
          </w:p>
        </w:tc>
      </w:tr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КУМИ 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Иркутского района  «___»_________20_______г.</w:t>
            </w: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D350AD" w:rsidP="00D350AD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</w:t>
            </w:r>
            <w:r w:rsidR="00CF745C"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Чекашкин</w:t>
            </w:r>
            <w:proofErr w:type="spellEnd"/>
          </w:p>
        </w:tc>
      </w:tr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КУМИ 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Иркутского района  «___»_________20_______г.</w:t>
            </w: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D350AD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745C"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F745C"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по УМИ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Иркутского района  «___»_________20_______г.</w:t>
            </w: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Д.А. Андреенко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45C" w:rsidRPr="0003732D" w:rsidRDefault="00CF745C" w:rsidP="00CF745C">
      <w:pPr>
        <w:widowControl/>
        <w:suppressAutoHyphens w:val="0"/>
        <w:autoSpaceDE/>
        <w:ind w:firstLine="709"/>
        <w:jc w:val="both"/>
        <w:rPr>
          <w:rFonts w:eastAsiaTheme="minorEastAsia"/>
          <w:lang w:eastAsia="ru-RU"/>
        </w:rPr>
      </w:pPr>
      <w:proofErr w:type="gramStart"/>
      <w:r w:rsidRPr="0003732D">
        <w:rPr>
          <w:rFonts w:eastAsiaTheme="minorEastAsia"/>
          <w:lang w:eastAsia="ru-RU"/>
        </w:rPr>
        <w:t xml:space="preserve">Администрацией Иркутского района, в лице начальника правового управления  </w:t>
      </w:r>
      <w:r w:rsidRPr="0003732D">
        <w:rPr>
          <w:lang w:eastAsia="ru-RU"/>
        </w:rPr>
        <w:t>Остапенко Д.М.</w:t>
      </w:r>
      <w:r w:rsidRPr="0003732D">
        <w:rPr>
          <w:rFonts w:eastAsiaTheme="minorEastAsia"/>
          <w:lang w:eastAsia="ru-RU"/>
        </w:rPr>
        <w:t>, в соответствии с п. 2 ст. 6 ФЗ от 25.12.2008 № 273-ФЗ</w:t>
      </w:r>
      <w:r w:rsidR="0003732D">
        <w:rPr>
          <w:rFonts w:eastAsiaTheme="minorEastAsia"/>
          <w:lang w:eastAsia="ru-RU"/>
        </w:rPr>
        <w:t xml:space="preserve"> </w:t>
      </w:r>
      <w:r w:rsidRPr="0003732D">
        <w:rPr>
          <w:rFonts w:eastAsiaTheme="minorEastAsia"/>
          <w:lang w:eastAsia="ru-RU"/>
        </w:rPr>
        <w:t>«О противодействии коррупции» и подпунктом 3 п.1 ст. 3 ФЗ от 17.07.2009 №172-ФЗ</w:t>
      </w:r>
      <w:r w:rsidR="0003732D">
        <w:rPr>
          <w:rFonts w:eastAsiaTheme="minorEastAsia"/>
          <w:lang w:eastAsia="ru-RU"/>
        </w:rPr>
        <w:t xml:space="preserve"> </w:t>
      </w:r>
      <w:r w:rsidRPr="0003732D">
        <w:rPr>
          <w:rFonts w:eastAsiaTheme="minorEastAsia"/>
          <w:lang w:eastAsia="ru-RU"/>
        </w:rPr>
        <w:t>«Об антикоррупционной экспертизе нормативных правовых актов и проектов нормативных правовых актов» проведена экспертиза согласуемого проекта нормативно-правового акта в целях выявления в нем положений, способствующих</w:t>
      </w:r>
      <w:proofErr w:type="gramEnd"/>
      <w:r w:rsidRPr="0003732D">
        <w:rPr>
          <w:rFonts w:eastAsiaTheme="minorEastAsia"/>
          <w:lang w:eastAsia="ru-RU"/>
        </w:rPr>
        <w:t xml:space="preserve"> созданию условий для проявления коррупции.</w:t>
      </w:r>
    </w:p>
    <w:p w:rsidR="00CF745C" w:rsidRPr="0003732D" w:rsidRDefault="00CF745C" w:rsidP="00CF745C">
      <w:pPr>
        <w:widowControl/>
        <w:suppressAutoHyphens w:val="0"/>
        <w:autoSpaceDE/>
        <w:ind w:firstLine="709"/>
        <w:jc w:val="both"/>
        <w:rPr>
          <w:rFonts w:eastAsiaTheme="minorEastAsia"/>
          <w:b/>
          <w:lang w:eastAsia="ru-RU"/>
        </w:rPr>
      </w:pPr>
      <w:r w:rsidRPr="0003732D">
        <w:rPr>
          <w:rFonts w:eastAsiaTheme="minorEastAsia"/>
          <w:b/>
          <w:lang w:eastAsia="ru-RU"/>
        </w:rPr>
        <w:t>ЗАКЛЮЧЕНИЕ:</w:t>
      </w:r>
    </w:p>
    <w:p w:rsidR="00CF745C" w:rsidRPr="0003732D" w:rsidRDefault="00CF745C" w:rsidP="00CF745C">
      <w:pPr>
        <w:widowControl/>
        <w:suppressAutoHyphens w:val="0"/>
        <w:autoSpaceDE/>
        <w:ind w:firstLine="709"/>
        <w:jc w:val="both"/>
        <w:rPr>
          <w:rFonts w:eastAsiaTheme="minorEastAsia"/>
          <w:lang w:eastAsia="ru-RU"/>
        </w:rPr>
      </w:pPr>
      <w:r w:rsidRPr="0003732D">
        <w:rPr>
          <w:rFonts w:eastAsiaTheme="minorEastAsia"/>
          <w:lang w:eastAsia="ru-RU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CF745C" w:rsidRPr="0003732D" w:rsidRDefault="00CF745C" w:rsidP="00CF745C">
      <w:pPr>
        <w:suppressAutoHyphens w:val="0"/>
        <w:autoSpaceDN w:val="0"/>
        <w:adjustRightInd w:val="0"/>
        <w:ind w:firstLine="709"/>
        <w:jc w:val="both"/>
        <w:rPr>
          <w:u w:val="single"/>
          <w:lang w:eastAsia="ru-RU"/>
        </w:rPr>
      </w:pPr>
      <w:r w:rsidRPr="0003732D">
        <w:rPr>
          <w:lang w:eastAsia="ru-RU"/>
        </w:rPr>
        <w:t>«__»_________ 20</w:t>
      </w:r>
      <w:r w:rsidR="00D350AD" w:rsidRPr="0003732D">
        <w:rPr>
          <w:lang w:eastAsia="ru-RU"/>
        </w:rPr>
        <w:t>21</w:t>
      </w:r>
      <w:r w:rsidRPr="0003732D">
        <w:rPr>
          <w:lang w:eastAsia="ru-RU"/>
        </w:rPr>
        <w:t xml:space="preserve"> г.                                                                            Остапенко Д.М.</w:t>
      </w:r>
    </w:p>
    <w:p w:rsidR="00CF745C" w:rsidRPr="00CF745C" w:rsidRDefault="00CF745C" w:rsidP="00CF745C">
      <w:pPr>
        <w:shd w:val="clear" w:color="auto" w:fill="FFFFFF"/>
        <w:jc w:val="both"/>
        <w:rPr>
          <w:sz w:val="24"/>
          <w:szCs w:val="24"/>
        </w:rPr>
      </w:pPr>
    </w:p>
    <w:p w:rsidR="00CF745C" w:rsidRPr="00CF745C" w:rsidRDefault="00CF745C" w:rsidP="00CF745C">
      <w:pPr>
        <w:shd w:val="clear" w:color="auto" w:fill="FFFFFF"/>
        <w:jc w:val="both"/>
        <w:rPr>
          <w:sz w:val="24"/>
          <w:szCs w:val="24"/>
        </w:rPr>
      </w:pPr>
      <w:r w:rsidRPr="00CF745C">
        <w:rPr>
          <w:sz w:val="24"/>
          <w:szCs w:val="24"/>
        </w:rPr>
        <w:t>Заключение о проведении оценки регулирующего воздействия не требуется.</w:t>
      </w:r>
    </w:p>
    <w:p w:rsidR="00CF745C" w:rsidRPr="00CF745C" w:rsidRDefault="00CF745C" w:rsidP="00CF745C">
      <w:pPr>
        <w:shd w:val="clear" w:color="auto" w:fill="FFFFFF"/>
        <w:jc w:val="both"/>
        <w:rPr>
          <w:sz w:val="24"/>
          <w:szCs w:val="24"/>
        </w:rPr>
      </w:pPr>
      <w:r w:rsidRPr="00CF745C">
        <w:rPr>
          <w:sz w:val="24"/>
          <w:szCs w:val="24"/>
        </w:rPr>
        <w:t xml:space="preserve">Опубликовано на сайте </w:t>
      </w:r>
      <w:r w:rsidRPr="00CF745C">
        <w:rPr>
          <w:sz w:val="24"/>
          <w:szCs w:val="24"/>
          <w:lang w:val="en-US"/>
        </w:rPr>
        <w:t>www</w:t>
      </w:r>
      <w:r w:rsidRPr="00CF745C">
        <w:rPr>
          <w:sz w:val="24"/>
          <w:szCs w:val="24"/>
        </w:rPr>
        <w:t>.</w:t>
      </w:r>
      <w:proofErr w:type="spellStart"/>
      <w:r w:rsidRPr="00CF745C">
        <w:rPr>
          <w:sz w:val="24"/>
          <w:szCs w:val="24"/>
          <w:lang w:val="en-US"/>
        </w:rPr>
        <w:t>irkraion</w:t>
      </w:r>
      <w:proofErr w:type="spellEnd"/>
      <w:r w:rsidRPr="00CF745C">
        <w:rPr>
          <w:sz w:val="24"/>
          <w:szCs w:val="24"/>
        </w:rPr>
        <w:t>.</w:t>
      </w:r>
      <w:proofErr w:type="spellStart"/>
      <w:r w:rsidRPr="00CF745C">
        <w:rPr>
          <w:sz w:val="24"/>
          <w:szCs w:val="24"/>
          <w:lang w:val="en-US"/>
        </w:rPr>
        <w:t>ru</w:t>
      </w:r>
      <w:proofErr w:type="spellEnd"/>
    </w:p>
    <w:p w:rsidR="00CF745C" w:rsidRPr="00CF745C" w:rsidRDefault="00CF745C" w:rsidP="00CF745C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745C">
        <w:rPr>
          <w:sz w:val="24"/>
          <w:szCs w:val="24"/>
          <w:lang w:eastAsia="ru-RU"/>
        </w:rPr>
        <w:t xml:space="preserve">   </w:t>
      </w:r>
    </w:p>
    <w:p w:rsidR="00CF745C" w:rsidRPr="00CF745C" w:rsidRDefault="00CF745C" w:rsidP="00CF745C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745C">
        <w:rPr>
          <w:sz w:val="24"/>
          <w:szCs w:val="24"/>
          <w:lang w:eastAsia="ru-RU"/>
        </w:rPr>
        <w:t xml:space="preserve"> СПИСОК РАССЫЛКИ:</w:t>
      </w:r>
    </w:p>
    <w:p w:rsidR="00CF745C" w:rsidRPr="00CF745C" w:rsidRDefault="00CF745C" w:rsidP="00CF745C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745C">
        <w:rPr>
          <w:sz w:val="24"/>
          <w:szCs w:val="24"/>
          <w:lang w:eastAsia="ru-RU"/>
        </w:rPr>
        <w:t>1.КУМИ Иркутского района – 1 экз.</w:t>
      </w:r>
    </w:p>
    <w:p w:rsidR="00CF745C" w:rsidRPr="00CF745C" w:rsidRDefault="00CF745C" w:rsidP="00CF745C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745C">
        <w:rPr>
          <w:sz w:val="24"/>
          <w:szCs w:val="24"/>
          <w:lang w:eastAsia="ru-RU"/>
        </w:rPr>
        <w:t xml:space="preserve">2.Дума Иркутского района – 1 экз., </w:t>
      </w:r>
    </w:p>
    <w:p w:rsidR="00CF745C" w:rsidRPr="00CF745C" w:rsidRDefault="00CF745C" w:rsidP="00CF745C">
      <w:pPr>
        <w:widowControl/>
        <w:suppressAutoHyphens w:val="0"/>
        <w:autoSpaceDE/>
        <w:ind w:left="-567" w:right="-1" w:firstLine="567"/>
        <w:rPr>
          <w:b/>
          <w:sz w:val="24"/>
          <w:szCs w:val="24"/>
        </w:rPr>
      </w:pPr>
      <w:r w:rsidRPr="00CF745C">
        <w:rPr>
          <w:sz w:val="24"/>
          <w:szCs w:val="24"/>
          <w:lang w:eastAsia="ru-RU"/>
        </w:rPr>
        <w:t>3. МУ «Редакция газеты «Ангарские огни» - 1 экз.</w:t>
      </w:r>
      <w:r w:rsidRPr="00CF745C">
        <w:rPr>
          <w:b/>
          <w:sz w:val="24"/>
          <w:szCs w:val="24"/>
        </w:rPr>
        <w:t xml:space="preserve">                   </w:t>
      </w: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CF745C" w:rsidSect="0003732D">
      <w:pgSz w:w="11906" w:h="16838"/>
      <w:pgMar w:top="567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3732D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0D0D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0E6F20"/>
    <w:rsid w:val="00104957"/>
    <w:rsid w:val="00105930"/>
    <w:rsid w:val="00110FD6"/>
    <w:rsid w:val="00113356"/>
    <w:rsid w:val="001164B7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05A6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3AFD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5E00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31C0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C3126"/>
    <w:rsid w:val="003D28F1"/>
    <w:rsid w:val="003D43E4"/>
    <w:rsid w:val="003D7148"/>
    <w:rsid w:val="003F09C8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0C6B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4F5E91"/>
    <w:rsid w:val="00501665"/>
    <w:rsid w:val="005140B7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57842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D7F8F"/>
    <w:rsid w:val="005E1C96"/>
    <w:rsid w:val="005E6465"/>
    <w:rsid w:val="005F084A"/>
    <w:rsid w:val="005F64AC"/>
    <w:rsid w:val="005F7075"/>
    <w:rsid w:val="00605ECE"/>
    <w:rsid w:val="00607841"/>
    <w:rsid w:val="006105FE"/>
    <w:rsid w:val="00614960"/>
    <w:rsid w:val="00614F2E"/>
    <w:rsid w:val="0061604B"/>
    <w:rsid w:val="0063045C"/>
    <w:rsid w:val="006309ED"/>
    <w:rsid w:val="00645664"/>
    <w:rsid w:val="006628A9"/>
    <w:rsid w:val="0066609D"/>
    <w:rsid w:val="006716F6"/>
    <w:rsid w:val="00672089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62C0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25953"/>
    <w:rsid w:val="008304F5"/>
    <w:rsid w:val="008452DA"/>
    <w:rsid w:val="0085062E"/>
    <w:rsid w:val="00854C0E"/>
    <w:rsid w:val="00864FA5"/>
    <w:rsid w:val="00871F4A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14C5"/>
    <w:rsid w:val="0092261A"/>
    <w:rsid w:val="009236CF"/>
    <w:rsid w:val="009423C4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83BC3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0F23"/>
    <w:rsid w:val="009F2C22"/>
    <w:rsid w:val="00A021F5"/>
    <w:rsid w:val="00A03E04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4E7C"/>
    <w:rsid w:val="00AE063E"/>
    <w:rsid w:val="00AE11E6"/>
    <w:rsid w:val="00AE24F9"/>
    <w:rsid w:val="00AF24E9"/>
    <w:rsid w:val="00AF56BD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8565B"/>
    <w:rsid w:val="00BA297C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2040"/>
    <w:rsid w:val="00C74747"/>
    <w:rsid w:val="00C74FF5"/>
    <w:rsid w:val="00C83139"/>
    <w:rsid w:val="00C85438"/>
    <w:rsid w:val="00C8669A"/>
    <w:rsid w:val="00C86730"/>
    <w:rsid w:val="00C92DE4"/>
    <w:rsid w:val="00C95B5A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CF745C"/>
    <w:rsid w:val="00D053E4"/>
    <w:rsid w:val="00D17CEE"/>
    <w:rsid w:val="00D25BD7"/>
    <w:rsid w:val="00D337BC"/>
    <w:rsid w:val="00D350AD"/>
    <w:rsid w:val="00D42CD9"/>
    <w:rsid w:val="00D62C1C"/>
    <w:rsid w:val="00D66A4D"/>
    <w:rsid w:val="00D717ED"/>
    <w:rsid w:val="00D823F9"/>
    <w:rsid w:val="00D8791F"/>
    <w:rsid w:val="00D92790"/>
    <w:rsid w:val="00D95268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27C78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613"/>
    <w:rsid w:val="00EF2F35"/>
    <w:rsid w:val="00F005AE"/>
    <w:rsid w:val="00F1139B"/>
    <w:rsid w:val="00F11519"/>
    <w:rsid w:val="00F12269"/>
    <w:rsid w:val="00F24591"/>
    <w:rsid w:val="00F33353"/>
    <w:rsid w:val="00F337E9"/>
    <w:rsid w:val="00F42704"/>
    <w:rsid w:val="00F44273"/>
    <w:rsid w:val="00F4761F"/>
    <w:rsid w:val="00F62B03"/>
    <w:rsid w:val="00F65203"/>
    <w:rsid w:val="00F6538C"/>
    <w:rsid w:val="00F67C1A"/>
    <w:rsid w:val="00F76BED"/>
    <w:rsid w:val="00F81367"/>
    <w:rsid w:val="00F923A7"/>
    <w:rsid w:val="00F923DB"/>
    <w:rsid w:val="00FA34F0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FDED-59F3-4874-9D02-1EDFA5A4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9592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Тюрина Евгения Владимировна</cp:lastModifiedBy>
  <cp:revision>39</cp:revision>
  <cp:lastPrinted>2021-01-27T10:31:00Z</cp:lastPrinted>
  <dcterms:created xsi:type="dcterms:W3CDTF">2021-01-15T07:26:00Z</dcterms:created>
  <dcterms:modified xsi:type="dcterms:W3CDTF">2021-04-29T07:08:00Z</dcterms:modified>
</cp:coreProperties>
</file>