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70E">
        <w:rPr>
          <w:sz w:val="28"/>
          <w:szCs w:val="28"/>
        </w:rPr>
        <w:t>29.10.</w:t>
      </w:r>
      <w:r w:rsidR="00CD097B" w:rsidRPr="003E151F">
        <w:rPr>
          <w:sz w:val="28"/>
          <w:szCs w:val="28"/>
        </w:rPr>
        <w:t xml:space="preserve"> 20</w:t>
      </w:r>
      <w:r w:rsidR="00B8070E">
        <w:rPr>
          <w:sz w:val="28"/>
          <w:szCs w:val="28"/>
        </w:rPr>
        <w:t>20</w:t>
      </w:r>
      <w:r w:rsidR="00CD097B" w:rsidRPr="003E151F">
        <w:rPr>
          <w:sz w:val="28"/>
          <w:szCs w:val="28"/>
        </w:rPr>
        <w:t>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B8070E">
        <w:t xml:space="preserve">                                     </w:t>
      </w:r>
      <w:r w:rsidR="00CD097B" w:rsidRPr="003E151F">
        <w:rPr>
          <w:sz w:val="28"/>
          <w:szCs w:val="28"/>
        </w:rPr>
        <w:t>№</w:t>
      </w:r>
      <w:r w:rsidR="00B8070E">
        <w:rPr>
          <w:sz w:val="28"/>
          <w:szCs w:val="28"/>
        </w:rPr>
        <w:t>14-114</w:t>
      </w:r>
      <w:r w:rsidR="00CD097B" w:rsidRPr="003E151F">
        <w:rPr>
          <w:sz w:val="28"/>
          <w:szCs w:val="28"/>
        </w:rPr>
        <w:t>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166C78" w:rsidRDefault="00BF2D6B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</w:t>
      </w:r>
      <w:r w:rsidR="00F479FD">
        <w:rPr>
          <w:sz w:val="28"/>
          <w:szCs w:val="28"/>
        </w:rPr>
        <w:t>20</w:t>
      </w:r>
      <w:r w:rsidR="002C4F05">
        <w:rPr>
          <w:sz w:val="28"/>
          <w:szCs w:val="28"/>
        </w:rPr>
        <w:t>-2021</w:t>
      </w:r>
      <w:r w:rsidR="00DB0C5C">
        <w:rPr>
          <w:sz w:val="28"/>
          <w:szCs w:val="28"/>
        </w:rPr>
        <w:t xml:space="preserve"> год</w:t>
      </w:r>
      <w:r w:rsidR="0064199B">
        <w:rPr>
          <w:sz w:val="28"/>
          <w:szCs w:val="28"/>
        </w:rPr>
        <w:t>а</w:t>
      </w:r>
      <w:r w:rsidR="00DB0C5C">
        <w:rPr>
          <w:sz w:val="28"/>
          <w:szCs w:val="28"/>
        </w:rPr>
        <w:t xml:space="preserve"> части полномочий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r w:rsidR="00053198">
        <w:rPr>
          <w:sz w:val="28"/>
          <w:szCs w:val="28"/>
        </w:rPr>
        <w:t>Дзержинского</w:t>
      </w:r>
      <w:r w:rsidR="000234CE">
        <w:rPr>
          <w:sz w:val="28"/>
          <w:szCs w:val="28"/>
        </w:rPr>
        <w:t xml:space="preserve"> муниципального образования по</w:t>
      </w:r>
      <w:r w:rsidR="00166C78" w:rsidRPr="003209EB">
        <w:rPr>
          <w:sz w:val="28"/>
          <w:szCs w:val="28"/>
        </w:rPr>
        <w:t xml:space="preserve">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 xml:space="preserve">ия в границах поселения   </w:t>
      </w:r>
      <w:r w:rsidR="00825504">
        <w:rPr>
          <w:sz w:val="28"/>
          <w:szCs w:val="28"/>
        </w:rPr>
        <w:t>тепло</w:t>
      </w:r>
      <w:r w:rsidR="00053198">
        <w:rPr>
          <w:sz w:val="28"/>
          <w:szCs w:val="28"/>
        </w:rPr>
        <w:t>снабжения населения</w:t>
      </w:r>
      <w:r w:rsidR="00825504">
        <w:rPr>
          <w:sz w:val="28"/>
          <w:szCs w:val="28"/>
        </w:rPr>
        <w:t xml:space="preserve"> в пределах полномочий, установленных законода</w:t>
      </w:r>
      <w:r w:rsidR="005D25A7">
        <w:rPr>
          <w:sz w:val="28"/>
          <w:szCs w:val="28"/>
        </w:rPr>
        <w:t xml:space="preserve">тельством Российской Федерации» </w:t>
      </w:r>
      <w:r w:rsidR="00FE1648">
        <w:rPr>
          <w:sz w:val="28"/>
          <w:szCs w:val="28"/>
        </w:rPr>
        <w:t xml:space="preserve">в части </w:t>
      </w:r>
      <w:r w:rsidR="00053198">
        <w:rPr>
          <w:sz w:val="28"/>
          <w:szCs w:val="28"/>
        </w:rPr>
        <w:t>разработки и утверждения схемы теплоснабжения Дзержинского муниципального образования</w:t>
      </w:r>
    </w:p>
    <w:p w:rsidR="005A72B1" w:rsidRPr="003209EB" w:rsidRDefault="005A72B1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7B" w:rsidRPr="004D517B" w:rsidRDefault="00DD2A46" w:rsidP="004D517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r w:rsidR="00864AC3">
        <w:rPr>
          <w:sz w:val="28"/>
          <w:szCs w:val="28"/>
        </w:rPr>
        <w:t>Дзержинского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D25A7">
        <w:rPr>
          <w:sz w:val="28"/>
          <w:szCs w:val="28"/>
        </w:rPr>
        <w:t>ого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5D25A7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, учитывая </w:t>
      </w:r>
      <w:r w:rsidR="005D25A7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D25A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</w:t>
      </w:r>
      <w:r w:rsidR="005D25A7">
        <w:rPr>
          <w:sz w:val="28"/>
          <w:szCs w:val="28"/>
        </w:rPr>
        <w:t>ии</w:t>
      </w:r>
      <w:r w:rsidR="00382B41">
        <w:rPr>
          <w:sz w:val="28"/>
          <w:szCs w:val="28"/>
        </w:rPr>
        <w:t xml:space="preserve"> </w:t>
      </w:r>
      <w:r w:rsidR="00864AC3">
        <w:rPr>
          <w:sz w:val="28"/>
          <w:szCs w:val="28"/>
        </w:rPr>
        <w:t>Дзержинского</w:t>
      </w:r>
      <w:r w:rsidR="00382B41">
        <w:rPr>
          <w:sz w:val="28"/>
          <w:szCs w:val="28"/>
        </w:rPr>
        <w:t xml:space="preserve"> муниципальн</w:t>
      </w:r>
      <w:r w:rsidR="005D25A7">
        <w:rPr>
          <w:sz w:val="28"/>
          <w:szCs w:val="28"/>
        </w:rPr>
        <w:t>ого</w:t>
      </w:r>
      <w:r w:rsidR="00382B41">
        <w:rPr>
          <w:sz w:val="28"/>
          <w:szCs w:val="28"/>
        </w:rPr>
        <w:t xml:space="preserve"> образовани</w:t>
      </w:r>
      <w:r w:rsidR="005D25A7">
        <w:rPr>
          <w:sz w:val="28"/>
          <w:szCs w:val="28"/>
        </w:rPr>
        <w:t xml:space="preserve">я от </w:t>
      </w:r>
      <w:r w:rsidR="002C4F05">
        <w:rPr>
          <w:sz w:val="28"/>
          <w:szCs w:val="28"/>
        </w:rPr>
        <w:t>06 октября</w:t>
      </w:r>
      <w:r w:rsidR="007D0A8E">
        <w:rPr>
          <w:sz w:val="28"/>
          <w:szCs w:val="28"/>
        </w:rPr>
        <w:t xml:space="preserve"> </w:t>
      </w:r>
      <w:r w:rsidR="005D25A7">
        <w:rPr>
          <w:sz w:val="28"/>
          <w:szCs w:val="28"/>
        </w:rPr>
        <w:t>20</w:t>
      </w:r>
      <w:r w:rsidR="002C4F05">
        <w:rPr>
          <w:sz w:val="28"/>
          <w:szCs w:val="28"/>
        </w:rPr>
        <w:t>20</w:t>
      </w:r>
      <w:r w:rsidR="005D25A7">
        <w:rPr>
          <w:sz w:val="28"/>
          <w:szCs w:val="28"/>
        </w:rPr>
        <w:t xml:space="preserve"> </w:t>
      </w:r>
      <w:r w:rsidR="00DF6C6E">
        <w:rPr>
          <w:sz w:val="28"/>
          <w:szCs w:val="28"/>
        </w:rPr>
        <w:t>года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5D25A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>ерального закона от 06</w:t>
      </w:r>
      <w:r w:rsidR="007D0A8E">
        <w:rPr>
          <w:sz w:val="28"/>
          <w:szCs w:val="28"/>
        </w:rPr>
        <w:t xml:space="preserve">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7D0A8E">
        <w:rPr>
          <w:sz w:val="28"/>
          <w:szCs w:val="28"/>
        </w:rPr>
        <w:t xml:space="preserve"> года</w:t>
      </w:r>
      <w:r w:rsidR="005D25A7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</w:t>
      </w:r>
      <w:r w:rsidR="007D0A8E">
        <w:rPr>
          <w:sz w:val="28"/>
          <w:lang w:eastAsia="ar-SA"/>
        </w:rPr>
        <w:t xml:space="preserve"> Иркутского района от 30 октября </w:t>
      </w:r>
      <w:r w:rsidR="00984A9C" w:rsidRPr="00F717A3">
        <w:rPr>
          <w:sz w:val="28"/>
          <w:lang w:eastAsia="ar-SA"/>
        </w:rPr>
        <w:t>2014</w:t>
      </w:r>
      <w:r w:rsidR="007D0A8E">
        <w:rPr>
          <w:sz w:val="28"/>
          <w:lang w:eastAsia="ar-SA"/>
        </w:rPr>
        <w:t xml:space="preserve"> года</w:t>
      </w:r>
      <w:r w:rsidR="00984A9C" w:rsidRPr="00F717A3">
        <w:rPr>
          <w:sz w:val="28"/>
          <w:lang w:eastAsia="ar-SA"/>
        </w:rPr>
        <w:t xml:space="preserve">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</w:t>
      </w:r>
      <w:proofErr w:type="gramEnd"/>
      <w:r w:rsidR="00984A9C" w:rsidRPr="00F717A3">
        <w:rPr>
          <w:sz w:val="28"/>
          <w:lang w:eastAsia="ar-SA"/>
        </w:rPr>
        <w:t xml:space="preserve"> </w:t>
      </w:r>
      <w:proofErr w:type="gramStart"/>
      <w:r w:rsidR="00984A9C" w:rsidRPr="00F717A3">
        <w:rPr>
          <w:sz w:val="28"/>
          <w:lang w:eastAsia="ar-SA"/>
        </w:rPr>
        <w:t>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 xml:space="preserve">25, 53 </w:t>
      </w:r>
      <w:r w:rsidR="00CD097B" w:rsidRPr="004D517B">
        <w:rPr>
          <w:sz w:val="28"/>
          <w:szCs w:val="28"/>
        </w:rPr>
        <w:t>Устава Иркутского районного муниципального образования, Дума Иркутского район</w:t>
      </w:r>
      <w:r w:rsidR="009F6ED6" w:rsidRPr="004D517B">
        <w:rPr>
          <w:sz w:val="28"/>
          <w:szCs w:val="28"/>
        </w:rPr>
        <w:t>ного муниципального образования</w:t>
      </w:r>
      <w:proofErr w:type="gramEnd"/>
    </w:p>
    <w:p w:rsidR="00CD097B" w:rsidRPr="004D517B" w:rsidRDefault="00CD097B" w:rsidP="00AA3D15">
      <w:pPr>
        <w:jc w:val="both"/>
        <w:rPr>
          <w:sz w:val="28"/>
          <w:szCs w:val="28"/>
        </w:rPr>
      </w:pPr>
      <w:r w:rsidRPr="004D517B">
        <w:rPr>
          <w:sz w:val="28"/>
          <w:szCs w:val="28"/>
        </w:rPr>
        <w:t>РЕШИЛА:</w:t>
      </w:r>
    </w:p>
    <w:p w:rsidR="00B8070E" w:rsidRDefault="006B1A08" w:rsidP="00B8070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D517B">
        <w:rPr>
          <w:sz w:val="28"/>
          <w:szCs w:val="28"/>
        </w:rPr>
        <w:t>Передать на 20</w:t>
      </w:r>
      <w:r w:rsidR="0007713F">
        <w:rPr>
          <w:sz w:val="28"/>
          <w:szCs w:val="28"/>
        </w:rPr>
        <w:t>20</w:t>
      </w:r>
      <w:r w:rsidR="002C4F05">
        <w:rPr>
          <w:sz w:val="28"/>
          <w:szCs w:val="28"/>
        </w:rPr>
        <w:t>-2021</w:t>
      </w:r>
      <w:r w:rsidRPr="004D517B">
        <w:rPr>
          <w:sz w:val="28"/>
          <w:szCs w:val="28"/>
        </w:rPr>
        <w:t xml:space="preserve"> год</w:t>
      </w:r>
      <w:r w:rsidR="002C4F05">
        <w:rPr>
          <w:sz w:val="28"/>
          <w:szCs w:val="28"/>
        </w:rPr>
        <w:t>а</w:t>
      </w:r>
      <w:r w:rsidR="00F56485" w:rsidRPr="004D517B">
        <w:rPr>
          <w:sz w:val="28"/>
          <w:szCs w:val="28"/>
        </w:rPr>
        <w:t xml:space="preserve"> </w:t>
      </w:r>
      <w:r w:rsidR="0088578B" w:rsidRPr="004D517B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r w:rsidR="00697AE9">
        <w:rPr>
          <w:sz w:val="28"/>
          <w:szCs w:val="28"/>
        </w:rPr>
        <w:t>Дзержинского</w:t>
      </w:r>
      <w:r w:rsidR="00395BB7" w:rsidRPr="004D517B">
        <w:rPr>
          <w:sz w:val="28"/>
          <w:szCs w:val="28"/>
        </w:rPr>
        <w:t xml:space="preserve"> </w:t>
      </w:r>
      <w:r w:rsidR="0088578B" w:rsidRPr="004D517B">
        <w:rPr>
          <w:sz w:val="28"/>
          <w:szCs w:val="28"/>
        </w:rPr>
        <w:t>муниципальн</w:t>
      </w:r>
      <w:r w:rsidR="0068528D" w:rsidRPr="004D517B">
        <w:rPr>
          <w:sz w:val="28"/>
          <w:szCs w:val="28"/>
        </w:rPr>
        <w:t>ого</w:t>
      </w:r>
      <w:r w:rsidR="0088578B" w:rsidRPr="004D517B">
        <w:rPr>
          <w:sz w:val="28"/>
          <w:szCs w:val="28"/>
        </w:rPr>
        <w:t xml:space="preserve"> образовани</w:t>
      </w:r>
      <w:r w:rsidR="0068528D" w:rsidRPr="004D517B">
        <w:rPr>
          <w:sz w:val="28"/>
          <w:szCs w:val="28"/>
        </w:rPr>
        <w:t>я</w:t>
      </w:r>
      <w:r w:rsidR="0088578B" w:rsidRPr="004D517B">
        <w:rPr>
          <w:sz w:val="28"/>
          <w:szCs w:val="28"/>
        </w:rPr>
        <w:t xml:space="preserve"> </w:t>
      </w:r>
      <w:r w:rsidRPr="004D517B">
        <w:rPr>
          <w:sz w:val="28"/>
          <w:szCs w:val="28"/>
        </w:rPr>
        <w:t>по решению вопроса местного значения</w:t>
      </w:r>
      <w:r w:rsidR="00C227FA" w:rsidRPr="004D517B">
        <w:rPr>
          <w:sz w:val="28"/>
          <w:szCs w:val="28"/>
        </w:rPr>
        <w:t xml:space="preserve"> </w:t>
      </w:r>
      <w:r w:rsidR="001D1F76" w:rsidRPr="004D517B">
        <w:rPr>
          <w:sz w:val="28"/>
          <w:szCs w:val="28"/>
        </w:rPr>
        <w:t>«организация в границах поселения электро-, тепл</w:t>
      </w:r>
      <w:proofErr w:type="gramStart"/>
      <w:r w:rsidR="001D1F76" w:rsidRPr="004D517B">
        <w:rPr>
          <w:sz w:val="28"/>
          <w:szCs w:val="28"/>
        </w:rPr>
        <w:t>о-</w:t>
      </w:r>
      <w:proofErr w:type="gramEnd"/>
      <w:r w:rsidR="001D1F76" w:rsidRPr="004D517B">
        <w:rPr>
          <w:sz w:val="28"/>
          <w:szCs w:val="28"/>
        </w:rPr>
        <w:t>, газо- и водоснабжения населения, водоотведения, снабжения населения топливом»</w:t>
      </w:r>
      <w:r w:rsidR="00C227FA" w:rsidRPr="004D517B">
        <w:rPr>
          <w:sz w:val="28"/>
          <w:szCs w:val="28"/>
        </w:rPr>
        <w:t xml:space="preserve"> </w:t>
      </w:r>
      <w:r w:rsidR="00BF3878">
        <w:rPr>
          <w:sz w:val="28"/>
          <w:szCs w:val="28"/>
        </w:rPr>
        <w:t xml:space="preserve">в части </w:t>
      </w:r>
      <w:r w:rsidR="00697AE9">
        <w:rPr>
          <w:sz w:val="28"/>
          <w:szCs w:val="28"/>
        </w:rPr>
        <w:t>разработки  и утверждения</w:t>
      </w:r>
      <w:r w:rsidR="00864AC3">
        <w:rPr>
          <w:sz w:val="28"/>
          <w:szCs w:val="28"/>
        </w:rPr>
        <w:t xml:space="preserve"> проекта о внесении изменений и дополнений в схему теплоснабжения Дзержинского муниципального образования Иркутского района на период с 2020 по 20</w:t>
      </w:r>
      <w:r w:rsidR="00DA5199">
        <w:rPr>
          <w:sz w:val="28"/>
          <w:szCs w:val="28"/>
        </w:rPr>
        <w:t>32</w:t>
      </w:r>
      <w:r w:rsidR="00864AC3">
        <w:rPr>
          <w:sz w:val="28"/>
          <w:szCs w:val="28"/>
        </w:rPr>
        <w:t xml:space="preserve"> год.</w:t>
      </w:r>
    </w:p>
    <w:p w:rsidR="00CD3448" w:rsidRPr="00B8070E" w:rsidRDefault="00DC1474" w:rsidP="00B8070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070E">
        <w:rPr>
          <w:sz w:val="28"/>
          <w:szCs w:val="28"/>
        </w:rPr>
        <w:t xml:space="preserve"> </w:t>
      </w:r>
      <w:proofErr w:type="gramStart"/>
      <w:r w:rsidR="005953BA" w:rsidRPr="00B8070E">
        <w:rPr>
          <w:sz w:val="28"/>
          <w:szCs w:val="28"/>
        </w:rPr>
        <w:t>Объем межбюджетных трансфертов, передаваемых из бюджета</w:t>
      </w:r>
      <w:r w:rsidR="000234CE" w:rsidRPr="00B8070E">
        <w:rPr>
          <w:sz w:val="28"/>
          <w:szCs w:val="28"/>
        </w:rPr>
        <w:t xml:space="preserve"> </w:t>
      </w:r>
      <w:r w:rsidR="00426D97" w:rsidRPr="00B8070E">
        <w:rPr>
          <w:sz w:val="28"/>
          <w:szCs w:val="28"/>
        </w:rPr>
        <w:t>И</w:t>
      </w:r>
      <w:r w:rsidR="005953BA" w:rsidRPr="00B8070E">
        <w:rPr>
          <w:sz w:val="28"/>
          <w:szCs w:val="28"/>
        </w:rPr>
        <w:t>ркутского района</w:t>
      </w:r>
      <w:r w:rsidR="00F56485" w:rsidRPr="00B8070E">
        <w:rPr>
          <w:sz w:val="28"/>
          <w:szCs w:val="28"/>
        </w:rPr>
        <w:t xml:space="preserve"> </w:t>
      </w:r>
      <w:r w:rsidR="001B0827" w:rsidRPr="00B8070E">
        <w:rPr>
          <w:sz w:val="28"/>
          <w:szCs w:val="28"/>
        </w:rPr>
        <w:t xml:space="preserve">в бюджет </w:t>
      </w:r>
      <w:r w:rsidR="00641853" w:rsidRPr="00B8070E">
        <w:rPr>
          <w:sz w:val="28"/>
          <w:szCs w:val="28"/>
        </w:rPr>
        <w:t>Дзержинского</w:t>
      </w:r>
      <w:r w:rsidRPr="00B8070E">
        <w:rPr>
          <w:sz w:val="28"/>
          <w:szCs w:val="28"/>
        </w:rPr>
        <w:t xml:space="preserve"> муниципального образования</w:t>
      </w:r>
      <w:r w:rsidR="005953BA" w:rsidRPr="00B8070E">
        <w:rPr>
          <w:sz w:val="28"/>
          <w:szCs w:val="28"/>
        </w:rPr>
        <w:t xml:space="preserve"> на </w:t>
      </w:r>
      <w:r w:rsidR="005953BA" w:rsidRPr="00B8070E">
        <w:rPr>
          <w:sz w:val="28"/>
          <w:szCs w:val="28"/>
        </w:rPr>
        <w:lastRenderedPageBreak/>
        <w:t>осуществление части полномочий, определить</w:t>
      </w:r>
      <w:r w:rsidR="0074286B" w:rsidRPr="00B8070E">
        <w:rPr>
          <w:sz w:val="28"/>
          <w:szCs w:val="28"/>
        </w:rPr>
        <w:t xml:space="preserve"> соглашением</w:t>
      </w:r>
      <w:r w:rsidR="00426D97" w:rsidRPr="00B8070E">
        <w:rPr>
          <w:sz w:val="28"/>
          <w:szCs w:val="28"/>
        </w:rPr>
        <w:t xml:space="preserve"> между администрацией района и администрацией поселени</w:t>
      </w:r>
      <w:r w:rsidRPr="00B8070E">
        <w:rPr>
          <w:sz w:val="28"/>
          <w:szCs w:val="28"/>
        </w:rPr>
        <w:t>я</w:t>
      </w:r>
      <w:r w:rsidR="00E47BF4" w:rsidRPr="00B8070E">
        <w:rPr>
          <w:sz w:val="28"/>
          <w:szCs w:val="28"/>
        </w:rPr>
        <w:t xml:space="preserve"> в соответствии с постановлением админи</w:t>
      </w:r>
      <w:r w:rsidRPr="00B8070E">
        <w:rPr>
          <w:sz w:val="28"/>
          <w:szCs w:val="28"/>
        </w:rPr>
        <w:t>стр</w:t>
      </w:r>
      <w:r w:rsidR="00243B8D" w:rsidRPr="00B8070E">
        <w:rPr>
          <w:sz w:val="28"/>
          <w:szCs w:val="28"/>
        </w:rPr>
        <w:t xml:space="preserve">ации Иркутского района от 22 марта </w:t>
      </w:r>
      <w:r w:rsidR="00E47BF4" w:rsidRPr="00B8070E">
        <w:rPr>
          <w:sz w:val="28"/>
          <w:szCs w:val="28"/>
        </w:rPr>
        <w:t>2017</w:t>
      </w:r>
      <w:r w:rsidR="00243B8D" w:rsidRPr="00B8070E">
        <w:rPr>
          <w:sz w:val="28"/>
          <w:szCs w:val="28"/>
        </w:rPr>
        <w:t xml:space="preserve"> года</w:t>
      </w:r>
      <w:r w:rsidR="00E47BF4" w:rsidRPr="00B8070E">
        <w:rPr>
          <w:sz w:val="28"/>
          <w:szCs w:val="28"/>
        </w:rPr>
        <w:t xml:space="preserve"> №87</w:t>
      </w:r>
      <w:r w:rsidR="00B8070E">
        <w:rPr>
          <w:sz w:val="28"/>
          <w:szCs w:val="28"/>
        </w:rPr>
        <w:t xml:space="preserve"> </w:t>
      </w:r>
      <w:r w:rsidR="00E47BF4" w:rsidRPr="00B8070E">
        <w:rPr>
          <w:sz w:val="28"/>
          <w:szCs w:val="28"/>
        </w:rPr>
        <w:t>«Об утверждении Порядка определения объема межбюджетных трансфертов, передаваемых на исполнение части полномочий Иркутского районного муниципального образования по решению вопроса местного значения «организация</w:t>
      </w:r>
      <w:proofErr w:type="gramEnd"/>
      <w:r w:rsidR="00E47BF4" w:rsidRPr="00B8070E">
        <w:rPr>
          <w:sz w:val="28"/>
          <w:szCs w:val="28"/>
        </w:rPr>
        <w:t xml:space="preserve"> в границах сельского поселения электро-, тепл</w:t>
      </w:r>
      <w:proofErr w:type="gramStart"/>
      <w:r w:rsidR="00E47BF4" w:rsidRPr="00B8070E">
        <w:rPr>
          <w:sz w:val="28"/>
          <w:szCs w:val="28"/>
        </w:rPr>
        <w:t>о-</w:t>
      </w:r>
      <w:proofErr w:type="gramEnd"/>
      <w:r w:rsidR="00E47BF4" w:rsidRPr="00B8070E"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 w:rsidR="003A4E38" w:rsidRPr="00B8070E">
        <w:rPr>
          <w:sz w:val="28"/>
          <w:szCs w:val="28"/>
        </w:rPr>
        <w:t>».</w:t>
      </w:r>
      <w:r w:rsidR="00E47BF4" w:rsidRPr="00B8070E">
        <w:rPr>
          <w:sz w:val="28"/>
          <w:szCs w:val="28"/>
        </w:rPr>
        <w:t xml:space="preserve">  </w:t>
      </w:r>
      <w:r w:rsidR="005953BA" w:rsidRPr="00B8070E">
        <w:rPr>
          <w:sz w:val="28"/>
          <w:szCs w:val="28"/>
        </w:rPr>
        <w:t>Межбюджетны</w:t>
      </w:r>
      <w:r w:rsidR="003A4E38" w:rsidRPr="00B8070E">
        <w:rPr>
          <w:sz w:val="28"/>
          <w:szCs w:val="28"/>
        </w:rPr>
        <w:t>е трансферты отрази</w:t>
      </w:r>
      <w:r w:rsidR="001073B5" w:rsidRPr="00B8070E">
        <w:rPr>
          <w:sz w:val="28"/>
          <w:szCs w:val="28"/>
        </w:rPr>
        <w:t>ть</w:t>
      </w:r>
      <w:r w:rsidR="001B0827" w:rsidRPr="00B8070E">
        <w:rPr>
          <w:sz w:val="28"/>
          <w:szCs w:val="28"/>
        </w:rPr>
        <w:t xml:space="preserve"> в расходной </w:t>
      </w:r>
      <w:r w:rsidR="005953BA" w:rsidRPr="00B8070E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Иркутского 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>районного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 xml:space="preserve"> муниципального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 xml:space="preserve">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DC6270">
        <w:rPr>
          <w:sz w:val="28"/>
          <w:szCs w:val="28"/>
        </w:rPr>
        <w:t>я</w:t>
      </w:r>
      <w:r w:rsidR="00C23CE6" w:rsidRPr="001B0827">
        <w:rPr>
          <w:sz w:val="28"/>
          <w:szCs w:val="28"/>
        </w:rPr>
        <w:t xml:space="preserve"> с администраци</w:t>
      </w:r>
      <w:r w:rsidR="00243B8D">
        <w:rPr>
          <w:sz w:val="28"/>
          <w:szCs w:val="28"/>
        </w:rPr>
        <w:t xml:space="preserve">ей </w:t>
      </w:r>
      <w:r w:rsidR="00641853">
        <w:rPr>
          <w:sz w:val="28"/>
          <w:szCs w:val="28"/>
        </w:rPr>
        <w:t>Дзержинского</w:t>
      </w:r>
      <w:r w:rsidR="00243B8D">
        <w:rPr>
          <w:sz w:val="28"/>
          <w:szCs w:val="28"/>
        </w:rPr>
        <w:t xml:space="preserve"> муниципального образования</w:t>
      </w:r>
      <w:r w:rsidR="00C23CE6" w:rsidRPr="001B0827">
        <w:rPr>
          <w:sz w:val="28"/>
          <w:szCs w:val="28"/>
        </w:rPr>
        <w:t xml:space="preserve"> о передаче</w:t>
      </w:r>
      <w:r w:rsidR="001011AE">
        <w:rPr>
          <w:sz w:val="28"/>
          <w:szCs w:val="28"/>
        </w:rPr>
        <w:t xml:space="preserve"> с </w:t>
      </w:r>
      <w:r w:rsidR="00DA5199">
        <w:rPr>
          <w:sz w:val="28"/>
          <w:szCs w:val="28"/>
        </w:rPr>
        <w:t>15</w:t>
      </w:r>
      <w:r w:rsidR="001011AE">
        <w:rPr>
          <w:sz w:val="28"/>
          <w:szCs w:val="28"/>
        </w:rPr>
        <w:t xml:space="preserve"> </w:t>
      </w:r>
      <w:r w:rsidR="00641853">
        <w:rPr>
          <w:sz w:val="28"/>
          <w:szCs w:val="28"/>
        </w:rPr>
        <w:t>ноября</w:t>
      </w:r>
      <w:r w:rsidR="001011AE">
        <w:rPr>
          <w:sz w:val="28"/>
          <w:szCs w:val="28"/>
        </w:rPr>
        <w:t xml:space="preserve"> 20</w:t>
      </w:r>
      <w:r w:rsidR="00196576">
        <w:rPr>
          <w:sz w:val="28"/>
          <w:szCs w:val="28"/>
        </w:rPr>
        <w:t>20</w:t>
      </w:r>
      <w:r w:rsidR="001011AE">
        <w:rPr>
          <w:sz w:val="28"/>
          <w:szCs w:val="28"/>
        </w:rPr>
        <w:t xml:space="preserve"> года</w:t>
      </w:r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части полномочий  на уровень поселени</w:t>
      </w:r>
      <w:r w:rsidR="00DC6270">
        <w:rPr>
          <w:sz w:val="28"/>
          <w:szCs w:val="28"/>
        </w:rPr>
        <w:t>я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5D782C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097B" w:rsidRPr="00CD3448">
        <w:rPr>
          <w:sz w:val="28"/>
          <w:szCs w:val="28"/>
        </w:rPr>
        <w:t>астоящее решение</w:t>
      </w:r>
      <w:r w:rsidRPr="005D78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3448">
        <w:rPr>
          <w:sz w:val="28"/>
          <w:szCs w:val="28"/>
        </w:rPr>
        <w:t>публиковать</w:t>
      </w:r>
      <w:r w:rsidR="00CD097B" w:rsidRPr="00CD3448">
        <w:rPr>
          <w:sz w:val="28"/>
          <w:szCs w:val="28"/>
        </w:rPr>
        <w:t xml:space="preserve"> </w:t>
      </w:r>
      <w:r w:rsidR="00EA7189" w:rsidRPr="00CD3448">
        <w:rPr>
          <w:sz w:val="28"/>
          <w:szCs w:val="28"/>
        </w:rPr>
        <w:t>в газете «Ангарские огни»</w:t>
      </w:r>
      <w:r w:rsidR="00DC6270">
        <w:rPr>
          <w:sz w:val="28"/>
          <w:szCs w:val="28"/>
        </w:rPr>
        <w:t>,</w:t>
      </w:r>
      <w:r w:rsidR="00EA7189" w:rsidRPr="00CD3448">
        <w:rPr>
          <w:sz w:val="28"/>
          <w:szCs w:val="28"/>
        </w:rPr>
        <w:t xml:space="preserve">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7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BF3878" w:rsidRPr="00BF3878" w:rsidRDefault="00BF3878" w:rsidP="00BF387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878">
        <w:rPr>
          <w:sz w:val="28"/>
          <w:szCs w:val="28"/>
        </w:rPr>
        <w:t>Контроль исполнения настоящего решения возложить на постоянную комиссию по жилищно-коммунальному хозяйству, инженерной инфраструктуре и дорожной деятельности (Вечканов Е.В.).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D0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04A59">
              <w:rPr>
                <w:sz w:val="28"/>
                <w:szCs w:val="28"/>
              </w:rPr>
              <w:t xml:space="preserve">           Л.П. Фролов</w:t>
            </w:r>
            <w:r w:rsidR="00BF60C0">
              <w:rPr>
                <w:sz w:val="28"/>
                <w:szCs w:val="28"/>
              </w:rPr>
              <w:t xml:space="preserve">           </w:t>
            </w:r>
            <w:r w:rsidR="003F5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067E03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Новосельцев</w:t>
            </w:r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D04A59" w:rsidRDefault="00D04A59" w:rsidP="00D04A59">
      <w:bookmarkStart w:id="0" w:name="_GoBack"/>
      <w:bookmarkEnd w:id="0"/>
    </w:p>
    <w:sectPr w:rsidR="00D04A59" w:rsidSect="009D0F4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3D9"/>
    <w:multiLevelType w:val="hybridMultilevel"/>
    <w:tmpl w:val="D652C6BE"/>
    <w:lvl w:ilvl="0" w:tplc="C9F443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D2"/>
    <w:multiLevelType w:val="hybridMultilevel"/>
    <w:tmpl w:val="848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5"/>
    <w:rsid w:val="000025BA"/>
    <w:rsid w:val="00005CA7"/>
    <w:rsid w:val="00011BF5"/>
    <w:rsid w:val="00012231"/>
    <w:rsid w:val="000216CA"/>
    <w:rsid w:val="00021C89"/>
    <w:rsid w:val="000234CE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53198"/>
    <w:rsid w:val="000606E8"/>
    <w:rsid w:val="0006103C"/>
    <w:rsid w:val="00062A33"/>
    <w:rsid w:val="000636B4"/>
    <w:rsid w:val="0006541F"/>
    <w:rsid w:val="00067E03"/>
    <w:rsid w:val="00070B90"/>
    <w:rsid w:val="000746E4"/>
    <w:rsid w:val="00074F8E"/>
    <w:rsid w:val="0007713F"/>
    <w:rsid w:val="00077ED9"/>
    <w:rsid w:val="00082D8C"/>
    <w:rsid w:val="00086688"/>
    <w:rsid w:val="00087061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11AE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96576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3326"/>
    <w:rsid w:val="00204A66"/>
    <w:rsid w:val="00204F40"/>
    <w:rsid w:val="00205BA7"/>
    <w:rsid w:val="002112D6"/>
    <w:rsid w:val="00215AE5"/>
    <w:rsid w:val="00217227"/>
    <w:rsid w:val="00217FE7"/>
    <w:rsid w:val="00217FFE"/>
    <w:rsid w:val="00221A20"/>
    <w:rsid w:val="00226CD6"/>
    <w:rsid w:val="002332BC"/>
    <w:rsid w:val="00236D6B"/>
    <w:rsid w:val="00242EB8"/>
    <w:rsid w:val="00243B8D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4F05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6A85"/>
    <w:rsid w:val="003771A5"/>
    <w:rsid w:val="0037783D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5DAB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36C0"/>
    <w:rsid w:val="00495D8A"/>
    <w:rsid w:val="004A6081"/>
    <w:rsid w:val="004C0C6E"/>
    <w:rsid w:val="004D2556"/>
    <w:rsid w:val="004D41F5"/>
    <w:rsid w:val="004D517B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A72B1"/>
    <w:rsid w:val="005B171D"/>
    <w:rsid w:val="005B5556"/>
    <w:rsid w:val="005B7B17"/>
    <w:rsid w:val="005C4DCC"/>
    <w:rsid w:val="005C6594"/>
    <w:rsid w:val="005D25A7"/>
    <w:rsid w:val="005D2E46"/>
    <w:rsid w:val="005D2E77"/>
    <w:rsid w:val="005D5A7F"/>
    <w:rsid w:val="005D782C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1853"/>
    <w:rsid w:val="0064199B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28D"/>
    <w:rsid w:val="00685CF5"/>
    <w:rsid w:val="0069129C"/>
    <w:rsid w:val="00694BEA"/>
    <w:rsid w:val="00694DEA"/>
    <w:rsid w:val="00697463"/>
    <w:rsid w:val="00697AE9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4D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286B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0A8E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4AC3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0EA9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D0F47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960AA"/>
    <w:rsid w:val="00AA0346"/>
    <w:rsid w:val="00AA1102"/>
    <w:rsid w:val="00AA3D15"/>
    <w:rsid w:val="00AA3EE9"/>
    <w:rsid w:val="00AB0F70"/>
    <w:rsid w:val="00AB1D57"/>
    <w:rsid w:val="00AB4428"/>
    <w:rsid w:val="00AC6083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3671"/>
    <w:rsid w:val="00B14E88"/>
    <w:rsid w:val="00B14FBB"/>
    <w:rsid w:val="00B15237"/>
    <w:rsid w:val="00B21AF9"/>
    <w:rsid w:val="00B26547"/>
    <w:rsid w:val="00B31ADE"/>
    <w:rsid w:val="00B31C78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070E"/>
    <w:rsid w:val="00B82380"/>
    <w:rsid w:val="00B90994"/>
    <w:rsid w:val="00B9113D"/>
    <w:rsid w:val="00B9339D"/>
    <w:rsid w:val="00B95B0C"/>
    <w:rsid w:val="00BA125D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3878"/>
    <w:rsid w:val="00BF60C0"/>
    <w:rsid w:val="00C02906"/>
    <w:rsid w:val="00C15BEF"/>
    <w:rsid w:val="00C2171E"/>
    <w:rsid w:val="00C2253C"/>
    <w:rsid w:val="00C227FA"/>
    <w:rsid w:val="00C23CE6"/>
    <w:rsid w:val="00C24C38"/>
    <w:rsid w:val="00C268CD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CF592C"/>
    <w:rsid w:val="00D021A9"/>
    <w:rsid w:val="00D045C3"/>
    <w:rsid w:val="00D04A59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2ECB"/>
    <w:rsid w:val="00D84464"/>
    <w:rsid w:val="00D84680"/>
    <w:rsid w:val="00D87472"/>
    <w:rsid w:val="00D973B2"/>
    <w:rsid w:val="00D97638"/>
    <w:rsid w:val="00DA5199"/>
    <w:rsid w:val="00DA7BFC"/>
    <w:rsid w:val="00DB0C5C"/>
    <w:rsid w:val="00DB30CC"/>
    <w:rsid w:val="00DC1474"/>
    <w:rsid w:val="00DC6077"/>
    <w:rsid w:val="00DC6270"/>
    <w:rsid w:val="00DD0FB7"/>
    <w:rsid w:val="00DD2A46"/>
    <w:rsid w:val="00DE1DA0"/>
    <w:rsid w:val="00DF0100"/>
    <w:rsid w:val="00DF4320"/>
    <w:rsid w:val="00DF6C6E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479FD"/>
    <w:rsid w:val="00F52FE7"/>
    <w:rsid w:val="00F53229"/>
    <w:rsid w:val="00F5460A"/>
    <w:rsid w:val="00F56485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648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Янковская Анна Владимировна</cp:lastModifiedBy>
  <cp:revision>2</cp:revision>
  <cp:lastPrinted>2020-10-07T08:50:00Z</cp:lastPrinted>
  <dcterms:created xsi:type="dcterms:W3CDTF">2020-10-27T09:28:00Z</dcterms:created>
  <dcterms:modified xsi:type="dcterms:W3CDTF">2020-10-27T09:28:00Z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-833730098</vt:i4>
  </property>
</Properties>
</file>