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20" w:rsidRDefault="00956720" w:rsidP="00956720">
      <w:pPr>
        <w:jc w:val="center"/>
      </w:pPr>
      <w:r>
        <w:rPr>
          <w:noProof/>
        </w:rPr>
        <w:drawing>
          <wp:inline distT="0" distB="0" distL="0" distR="0">
            <wp:extent cx="731520" cy="83820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720" w:rsidRPr="00C41EC9" w:rsidRDefault="00956720" w:rsidP="00956720">
      <w:pPr>
        <w:tabs>
          <w:tab w:val="left" w:pos="9355"/>
        </w:tabs>
        <w:ind w:right="-6"/>
        <w:jc w:val="center"/>
        <w:rPr>
          <w:b/>
          <w:sz w:val="28"/>
          <w:szCs w:val="28"/>
        </w:rPr>
      </w:pPr>
      <w:r w:rsidRPr="00C41EC9">
        <w:rPr>
          <w:b/>
          <w:sz w:val="28"/>
          <w:szCs w:val="28"/>
        </w:rPr>
        <w:t>РОССИЙСКАЯ ФЕДЕРАЦИЯ</w:t>
      </w:r>
    </w:p>
    <w:p w:rsidR="00956720" w:rsidRPr="00C41EC9" w:rsidRDefault="00956720" w:rsidP="00956720">
      <w:pPr>
        <w:tabs>
          <w:tab w:val="left" w:pos="9355"/>
        </w:tabs>
        <w:ind w:right="-6"/>
        <w:jc w:val="center"/>
        <w:rPr>
          <w:b/>
          <w:sz w:val="28"/>
          <w:szCs w:val="28"/>
        </w:rPr>
      </w:pPr>
      <w:r w:rsidRPr="00C41EC9">
        <w:rPr>
          <w:b/>
          <w:sz w:val="28"/>
          <w:szCs w:val="28"/>
        </w:rPr>
        <w:t>ИРКУТСКАЯ ОБЛАСТЬ</w:t>
      </w:r>
    </w:p>
    <w:p w:rsidR="00956720" w:rsidRPr="00C41EC9" w:rsidRDefault="00956720" w:rsidP="00956720">
      <w:pPr>
        <w:tabs>
          <w:tab w:val="left" w:pos="9355"/>
        </w:tabs>
        <w:ind w:right="-6"/>
        <w:jc w:val="center"/>
        <w:rPr>
          <w:b/>
          <w:sz w:val="28"/>
          <w:szCs w:val="28"/>
        </w:rPr>
      </w:pPr>
      <w:r w:rsidRPr="00C41EC9">
        <w:rPr>
          <w:b/>
          <w:sz w:val="28"/>
          <w:szCs w:val="28"/>
        </w:rPr>
        <w:t>ИРКУТСКОЕ РАЙОННОЕ МУНИЦИПАЛЬНОЕ ОБРАЗОВАНИЕ</w:t>
      </w:r>
    </w:p>
    <w:p w:rsidR="00956720" w:rsidRPr="00C41EC9" w:rsidRDefault="00956720" w:rsidP="00956720">
      <w:pPr>
        <w:tabs>
          <w:tab w:val="left" w:pos="9355"/>
        </w:tabs>
        <w:ind w:right="-6"/>
        <w:jc w:val="center"/>
        <w:rPr>
          <w:b/>
          <w:sz w:val="28"/>
          <w:szCs w:val="28"/>
        </w:rPr>
      </w:pPr>
    </w:p>
    <w:p w:rsidR="00956720" w:rsidRPr="00C41EC9" w:rsidRDefault="00956720" w:rsidP="00956720">
      <w:pPr>
        <w:tabs>
          <w:tab w:val="left" w:pos="9355"/>
        </w:tabs>
        <w:ind w:right="-6"/>
        <w:jc w:val="center"/>
        <w:rPr>
          <w:b/>
          <w:sz w:val="28"/>
          <w:szCs w:val="28"/>
        </w:rPr>
      </w:pPr>
      <w:r w:rsidRPr="00C41EC9">
        <w:rPr>
          <w:b/>
          <w:sz w:val="28"/>
          <w:szCs w:val="28"/>
        </w:rPr>
        <w:t xml:space="preserve">КОНТРОЛЬНО-СЧЕТНАЯ ПАЛАТА </w:t>
      </w:r>
    </w:p>
    <w:p w:rsidR="00956720" w:rsidRDefault="00956720" w:rsidP="00956720">
      <w:pPr>
        <w:rPr>
          <w:b/>
          <w:sz w:val="28"/>
          <w:szCs w:val="28"/>
        </w:rPr>
      </w:pPr>
    </w:p>
    <w:p w:rsidR="00956720" w:rsidRPr="00920BF8" w:rsidRDefault="00956720" w:rsidP="009567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КСП</w:t>
      </w:r>
      <w:r w:rsidRPr="00920BF8">
        <w:rPr>
          <w:b/>
          <w:sz w:val="28"/>
          <w:szCs w:val="28"/>
        </w:rPr>
        <w:t xml:space="preserve"> № </w:t>
      </w:r>
      <w:r w:rsidR="00437033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/19</w:t>
      </w:r>
      <w:r w:rsidRPr="00920BF8">
        <w:rPr>
          <w:b/>
          <w:sz w:val="28"/>
          <w:szCs w:val="28"/>
        </w:rPr>
        <w:t>-з</w:t>
      </w:r>
    </w:p>
    <w:p w:rsidR="00BE57E8" w:rsidRDefault="00956720" w:rsidP="00BE57E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E57E8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BE57E8" w:rsidRPr="00BE57E8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="00BE5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7E8" w:rsidRPr="00BE57E8" w:rsidRDefault="00BE57E8" w:rsidP="00BE57E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E57E8">
        <w:rPr>
          <w:rFonts w:ascii="Times New Roman" w:hAnsi="Times New Roman" w:cs="Times New Roman"/>
          <w:sz w:val="28"/>
          <w:szCs w:val="28"/>
        </w:rPr>
        <w:t>«Оценка достоверности сведений, указанных в реестре муниципального имущества Иркутского районного муниципального образования, анализ ведения учета и использование</w:t>
      </w:r>
      <w:r w:rsidR="00481EEC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</w:t>
      </w:r>
      <w:r w:rsidRPr="00BE57E8">
        <w:rPr>
          <w:rFonts w:ascii="Times New Roman" w:hAnsi="Times New Roman" w:cs="Times New Roman"/>
          <w:sz w:val="28"/>
          <w:szCs w:val="28"/>
        </w:rPr>
        <w:t xml:space="preserve"> (за исключением земельных участков), закрепленных на праве оперативного управления, переданных в аренду, безвозмездное пользование»</w:t>
      </w:r>
    </w:p>
    <w:p w:rsidR="00956720" w:rsidRPr="00920BF8" w:rsidRDefault="00956720" w:rsidP="00956720">
      <w:pPr>
        <w:jc w:val="center"/>
        <w:rPr>
          <w:sz w:val="28"/>
          <w:szCs w:val="28"/>
        </w:rPr>
      </w:pPr>
    </w:p>
    <w:p w:rsidR="00956720" w:rsidRPr="00920BF8" w:rsidRDefault="00B10159" w:rsidP="00956720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55DF">
        <w:rPr>
          <w:sz w:val="28"/>
          <w:szCs w:val="28"/>
        </w:rPr>
        <w:t xml:space="preserve">10 </w:t>
      </w:r>
      <w:r>
        <w:rPr>
          <w:sz w:val="28"/>
          <w:szCs w:val="28"/>
        </w:rPr>
        <w:t>июня</w:t>
      </w:r>
      <w:r w:rsidR="00956720" w:rsidRPr="00920BF8">
        <w:rPr>
          <w:sz w:val="28"/>
          <w:szCs w:val="28"/>
        </w:rPr>
        <w:t xml:space="preserve"> 201</w:t>
      </w:r>
      <w:r w:rsidR="00956720">
        <w:rPr>
          <w:sz w:val="28"/>
          <w:szCs w:val="28"/>
        </w:rPr>
        <w:t>9</w:t>
      </w:r>
      <w:r w:rsidR="00956720" w:rsidRPr="00920BF8">
        <w:rPr>
          <w:sz w:val="28"/>
          <w:szCs w:val="28"/>
        </w:rPr>
        <w:t xml:space="preserve"> года</w:t>
      </w:r>
      <w:r w:rsidR="00956720" w:rsidRPr="00920BF8">
        <w:rPr>
          <w:sz w:val="28"/>
          <w:szCs w:val="28"/>
        </w:rPr>
        <w:tab/>
      </w:r>
      <w:r w:rsidR="00956720" w:rsidRPr="00920BF8">
        <w:rPr>
          <w:sz w:val="28"/>
          <w:szCs w:val="28"/>
        </w:rPr>
        <w:tab/>
      </w:r>
      <w:r w:rsidR="00956720" w:rsidRPr="00920BF8">
        <w:rPr>
          <w:sz w:val="28"/>
          <w:szCs w:val="28"/>
        </w:rPr>
        <w:tab/>
      </w:r>
      <w:r w:rsidR="00956720" w:rsidRPr="00920BF8">
        <w:rPr>
          <w:sz w:val="28"/>
          <w:szCs w:val="28"/>
        </w:rPr>
        <w:tab/>
        <w:t xml:space="preserve">      </w:t>
      </w:r>
      <w:r w:rsidR="00956720" w:rsidRPr="00920BF8">
        <w:rPr>
          <w:sz w:val="28"/>
          <w:szCs w:val="28"/>
        </w:rPr>
        <w:tab/>
        <w:t xml:space="preserve">                            </w:t>
      </w:r>
      <w:r w:rsidR="001755DF">
        <w:rPr>
          <w:sz w:val="28"/>
          <w:szCs w:val="28"/>
        </w:rPr>
        <w:t xml:space="preserve">     </w:t>
      </w:r>
      <w:r w:rsidR="00525DF0">
        <w:rPr>
          <w:sz w:val="28"/>
          <w:szCs w:val="28"/>
        </w:rPr>
        <w:t xml:space="preserve"> </w:t>
      </w:r>
      <w:proofErr w:type="gramStart"/>
      <w:r w:rsidR="00956720" w:rsidRPr="00920BF8">
        <w:rPr>
          <w:sz w:val="28"/>
          <w:szCs w:val="28"/>
        </w:rPr>
        <w:t>г</w:t>
      </w:r>
      <w:proofErr w:type="gramEnd"/>
      <w:r w:rsidR="00956720" w:rsidRPr="00920BF8">
        <w:rPr>
          <w:sz w:val="28"/>
          <w:szCs w:val="28"/>
        </w:rPr>
        <w:t>. Иркутск</w:t>
      </w:r>
    </w:p>
    <w:p w:rsidR="00956720" w:rsidRPr="00920BF8" w:rsidRDefault="00956720" w:rsidP="00956720">
      <w:pPr>
        <w:autoSpaceDE w:val="0"/>
        <w:autoSpaceDN w:val="0"/>
        <w:adjustRightInd w:val="0"/>
        <w:ind w:firstLine="540"/>
        <w:jc w:val="right"/>
        <w:rPr>
          <w:i/>
          <w:sz w:val="28"/>
          <w:szCs w:val="28"/>
        </w:rPr>
      </w:pPr>
    </w:p>
    <w:p w:rsidR="00956720" w:rsidRPr="00920BF8" w:rsidRDefault="00956720" w:rsidP="00956720">
      <w:pPr>
        <w:autoSpaceDE w:val="0"/>
        <w:autoSpaceDN w:val="0"/>
        <w:adjustRightInd w:val="0"/>
        <w:jc w:val="right"/>
        <w:rPr>
          <w:i/>
        </w:rPr>
      </w:pPr>
      <w:r w:rsidRPr="00920BF8">
        <w:rPr>
          <w:i/>
        </w:rPr>
        <w:t>Рассмотрено на коллегии КСП Иркутского района</w:t>
      </w:r>
    </w:p>
    <w:p w:rsidR="00956720" w:rsidRPr="00920BF8" w:rsidRDefault="00956720" w:rsidP="00956720">
      <w:pPr>
        <w:autoSpaceDE w:val="0"/>
        <w:autoSpaceDN w:val="0"/>
        <w:adjustRightInd w:val="0"/>
        <w:jc w:val="right"/>
        <w:rPr>
          <w:i/>
        </w:rPr>
      </w:pPr>
      <w:r w:rsidRPr="00920BF8">
        <w:rPr>
          <w:i/>
        </w:rPr>
        <w:t xml:space="preserve">                                                        </w:t>
      </w:r>
      <w:r w:rsidR="001755DF">
        <w:rPr>
          <w:i/>
        </w:rPr>
        <w:t>10</w:t>
      </w:r>
      <w:r w:rsidR="00B10159">
        <w:rPr>
          <w:i/>
        </w:rPr>
        <w:t>.06</w:t>
      </w:r>
      <w:r>
        <w:rPr>
          <w:i/>
        </w:rPr>
        <w:t>.2019</w:t>
      </w:r>
      <w:r w:rsidRPr="00920BF8">
        <w:rPr>
          <w:i/>
        </w:rPr>
        <w:t xml:space="preserve">  и  утверждено  распоряжением </w:t>
      </w:r>
    </w:p>
    <w:p w:rsidR="00956720" w:rsidRPr="00920BF8" w:rsidRDefault="00956720" w:rsidP="00956720">
      <w:pPr>
        <w:autoSpaceDE w:val="0"/>
        <w:autoSpaceDN w:val="0"/>
        <w:adjustRightInd w:val="0"/>
        <w:jc w:val="right"/>
        <w:rPr>
          <w:i/>
        </w:rPr>
      </w:pPr>
      <w:r w:rsidRPr="00920BF8">
        <w:rPr>
          <w:i/>
        </w:rPr>
        <w:t xml:space="preserve">                                                         </w:t>
      </w:r>
      <w:r>
        <w:rPr>
          <w:i/>
        </w:rPr>
        <w:t xml:space="preserve">Председателя </w:t>
      </w:r>
      <w:r w:rsidR="00B10159">
        <w:rPr>
          <w:i/>
        </w:rPr>
        <w:t xml:space="preserve">КСП района от </w:t>
      </w:r>
      <w:r w:rsidR="001755DF">
        <w:rPr>
          <w:i/>
        </w:rPr>
        <w:t>10</w:t>
      </w:r>
      <w:r>
        <w:rPr>
          <w:i/>
        </w:rPr>
        <w:t>.0</w:t>
      </w:r>
      <w:r w:rsidR="00B10159">
        <w:rPr>
          <w:i/>
        </w:rPr>
        <w:t>6</w:t>
      </w:r>
      <w:r>
        <w:rPr>
          <w:i/>
        </w:rPr>
        <w:t>.2019</w:t>
      </w:r>
      <w:r w:rsidRPr="00920BF8">
        <w:rPr>
          <w:i/>
        </w:rPr>
        <w:t xml:space="preserve"> № </w:t>
      </w:r>
      <w:r w:rsidR="002C193D">
        <w:rPr>
          <w:i/>
        </w:rPr>
        <w:t>23</w:t>
      </w:r>
      <w:r w:rsidRPr="00920BF8">
        <w:rPr>
          <w:i/>
        </w:rPr>
        <w:t>-</w:t>
      </w:r>
      <w:r>
        <w:rPr>
          <w:i/>
        </w:rPr>
        <w:t>км</w:t>
      </w:r>
      <w:r w:rsidRPr="00920BF8">
        <w:rPr>
          <w:i/>
          <w:color w:val="FF0000"/>
        </w:rPr>
        <w:t xml:space="preserve"> </w:t>
      </w:r>
    </w:p>
    <w:p w:rsidR="00044E2D" w:rsidRDefault="00044E2D" w:rsidP="00214B91">
      <w:pPr>
        <w:ind w:firstLine="567"/>
        <w:jc w:val="both"/>
        <w:rPr>
          <w:b/>
          <w:color w:val="000000"/>
          <w:sz w:val="28"/>
          <w:szCs w:val="28"/>
        </w:rPr>
      </w:pPr>
    </w:p>
    <w:p w:rsidR="00E56338" w:rsidRPr="00E56338" w:rsidRDefault="00E67C5B" w:rsidP="00E56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338">
        <w:rPr>
          <w:rFonts w:ascii="Times New Roman" w:hAnsi="Times New Roman" w:cs="Times New Roman"/>
          <w:b/>
          <w:bCs/>
          <w:sz w:val="28"/>
          <w:szCs w:val="28"/>
        </w:rPr>
        <w:t xml:space="preserve">Основание для проведения </w:t>
      </w:r>
      <w:r w:rsidRPr="00E56338"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мероприятия:</w:t>
      </w:r>
      <w:r w:rsidRPr="00E563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6338">
        <w:rPr>
          <w:rFonts w:ascii="Times New Roman" w:hAnsi="Times New Roman" w:cs="Times New Roman"/>
          <w:sz w:val="28"/>
          <w:szCs w:val="28"/>
        </w:rPr>
        <w:t xml:space="preserve"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E56338" w:rsidRPr="00E56338">
        <w:rPr>
          <w:rFonts w:ascii="Times New Roman" w:hAnsi="Times New Roman" w:cs="Times New Roman"/>
          <w:sz w:val="28"/>
          <w:szCs w:val="28"/>
        </w:rPr>
        <w:t>пункт 2.5</w:t>
      </w:r>
      <w:r w:rsidRPr="00E56338">
        <w:rPr>
          <w:rFonts w:ascii="Times New Roman" w:hAnsi="Times New Roman" w:cs="Times New Roman"/>
          <w:sz w:val="28"/>
          <w:szCs w:val="28"/>
        </w:rPr>
        <w:t xml:space="preserve"> Плана деятельнос</w:t>
      </w:r>
      <w:r w:rsidR="00E56338" w:rsidRPr="00E56338">
        <w:rPr>
          <w:rFonts w:ascii="Times New Roman" w:hAnsi="Times New Roman" w:cs="Times New Roman"/>
          <w:sz w:val="28"/>
          <w:szCs w:val="28"/>
        </w:rPr>
        <w:t>ти КСП Иркутского района на 2019</w:t>
      </w:r>
      <w:r w:rsidRPr="00E56338">
        <w:rPr>
          <w:rFonts w:ascii="Times New Roman" w:hAnsi="Times New Roman" w:cs="Times New Roman"/>
          <w:sz w:val="28"/>
          <w:szCs w:val="28"/>
        </w:rPr>
        <w:t xml:space="preserve"> год, </w:t>
      </w:r>
      <w:r w:rsidR="00E56338" w:rsidRPr="00E56338">
        <w:rPr>
          <w:rFonts w:ascii="Times New Roman" w:hAnsi="Times New Roman" w:cs="Times New Roman"/>
          <w:sz w:val="28"/>
          <w:szCs w:val="28"/>
        </w:rPr>
        <w:t>утвержденного распоряжением Контрольно-счетной палаты Иркутского районного муниципального образования от 29.12.2018 №38-од</w:t>
      </w:r>
      <w:r w:rsidR="00E563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7C5B" w:rsidRPr="0028218B" w:rsidRDefault="00E67C5B" w:rsidP="00E67C5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C58">
        <w:rPr>
          <w:rFonts w:ascii="Times New Roman" w:hAnsi="Times New Roman" w:cs="Times New Roman"/>
          <w:b/>
          <w:bCs/>
          <w:sz w:val="28"/>
          <w:szCs w:val="28"/>
        </w:rPr>
        <w:t xml:space="preserve">Предмет </w:t>
      </w:r>
      <w:r w:rsidRPr="008D2C58"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мероприятия:</w:t>
      </w:r>
      <w:r>
        <w:rPr>
          <w:sz w:val="28"/>
          <w:szCs w:val="28"/>
        </w:rPr>
        <w:t xml:space="preserve"> </w:t>
      </w:r>
      <w:r w:rsidRPr="0028218B">
        <w:rPr>
          <w:rFonts w:ascii="Times New Roman" w:eastAsia="Calibri" w:hAnsi="Times New Roman" w:cs="Times New Roman"/>
          <w:sz w:val="28"/>
          <w:szCs w:val="28"/>
        </w:rPr>
        <w:t>Нормативные правовые ак</w:t>
      </w:r>
      <w:r w:rsidR="000D3D41">
        <w:rPr>
          <w:rFonts w:ascii="Times New Roman" w:eastAsia="Calibri" w:hAnsi="Times New Roman" w:cs="Times New Roman"/>
          <w:sz w:val="28"/>
          <w:szCs w:val="28"/>
        </w:rPr>
        <w:t>ты, распорядительные, бухгалтерские</w:t>
      </w:r>
      <w:r w:rsidRPr="0028218B">
        <w:rPr>
          <w:rFonts w:ascii="Times New Roman" w:eastAsia="Calibri" w:hAnsi="Times New Roman" w:cs="Times New Roman"/>
          <w:sz w:val="28"/>
          <w:szCs w:val="28"/>
        </w:rPr>
        <w:t xml:space="preserve"> документы, и иные документы, относящиеся к теме проверки.</w:t>
      </w:r>
      <w:r w:rsidR="000D3D41" w:rsidRPr="000D3D41">
        <w:rPr>
          <w:rFonts w:eastAsia="Calibri"/>
        </w:rPr>
        <w:t xml:space="preserve"> </w:t>
      </w:r>
    </w:p>
    <w:p w:rsidR="00E67C5B" w:rsidRPr="00E57637" w:rsidRDefault="00E67C5B" w:rsidP="00E67C5B">
      <w:pPr>
        <w:ind w:firstLine="709"/>
        <w:jc w:val="both"/>
        <w:rPr>
          <w:b/>
          <w:bCs/>
          <w:sz w:val="28"/>
          <w:szCs w:val="28"/>
        </w:rPr>
      </w:pPr>
      <w:r w:rsidRPr="00E57637">
        <w:rPr>
          <w:b/>
          <w:bCs/>
          <w:sz w:val="28"/>
          <w:szCs w:val="28"/>
        </w:rPr>
        <w:t xml:space="preserve">Цели мероприятия: </w:t>
      </w:r>
    </w:p>
    <w:p w:rsidR="00F423A2" w:rsidRDefault="00F423A2" w:rsidP="00F42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07B4">
        <w:rPr>
          <w:sz w:val="28"/>
          <w:szCs w:val="28"/>
        </w:rPr>
        <w:t>Оценка соблюдения законодательных</w:t>
      </w:r>
      <w:r>
        <w:rPr>
          <w:sz w:val="28"/>
          <w:szCs w:val="28"/>
        </w:rPr>
        <w:t xml:space="preserve"> и иных нормативных правовых актов при формировании и ведение</w:t>
      </w:r>
      <w:r w:rsidRPr="007A510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реестра муниципального имущества.</w:t>
      </w:r>
    </w:p>
    <w:p w:rsidR="0067044D" w:rsidRPr="007A5104" w:rsidRDefault="0067044D" w:rsidP="005867D0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Объект</w:t>
      </w:r>
      <w:r w:rsidRPr="0067044D">
        <w:rPr>
          <w:b/>
          <w:sz w:val="28"/>
          <w:szCs w:val="28"/>
        </w:rPr>
        <w:t xml:space="preserve"> </w:t>
      </w:r>
      <w:r w:rsidRPr="001A07B4">
        <w:rPr>
          <w:b/>
          <w:sz w:val="28"/>
          <w:szCs w:val="28"/>
        </w:rPr>
        <w:t>экспертно-аналитического</w:t>
      </w:r>
      <w:r>
        <w:t xml:space="preserve"> </w:t>
      </w:r>
      <w:r w:rsidRPr="007A5104">
        <w:rPr>
          <w:b/>
          <w:sz w:val="28"/>
          <w:szCs w:val="28"/>
        </w:rPr>
        <w:t>мероприятия:</w:t>
      </w:r>
    </w:p>
    <w:p w:rsidR="0067044D" w:rsidRPr="00BA635A" w:rsidRDefault="0067044D" w:rsidP="005867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 по управлению муниципальным имуществом и жизнеобеспечению администрации Иркутского районного муниципального образования.</w:t>
      </w:r>
      <w:r w:rsidR="00641F88">
        <w:rPr>
          <w:sz w:val="28"/>
          <w:szCs w:val="28"/>
        </w:rPr>
        <w:t xml:space="preserve"> </w:t>
      </w:r>
    </w:p>
    <w:p w:rsidR="00E67C5B" w:rsidRPr="00E57637" w:rsidRDefault="0078391B" w:rsidP="005867D0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b/>
          <w:bCs/>
          <w:color w:val="auto"/>
          <w:sz w:val="28"/>
          <w:szCs w:val="28"/>
        </w:rPr>
        <w:t xml:space="preserve">Исследуемый </w:t>
      </w:r>
      <w:r w:rsidR="00E67C5B" w:rsidRPr="00E57637">
        <w:rPr>
          <w:rFonts w:eastAsia="Times New Roman"/>
          <w:b/>
          <w:bCs/>
          <w:color w:val="auto"/>
          <w:sz w:val="28"/>
          <w:szCs w:val="28"/>
        </w:rPr>
        <w:t xml:space="preserve">период: </w:t>
      </w:r>
      <w:r>
        <w:rPr>
          <w:color w:val="auto"/>
          <w:sz w:val="28"/>
          <w:szCs w:val="28"/>
        </w:rPr>
        <w:t>по состоянию на 01.01.2019</w:t>
      </w:r>
      <w:r w:rsidR="00E67C5B" w:rsidRPr="00E57637">
        <w:rPr>
          <w:rFonts w:eastAsia="Times New Roman"/>
          <w:color w:val="auto"/>
          <w:sz w:val="28"/>
          <w:szCs w:val="28"/>
        </w:rPr>
        <w:t>.</w:t>
      </w:r>
      <w:r w:rsidR="009D3D95">
        <w:rPr>
          <w:rFonts w:eastAsia="Times New Roman"/>
          <w:color w:val="auto"/>
          <w:sz w:val="28"/>
          <w:szCs w:val="28"/>
        </w:rPr>
        <w:t xml:space="preserve"> </w:t>
      </w:r>
    </w:p>
    <w:p w:rsidR="00E67C5B" w:rsidRPr="00E57637" w:rsidRDefault="00E67C5B" w:rsidP="005867D0">
      <w:pPr>
        <w:ind w:firstLine="709"/>
        <w:jc w:val="both"/>
        <w:rPr>
          <w:sz w:val="28"/>
          <w:szCs w:val="28"/>
        </w:rPr>
      </w:pPr>
      <w:r w:rsidRPr="00E57637">
        <w:rPr>
          <w:b/>
          <w:bCs/>
          <w:sz w:val="28"/>
          <w:szCs w:val="28"/>
        </w:rPr>
        <w:t>Сроки проведения мероприятия</w:t>
      </w:r>
      <w:r w:rsidRPr="000B27F6">
        <w:rPr>
          <w:b/>
          <w:bCs/>
          <w:sz w:val="28"/>
          <w:szCs w:val="28"/>
        </w:rPr>
        <w:t xml:space="preserve">: </w:t>
      </w:r>
      <w:r w:rsidR="00DC6C3C">
        <w:rPr>
          <w:sz w:val="28"/>
          <w:szCs w:val="28"/>
        </w:rPr>
        <w:t>с 07.05.2019 по 03.06</w:t>
      </w:r>
      <w:r w:rsidR="0078391B">
        <w:rPr>
          <w:sz w:val="28"/>
          <w:szCs w:val="28"/>
        </w:rPr>
        <w:t>.2019</w:t>
      </w:r>
      <w:r w:rsidRPr="00E57637">
        <w:rPr>
          <w:sz w:val="28"/>
          <w:szCs w:val="28"/>
        </w:rPr>
        <w:t xml:space="preserve"> года. </w:t>
      </w:r>
    </w:p>
    <w:p w:rsidR="00E67C5B" w:rsidRDefault="00E67C5B" w:rsidP="005867D0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2C193D" w:rsidRDefault="002C193D" w:rsidP="005867D0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E67C5B" w:rsidRDefault="00E67C5B" w:rsidP="005867D0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E57637">
        <w:rPr>
          <w:b/>
          <w:bCs/>
          <w:color w:val="auto"/>
          <w:sz w:val="28"/>
          <w:szCs w:val="28"/>
        </w:rPr>
        <w:lastRenderedPageBreak/>
        <w:t>В ходе экспертно-аналитического мероприятия установлено.</w:t>
      </w:r>
    </w:p>
    <w:p w:rsidR="005F2AE0" w:rsidRPr="00481EEC" w:rsidRDefault="000D0FFF" w:rsidP="006F78F8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481EEC">
        <w:rPr>
          <w:b/>
          <w:i/>
          <w:sz w:val="28"/>
          <w:szCs w:val="28"/>
        </w:rPr>
        <w:t>1</w:t>
      </w:r>
      <w:r w:rsidR="00817FF0" w:rsidRPr="00481EEC">
        <w:rPr>
          <w:b/>
          <w:i/>
          <w:sz w:val="28"/>
          <w:szCs w:val="28"/>
        </w:rPr>
        <w:t>. Общие сведения</w:t>
      </w:r>
      <w:r w:rsidR="00DE3A1F" w:rsidRPr="00481EEC">
        <w:rPr>
          <w:b/>
          <w:i/>
          <w:sz w:val="28"/>
          <w:szCs w:val="28"/>
        </w:rPr>
        <w:t>.</w:t>
      </w:r>
    </w:p>
    <w:p w:rsidR="00481EEC" w:rsidRPr="000845C7" w:rsidRDefault="00481EEC" w:rsidP="00481EEC">
      <w:pPr>
        <w:pStyle w:val="a9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Конституцией Российской Федерации</w:t>
      </w:r>
      <w:r w:rsidRPr="000845C7">
        <w:rPr>
          <w:sz w:val="28"/>
          <w:szCs w:val="28"/>
        </w:rPr>
        <w:t xml:space="preserve"> и федеральными законами, органы местного самоуправления принимают нормативные правовые акты по вопросам владения, пользования и распоряжения муниципальным имуществом. </w:t>
      </w:r>
    </w:p>
    <w:p w:rsidR="00332A0B" w:rsidRDefault="00481EEC" w:rsidP="00332A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Согласно статье</w:t>
      </w:r>
      <w:r w:rsidR="00332A0B">
        <w:rPr>
          <w:rFonts w:eastAsiaTheme="minorHAnsi"/>
          <w:sz w:val="28"/>
          <w:szCs w:val="28"/>
          <w:lang w:eastAsia="en-US"/>
        </w:rPr>
        <w:t xml:space="preserve"> 15 Федерального закона от 06.10.2003 №131-ФЗ «Об общих принципах организации местного самоуправления в Российской Федерации»</w:t>
      </w:r>
      <w:r w:rsidR="000845C7">
        <w:rPr>
          <w:rFonts w:eastAsiaTheme="minorHAnsi"/>
          <w:sz w:val="28"/>
          <w:szCs w:val="28"/>
          <w:lang w:eastAsia="en-US"/>
        </w:rPr>
        <w:t xml:space="preserve"> (далее - </w:t>
      </w:r>
      <w:r w:rsidR="000845C7">
        <w:rPr>
          <w:rFonts w:eastAsia="Calibri"/>
          <w:sz w:val="28"/>
          <w:szCs w:val="28"/>
        </w:rPr>
        <w:t>Закона №</w:t>
      </w:r>
      <w:r w:rsidR="000845C7" w:rsidRPr="000845C7">
        <w:rPr>
          <w:rFonts w:eastAsia="Calibri"/>
          <w:sz w:val="28"/>
          <w:szCs w:val="28"/>
        </w:rPr>
        <w:t>131-ФЗ</w:t>
      </w:r>
      <w:r w:rsidR="000845C7">
        <w:rPr>
          <w:rFonts w:eastAsia="Calibri"/>
          <w:sz w:val="28"/>
          <w:szCs w:val="28"/>
        </w:rPr>
        <w:t>)</w:t>
      </w:r>
      <w:r w:rsidR="00332A0B">
        <w:rPr>
          <w:rFonts w:eastAsiaTheme="minorHAnsi"/>
          <w:sz w:val="28"/>
          <w:szCs w:val="28"/>
          <w:lang w:eastAsia="en-US"/>
        </w:rPr>
        <w:t>, к вопросам местного значения муниципального района относится</w:t>
      </w:r>
      <w:r w:rsidR="00332A0B" w:rsidRPr="00332A0B">
        <w:rPr>
          <w:sz w:val="28"/>
          <w:szCs w:val="28"/>
        </w:rPr>
        <w:t xml:space="preserve"> </w:t>
      </w:r>
      <w:r w:rsidR="00332A0B">
        <w:rPr>
          <w:rFonts w:eastAsiaTheme="minorHAnsi"/>
          <w:sz w:val="28"/>
          <w:szCs w:val="28"/>
          <w:lang w:eastAsia="en-US"/>
        </w:rPr>
        <w:t>владение, пользование и распоряжение имуществом, находящимся в муниципальной собственности муниципального района.</w:t>
      </w:r>
    </w:p>
    <w:p w:rsidR="000845C7" w:rsidRDefault="00BE4442" w:rsidP="006F78F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E4442">
        <w:rPr>
          <w:rFonts w:eastAsia="Calibri"/>
          <w:sz w:val="28"/>
          <w:szCs w:val="28"/>
        </w:rPr>
        <w:t>В</w:t>
      </w:r>
      <w:r w:rsidR="000845C7">
        <w:rPr>
          <w:rFonts w:eastAsia="Calibri"/>
          <w:sz w:val="28"/>
          <w:szCs w:val="28"/>
        </w:rPr>
        <w:t xml:space="preserve"> соответствии со статьей </w:t>
      </w:r>
      <w:r w:rsidRPr="00BE4442">
        <w:rPr>
          <w:rFonts w:eastAsia="Calibri"/>
          <w:sz w:val="28"/>
          <w:szCs w:val="28"/>
        </w:rPr>
        <w:t xml:space="preserve">215 </w:t>
      </w:r>
      <w:r>
        <w:rPr>
          <w:rFonts w:eastAsia="Calibri"/>
          <w:sz w:val="28"/>
          <w:szCs w:val="28"/>
        </w:rPr>
        <w:t xml:space="preserve">Гражданского кодекса Российской Федерации </w:t>
      </w:r>
      <w:r w:rsidRPr="00BE4442">
        <w:rPr>
          <w:rFonts w:eastAsia="Calibri"/>
          <w:sz w:val="28"/>
          <w:szCs w:val="28"/>
        </w:rPr>
        <w:t>имущество, принадлежащее</w:t>
      </w:r>
      <w:r w:rsidR="009E672D">
        <w:rPr>
          <w:rFonts w:eastAsia="Calibri"/>
          <w:sz w:val="28"/>
          <w:szCs w:val="28"/>
        </w:rPr>
        <w:t>,</w:t>
      </w:r>
      <w:r w:rsidRPr="00BE4442">
        <w:rPr>
          <w:rFonts w:eastAsia="Calibri"/>
          <w:sz w:val="28"/>
          <w:szCs w:val="28"/>
        </w:rPr>
        <w:t xml:space="preserve"> на праве собственности </w:t>
      </w:r>
      <w:r w:rsidRPr="009E30EA">
        <w:rPr>
          <w:rFonts w:eastAsia="Calibri"/>
          <w:sz w:val="28"/>
          <w:szCs w:val="28"/>
        </w:rPr>
        <w:t>Иркутскому районному муниципальному образованию является муниц</w:t>
      </w:r>
      <w:r w:rsidRPr="00BE4442">
        <w:rPr>
          <w:rFonts w:eastAsia="Calibri"/>
          <w:sz w:val="28"/>
          <w:szCs w:val="28"/>
        </w:rPr>
        <w:t>ипальной собственностью.</w:t>
      </w:r>
    </w:p>
    <w:p w:rsidR="000845C7" w:rsidRPr="000845C7" w:rsidRDefault="000845C7" w:rsidP="000845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845C7">
        <w:rPr>
          <w:rFonts w:eastAsia="Calibri"/>
          <w:sz w:val="28"/>
          <w:szCs w:val="28"/>
        </w:rPr>
        <w:t>Перечень имущества, которое может находиться в собственности муниципальных образований (муниципальное имущес</w:t>
      </w:r>
      <w:r w:rsidR="00E44A00">
        <w:rPr>
          <w:rFonts w:eastAsia="Calibri"/>
          <w:sz w:val="28"/>
          <w:szCs w:val="28"/>
        </w:rPr>
        <w:t>тво) определен</w:t>
      </w:r>
      <w:r>
        <w:rPr>
          <w:rFonts w:eastAsia="Calibri"/>
          <w:sz w:val="28"/>
          <w:szCs w:val="28"/>
        </w:rPr>
        <w:t xml:space="preserve"> ст.50 Закона №</w:t>
      </w:r>
      <w:r w:rsidRPr="000845C7">
        <w:rPr>
          <w:rFonts w:eastAsia="Calibri"/>
          <w:sz w:val="28"/>
          <w:szCs w:val="28"/>
        </w:rPr>
        <w:t>131-ФЗ.</w:t>
      </w:r>
    </w:p>
    <w:p w:rsidR="00A00E7C" w:rsidRPr="00A62655" w:rsidRDefault="004E41A6" w:rsidP="00A626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1A6">
        <w:rPr>
          <w:sz w:val="28"/>
          <w:szCs w:val="28"/>
        </w:rPr>
        <w:t xml:space="preserve">Решением Думы Иркутского районного муниципального образования от 31.10.2008 №52-386/рд </w:t>
      </w:r>
      <w:r w:rsidR="00F1617B">
        <w:rPr>
          <w:sz w:val="28"/>
          <w:szCs w:val="28"/>
        </w:rPr>
        <w:t>утверждено «</w:t>
      </w:r>
      <w:r>
        <w:rPr>
          <w:sz w:val="28"/>
          <w:szCs w:val="28"/>
        </w:rPr>
        <w:t>П</w:t>
      </w:r>
      <w:r w:rsidR="00F1617B">
        <w:rPr>
          <w:sz w:val="28"/>
          <w:szCs w:val="28"/>
        </w:rPr>
        <w:t>оложение</w:t>
      </w:r>
      <w:r w:rsidRPr="004E41A6">
        <w:rPr>
          <w:sz w:val="28"/>
          <w:szCs w:val="28"/>
        </w:rPr>
        <w:t xml:space="preserve"> о порядке управления и распоряжения имуществом, находящемся в собственности Иркутского районного муниципального образования</w:t>
      </w:r>
      <w:r w:rsidR="00F1617B">
        <w:rPr>
          <w:sz w:val="28"/>
          <w:szCs w:val="28"/>
        </w:rPr>
        <w:t>» (далее –</w:t>
      </w:r>
      <w:r w:rsidR="00157F56">
        <w:rPr>
          <w:sz w:val="28"/>
          <w:szCs w:val="28"/>
        </w:rPr>
        <w:t xml:space="preserve"> решение Думы №52-386/рд</w:t>
      </w:r>
      <w:r w:rsidR="009C461E">
        <w:rPr>
          <w:sz w:val="28"/>
          <w:szCs w:val="28"/>
        </w:rPr>
        <w:t>)</w:t>
      </w:r>
      <w:r w:rsidR="00A62655">
        <w:rPr>
          <w:sz w:val="28"/>
          <w:szCs w:val="28"/>
        </w:rPr>
        <w:t>.</w:t>
      </w:r>
      <w:r w:rsidR="009C461E">
        <w:rPr>
          <w:sz w:val="28"/>
          <w:szCs w:val="28"/>
        </w:rPr>
        <w:t xml:space="preserve"> </w:t>
      </w:r>
      <w:r w:rsidR="00F1617B">
        <w:rPr>
          <w:sz w:val="28"/>
          <w:szCs w:val="28"/>
        </w:rPr>
        <w:t xml:space="preserve">Данным Положением определено имущество, которое может находиться в собственности </w:t>
      </w:r>
      <w:r w:rsidR="00F1617B" w:rsidRPr="004E41A6">
        <w:rPr>
          <w:sz w:val="28"/>
          <w:szCs w:val="28"/>
        </w:rPr>
        <w:t>Иркутского районного муниципального образования</w:t>
      </w:r>
      <w:r w:rsidR="00F1617B">
        <w:rPr>
          <w:sz w:val="28"/>
          <w:szCs w:val="28"/>
        </w:rPr>
        <w:t xml:space="preserve"> (далее – ИРМО)</w:t>
      </w:r>
      <w:r w:rsidR="00A62655">
        <w:rPr>
          <w:sz w:val="28"/>
          <w:szCs w:val="28"/>
        </w:rPr>
        <w:t xml:space="preserve">. Определены полномочия органов местного самоуправления. </w:t>
      </w:r>
      <w:r w:rsidR="00373DF6">
        <w:rPr>
          <w:rFonts w:eastAsiaTheme="minorHAnsi"/>
          <w:sz w:val="28"/>
          <w:szCs w:val="28"/>
          <w:lang w:eastAsia="en-US"/>
        </w:rPr>
        <w:t>От имени Иркутского районного муниципального образования</w:t>
      </w:r>
      <w:r w:rsidR="00AF5D2F">
        <w:rPr>
          <w:rFonts w:eastAsiaTheme="minorHAnsi"/>
          <w:sz w:val="28"/>
          <w:szCs w:val="28"/>
          <w:lang w:eastAsia="en-US"/>
        </w:rPr>
        <w:t xml:space="preserve"> </w:t>
      </w:r>
      <w:r w:rsidR="00373DF6">
        <w:rPr>
          <w:rFonts w:eastAsiaTheme="minorHAnsi"/>
          <w:sz w:val="28"/>
          <w:szCs w:val="28"/>
          <w:lang w:eastAsia="en-US"/>
        </w:rPr>
        <w:t>права собственника в отношении имущества, находящегося в его собственности, осуществляют: Дума ИРМО, М</w:t>
      </w:r>
      <w:r w:rsidR="006F78F8">
        <w:rPr>
          <w:rFonts w:eastAsiaTheme="minorHAnsi"/>
          <w:sz w:val="28"/>
          <w:szCs w:val="28"/>
          <w:lang w:eastAsia="en-US"/>
        </w:rPr>
        <w:t>эр ИРМО</w:t>
      </w:r>
      <w:r w:rsidR="006603C3">
        <w:rPr>
          <w:rFonts w:eastAsiaTheme="minorHAnsi"/>
          <w:sz w:val="28"/>
          <w:szCs w:val="28"/>
          <w:lang w:eastAsia="en-US"/>
        </w:rPr>
        <w:t>, а</w:t>
      </w:r>
      <w:r w:rsidR="00373DF6">
        <w:rPr>
          <w:rFonts w:eastAsiaTheme="minorHAnsi"/>
          <w:sz w:val="28"/>
          <w:szCs w:val="28"/>
          <w:lang w:eastAsia="en-US"/>
        </w:rPr>
        <w:t>дминистрация ИРМО, уполномоченный орган администрации, осуществляющий полномочия по распоряжению и управлению муниципальным имуществом</w:t>
      </w:r>
      <w:r w:rsidR="00A00E7C">
        <w:rPr>
          <w:rFonts w:eastAsiaTheme="minorHAnsi"/>
          <w:sz w:val="28"/>
          <w:szCs w:val="28"/>
          <w:lang w:eastAsia="en-US"/>
        </w:rPr>
        <w:t xml:space="preserve">. </w:t>
      </w:r>
    </w:p>
    <w:p w:rsidR="00A077D3" w:rsidRPr="00A077D3" w:rsidRDefault="006603C3" w:rsidP="00A077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77D3">
        <w:rPr>
          <w:rFonts w:eastAsiaTheme="minorHAnsi"/>
          <w:sz w:val="28"/>
          <w:szCs w:val="28"/>
          <w:lang w:eastAsia="en-US"/>
        </w:rPr>
        <w:t xml:space="preserve">В соответствие с пунктом </w:t>
      </w:r>
      <w:r w:rsidR="00AF5D2F" w:rsidRPr="00A077D3">
        <w:rPr>
          <w:rFonts w:eastAsiaTheme="minorHAnsi"/>
          <w:sz w:val="28"/>
          <w:szCs w:val="28"/>
          <w:lang w:eastAsia="en-US"/>
        </w:rPr>
        <w:t>6</w:t>
      </w:r>
      <w:r w:rsidR="00A077D3" w:rsidRPr="00A077D3">
        <w:rPr>
          <w:rFonts w:eastAsiaTheme="minorHAnsi"/>
          <w:sz w:val="28"/>
          <w:szCs w:val="28"/>
          <w:lang w:eastAsia="en-US"/>
        </w:rPr>
        <w:t>.1.</w:t>
      </w:r>
      <w:r w:rsidR="00DA7019" w:rsidRPr="00A077D3">
        <w:rPr>
          <w:rFonts w:eastAsiaTheme="minorHAnsi"/>
          <w:sz w:val="28"/>
          <w:szCs w:val="28"/>
          <w:lang w:eastAsia="en-US"/>
        </w:rPr>
        <w:t xml:space="preserve"> </w:t>
      </w:r>
      <w:r w:rsidR="001D63B9" w:rsidRPr="00A077D3">
        <w:rPr>
          <w:rFonts w:eastAsiaTheme="minorHAnsi"/>
          <w:sz w:val="28"/>
          <w:szCs w:val="28"/>
          <w:lang w:eastAsia="en-US"/>
        </w:rPr>
        <w:t xml:space="preserve">раздела 3 </w:t>
      </w:r>
      <w:r w:rsidR="00DD3755" w:rsidRPr="00A077D3">
        <w:rPr>
          <w:rFonts w:eastAsiaTheme="minorHAnsi"/>
          <w:sz w:val="28"/>
          <w:szCs w:val="28"/>
          <w:lang w:eastAsia="en-US"/>
        </w:rPr>
        <w:t xml:space="preserve">Положения утвержденного </w:t>
      </w:r>
      <w:r w:rsidR="00322703">
        <w:rPr>
          <w:sz w:val="28"/>
          <w:szCs w:val="28"/>
        </w:rPr>
        <w:t>решением</w:t>
      </w:r>
      <w:r w:rsidR="00DA7019" w:rsidRPr="00A077D3">
        <w:rPr>
          <w:sz w:val="28"/>
          <w:szCs w:val="28"/>
        </w:rPr>
        <w:t xml:space="preserve"> Думы №52-386/рд</w:t>
      </w:r>
      <w:r w:rsidR="00DA7019" w:rsidRPr="00A077D3">
        <w:rPr>
          <w:rFonts w:eastAsiaTheme="minorHAnsi"/>
          <w:sz w:val="28"/>
          <w:szCs w:val="28"/>
          <w:lang w:eastAsia="en-US"/>
        </w:rPr>
        <w:t xml:space="preserve"> </w:t>
      </w:r>
      <w:r w:rsidR="00A077D3" w:rsidRPr="00A077D3">
        <w:rPr>
          <w:rFonts w:eastAsiaTheme="minorHAnsi"/>
          <w:sz w:val="28"/>
          <w:szCs w:val="28"/>
          <w:lang w:eastAsia="en-US"/>
        </w:rPr>
        <w:t>Уполномоченный орган администрации, осуществляет учет имущества, находящегося в собственности Иркутского районного муниципального образования, и ведет реестр данного имущества.</w:t>
      </w:r>
    </w:p>
    <w:p w:rsidR="00576F82" w:rsidRDefault="002E6734" w:rsidP="003447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Согласно пункту</w:t>
      </w:r>
      <w:r w:rsidR="00F1617B">
        <w:rPr>
          <w:sz w:val="28"/>
          <w:szCs w:val="28"/>
        </w:rPr>
        <w:t xml:space="preserve"> </w:t>
      </w:r>
      <w:r w:rsidR="00780486">
        <w:rPr>
          <w:rFonts w:eastAsiaTheme="minorHAnsi"/>
          <w:sz w:val="28"/>
          <w:szCs w:val="28"/>
          <w:lang w:eastAsia="en-US"/>
        </w:rPr>
        <w:t>2.1. Положения о Комитете по управлению муниципальным имуществом и жизнеобеспечению администрации Иркутского районного муниципального образования</w:t>
      </w:r>
      <w:r w:rsidR="006F78F8">
        <w:rPr>
          <w:rFonts w:eastAsiaTheme="minorHAnsi"/>
          <w:sz w:val="28"/>
          <w:szCs w:val="28"/>
          <w:lang w:eastAsia="en-US"/>
        </w:rPr>
        <w:t xml:space="preserve"> (далее - КУМИ ИРМО или Комитет) утвержденным</w:t>
      </w:r>
      <w:r w:rsidR="00780486" w:rsidRPr="0078048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решением Думы ИРМО от 29.11.2018</w:t>
      </w:r>
      <w:r w:rsidR="00780486">
        <w:rPr>
          <w:rFonts w:eastAsiaTheme="minorHAnsi"/>
          <w:sz w:val="28"/>
          <w:szCs w:val="28"/>
          <w:lang w:eastAsia="en-US"/>
        </w:rPr>
        <w:t xml:space="preserve"> №54-561/рд Комитет как уполномоченный орган администрации Иркутского районного муниципального образования исполняет полномочия по владению, распоряжению и упра</w:t>
      </w:r>
      <w:r w:rsidR="00576F82">
        <w:rPr>
          <w:rFonts w:eastAsiaTheme="minorHAnsi"/>
          <w:sz w:val="28"/>
          <w:szCs w:val="28"/>
          <w:lang w:eastAsia="en-US"/>
        </w:rPr>
        <w:t xml:space="preserve">влению муниципальным имуществом и </w:t>
      </w:r>
      <w:r w:rsidR="00BA2372">
        <w:rPr>
          <w:rFonts w:eastAsiaTheme="minorHAnsi"/>
          <w:sz w:val="28"/>
          <w:szCs w:val="28"/>
          <w:lang w:eastAsia="en-US"/>
        </w:rPr>
        <w:t xml:space="preserve">согласно п.3.1. </w:t>
      </w:r>
      <w:r w:rsidR="00706876">
        <w:rPr>
          <w:rFonts w:eastAsiaTheme="minorHAnsi"/>
          <w:sz w:val="28"/>
          <w:szCs w:val="28"/>
          <w:lang w:eastAsia="en-US"/>
        </w:rPr>
        <w:t xml:space="preserve">выполняет </w:t>
      </w:r>
      <w:r w:rsidR="00576F82">
        <w:rPr>
          <w:rFonts w:eastAsiaTheme="minorHAnsi"/>
          <w:sz w:val="28"/>
          <w:szCs w:val="28"/>
          <w:lang w:eastAsia="en-US"/>
        </w:rPr>
        <w:t>следующие функции:</w:t>
      </w:r>
    </w:p>
    <w:p w:rsidR="00576F82" w:rsidRDefault="00706876" w:rsidP="003447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 Осуществляет</w:t>
      </w:r>
      <w:r w:rsidR="00576F82">
        <w:rPr>
          <w:rFonts w:eastAsiaTheme="minorHAnsi"/>
          <w:sz w:val="28"/>
          <w:szCs w:val="28"/>
          <w:lang w:eastAsia="en-US"/>
        </w:rPr>
        <w:t xml:space="preserve"> п</w:t>
      </w:r>
      <w:r w:rsidR="00134C38">
        <w:rPr>
          <w:rFonts w:eastAsiaTheme="minorHAnsi"/>
          <w:sz w:val="28"/>
          <w:szCs w:val="28"/>
          <w:lang w:eastAsia="en-US"/>
        </w:rPr>
        <w:t>олномочия</w:t>
      </w:r>
      <w:r w:rsidR="00576F82">
        <w:rPr>
          <w:rFonts w:eastAsiaTheme="minorHAnsi"/>
          <w:sz w:val="28"/>
          <w:szCs w:val="28"/>
          <w:lang w:eastAsia="en-US"/>
        </w:rPr>
        <w:t xml:space="preserve"> собственника в отношении муниципального имущества Иркутского районного муниципального образования.</w:t>
      </w:r>
    </w:p>
    <w:p w:rsidR="00576F82" w:rsidRDefault="00706876" w:rsidP="003447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Принимает решения</w:t>
      </w:r>
      <w:r w:rsidR="00576F82">
        <w:rPr>
          <w:rFonts w:eastAsiaTheme="minorHAnsi"/>
          <w:sz w:val="28"/>
          <w:szCs w:val="28"/>
          <w:lang w:eastAsia="en-US"/>
        </w:rPr>
        <w:t xml:space="preserve"> о закреплении (изъятии) муниципального имущества на праве хозяйственного ведения и оперативного управления за муниципальными унитарными предприятиями и муниципальными учреждениями Иркутского районного муниципального образования.</w:t>
      </w:r>
    </w:p>
    <w:p w:rsidR="00576F82" w:rsidRDefault="00706876" w:rsidP="003447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Выполняет отдельные функции и полномочия</w:t>
      </w:r>
      <w:r w:rsidR="00576F82">
        <w:rPr>
          <w:rFonts w:eastAsiaTheme="minorHAnsi"/>
          <w:sz w:val="28"/>
          <w:szCs w:val="28"/>
          <w:lang w:eastAsia="en-US"/>
        </w:rPr>
        <w:t xml:space="preserve"> учредителя муниципальных унитарных предприятий, муниципальных учреждений в соответствии с муниципальными правовыми актами Иркутского районного муниципального образования.</w:t>
      </w:r>
    </w:p>
    <w:p w:rsidR="00576F82" w:rsidRDefault="00EF4425" w:rsidP="003447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Осуществляет приватизацию</w:t>
      </w:r>
      <w:r w:rsidR="00576F82">
        <w:rPr>
          <w:rFonts w:eastAsiaTheme="minorHAnsi"/>
          <w:sz w:val="28"/>
          <w:szCs w:val="28"/>
          <w:lang w:eastAsia="en-US"/>
        </w:rPr>
        <w:t xml:space="preserve"> муниципального имущества Иркутского районного муници</w:t>
      </w:r>
      <w:r>
        <w:rPr>
          <w:rFonts w:eastAsiaTheme="minorHAnsi"/>
          <w:sz w:val="28"/>
          <w:szCs w:val="28"/>
          <w:lang w:eastAsia="en-US"/>
        </w:rPr>
        <w:t>пального образования; заключает договоры</w:t>
      </w:r>
      <w:r w:rsidR="00576F82">
        <w:rPr>
          <w:rFonts w:eastAsiaTheme="minorHAnsi"/>
          <w:sz w:val="28"/>
          <w:szCs w:val="28"/>
          <w:lang w:eastAsia="en-US"/>
        </w:rPr>
        <w:t xml:space="preserve"> аренды, безвозмездного пользования, доверитель</w:t>
      </w:r>
      <w:r>
        <w:rPr>
          <w:rFonts w:eastAsiaTheme="minorHAnsi"/>
          <w:sz w:val="28"/>
          <w:szCs w:val="28"/>
          <w:lang w:eastAsia="en-US"/>
        </w:rPr>
        <w:t>ного управления имуществом, иные договоры</w:t>
      </w:r>
      <w:r w:rsidR="00576F82">
        <w:rPr>
          <w:rFonts w:eastAsiaTheme="minorHAnsi"/>
          <w:sz w:val="28"/>
          <w:szCs w:val="28"/>
          <w:lang w:eastAsia="en-US"/>
        </w:rPr>
        <w:t>, предусматривающих переход прав владения и (или) пользования в отношении муниципального имущества.</w:t>
      </w:r>
    </w:p>
    <w:p w:rsidR="00576F82" w:rsidRDefault="00EF4425" w:rsidP="003447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Выдачу</w:t>
      </w:r>
      <w:r w:rsidR="00576F82">
        <w:rPr>
          <w:rFonts w:eastAsiaTheme="minorHAnsi"/>
          <w:sz w:val="28"/>
          <w:szCs w:val="28"/>
          <w:lang w:eastAsia="en-US"/>
        </w:rPr>
        <w:t xml:space="preserve"> разрешения на использование земельного участка без предоставления в отношении земельных участков, находящихся в собственности Иркутского районного муниципального образования.</w:t>
      </w:r>
    </w:p>
    <w:p w:rsidR="00576F82" w:rsidRDefault="00DB6618" w:rsidP="003447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Ведет р</w:t>
      </w:r>
      <w:r w:rsidR="00EF4425">
        <w:rPr>
          <w:rFonts w:eastAsiaTheme="minorHAnsi"/>
          <w:sz w:val="28"/>
          <w:szCs w:val="28"/>
          <w:lang w:eastAsia="en-US"/>
        </w:rPr>
        <w:t>еестр</w:t>
      </w:r>
      <w:r w:rsidR="00576F82">
        <w:rPr>
          <w:rFonts w:eastAsiaTheme="minorHAnsi"/>
          <w:sz w:val="28"/>
          <w:szCs w:val="28"/>
          <w:lang w:eastAsia="en-US"/>
        </w:rPr>
        <w:t xml:space="preserve"> муниципального имущества Иркутского район</w:t>
      </w:r>
      <w:r w:rsidR="0034478E">
        <w:rPr>
          <w:rFonts w:eastAsiaTheme="minorHAnsi"/>
          <w:sz w:val="28"/>
          <w:szCs w:val="28"/>
          <w:lang w:eastAsia="en-US"/>
        </w:rPr>
        <w:t>ного муниципального образования и т.д.</w:t>
      </w:r>
    </w:p>
    <w:p w:rsidR="00DC6C3C" w:rsidRDefault="00DC6C3C" w:rsidP="002930F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2930FB" w:rsidRPr="005634A9" w:rsidRDefault="000D0FFF" w:rsidP="002930FB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5634A9">
        <w:rPr>
          <w:b/>
          <w:i/>
          <w:sz w:val="28"/>
          <w:szCs w:val="28"/>
        </w:rPr>
        <w:t>2</w:t>
      </w:r>
      <w:r w:rsidR="002930FB" w:rsidRPr="005634A9">
        <w:rPr>
          <w:b/>
          <w:i/>
          <w:sz w:val="28"/>
          <w:szCs w:val="28"/>
        </w:rPr>
        <w:t>. Анализ ведения реестра муниципального имущества Иркутского районного муниципального образования.</w:t>
      </w:r>
    </w:p>
    <w:p w:rsidR="00AF5D2F" w:rsidRDefault="006603C3" w:rsidP="00AF5D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соответствие со статьей </w:t>
      </w:r>
      <w:r w:rsidR="00AF5D2F">
        <w:rPr>
          <w:rFonts w:eastAsiaTheme="minorHAnsi"/>
          <w:sz w:val="28"/>
          <w:szCs w:val="28"/>
          <w:lang w:eastAsia="en-US"/>
        </w:rPr>
        <w:t xml:space="preserve">51 Федерального закона от 06.10.2003 №131-ФЗ «Об общих принципах организации местного самоуправления в Российской Федерации» органы местного самоуправления ведут реестры муниципального имущества в </w:t>
      </w:r>
      <w:hyperlink r:id="rId9" w:history="1">
        <w:r w:rsidR="00AF5D2F" w:rsidRPr="00CE0312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="00AF5D2F" w:rsidRPr="00CE0312">
        <w:rPr>
          <w:rFonts w:eastAsiaTheme="minorHAnsi"/>
          <w:sz w:val="28"/>
          <w:szCs w:val="28"/>
          <w:lang w:eastAsia="en-US"/>
        </w:rPr>
        <w:t>, уст</w:t>
      </w:r>
      <w:r w:rsidR="00AF5D2F">
        <w:rPr>
          <w:rFonts w:eastAsiaTheme="minorHAnsi"/>
          <w:sz w:val="28"/>
          <w:szCs w:val="28"/>
          <w:lang w:eastAsia="en-US"/>
        </w:rPr>
        <w:t>ановленном уполномоченным Правительством Российской Федерации федеральным органом исполнительной власти.</w:t>
      </w:r>
    </w:p>
    <w:p w:rsidR="003C54C9" w:rsidRDefault="00AF5D2F" w:rsidP="003C54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Порядок ведения органами местного самоуправления реестров муниципального имущества, утвержден Приказом Минэкономразвития Российской Федерации от 30.08.</w:t>
      </w:r>
      <w:r w:rsidR="003C54C9">
        <w:rPr>
          <w:sz w:val="28"/>
          <w:szCs w:val="28"/>
        </w:rPr>
        <w:t>2011 №424 (далее - Приказ №424). Данный Порядок</w:t>
      </w:r>
      <w:r>
        <w:rPr>
          <w:sz w:val="28"/>
          <w:szCs w:val="28"/>
        </w:rPr>
        <w:t xml:space="preserve"> </w:t>
      </w:r>
      <w:r w:rsidR="003C54C9">
        <w:rPr>
          <w:sz w:val="28"/>
          <w:szCs w:val="28"/>
        </w:rPr>
        <w:t xml:space="preserve">устанавливает </w:t>
      </w:r>
      <w:r w:rsidR="003C54C9">
        <w:rPr>
          <w:rFonts w:eastAsiaTheme="minorHAnsi"/>
          <w:sz w:val="28"/>
          <w:szCs w:val="28"/>
          <w:lang w:eastAsia="en-US"/>
        </w:rPr>
        <w:t>правила ведения органами местного самоуправления ре</w:t>
      </w:r>
      <w:r w:rsidR="00332712">
        <w:rPr>
          <w:rFonts w:eastAsiaTheme="minorHAnsi"/>
          <w:sz w:val="28"/>
          <w:szCs w:val="28"/>
          <w:lang w:eastAsia="en-US"/>
        </w:rPr>
        <w:t xml:space="preserve">естров муниципального имущества, </w:t>
      </w:r>
      <w:r w:rsidR="003C54C9">
        <w:rPr>
          <w:rFonts w:eastAsiaTheme="minorHAnsi"/>
          <w:sz w:val="28"/>
          <w:szCs w:val="28"/>
          <w:lang w:eastAsia="en-US"/>
        </w:rPr>
        <w:t>в том числе правила внесения сведений об имуществе в реестры, общие требования к порядку предоставления информации из реестров, состав информации о муниципальном имуществе, принадлежащем на вещном праве или в силу закона органам местного самоуправления, муниципальным учреждениям, муниципальным унитарным предприятиям, иным лицам (далее - правообладатель) и подлежащем учету в реестрах.</w:t>
      </w:r>
    </w:p>
    <w:p w:rsidR="00EC523D" w:rsidRPr="00EC523D" w:rsidRDefault="00D915C6" w:rsidP="00EC523D">
      <w:pPr>
        <w:pStyle w:val="a9"/>
        <w:tabs>
          <w:tab w:val="left" w:pos="0"/>
        </w:tabs>
        <w:spacing w:after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="00EC523D" w:rsidRPr="00EC523D">
        <w:rPr>
          <w:rFonts w:eastAsia="Calibri"/>
          <w:sz w:val="28"/>
          <w:szCs w:val="28"/>
        </w:rPr>
        <w:t>еш</w:t>
      </w:r>
      <w:r w:rsidR="00EC523D">
        <w:rPr>
          <w:rFonts w:eastAsia="Calibri"/>
          <w:sz w:val="28"/>
          <w:szCs w:val="28"/>
        </w:rPr>
        <w:t>ением Думы ИРМО от 27.09.2012 №</w:t>
      </w:r>
      <w:r w:rsidR="00EC523D" w:rsidRPr="00EC523D">
        <w:rPr>
          <w:rFonts w:eastAsia="Calibri"/>
          <w:sz w:val="28"/>
          <w:szCs w:val="28"/>
        </w:rPr>
        <w:t>41-307/рд, утвержден Порядок учета муниципального имущества и ведения реест</w:t>
      </w:r>
      <w:r w:rsidR="00EC523D">
        <w:rPr>
          <w:rFonts w:eastAsia="Calibri"/>
          <w:sz w:val="28"/>
          <w:szCs w:val="28"/>
        </w:rPr>
        <w:t xml:space="preserve">ра муниципального </w:t>
      </w:r>
      <w:r w:rsidR="00EC523D">
        <w:rPr>
          <w:rFonts w:eastAsia="Calibri"/>
          <w:sz w:val="28"/>
          <w:szCs w:val="28"/>
        </w:rPr>
        <w:lastRenderedPageBreak/>
        <w:t>имущества Иркутского районного муниципального образования (далее – Решение Думы</w:t>
      </w:r>
      <w:r w:rsidR="006B5DFB">
        <w:rPr>
          <w:rFonts w:eastAsia="Calibri"/>
          <w:sz w:val="28"/>
          <w:szCs w:val="28"/>
        </w:rPr>
        <w:t xml:space="preserve"> №41-307/рд)</w:t>
      </w:r>
      <w:r w:rsidR="00EC523D" w:rsidRPr="00EC523D">
        <w:rPr>
          <w:rFonts w:eastAsia="Calibri"/>
          <w:sz w:val="28"/>
          <w:szCs w:val="28"/>
        </w:rPr>
        <w:t>.</w:t>
      </w:r>
    </w:p>
    <w:p w:rsidR="00EC523D" w:rsidRPr="00EC523D" w:rsidRDefault="00EC523D" w:rsidP="00EC523D">
      <w:pPr>
        <w:pStyle w:val="a9"/>
        <w:tabs>
          <w:tab w:val="left" w:pos="0"/>
        </w:tabs>
        <w:spacing w:after="0"/>
        <w:ind w:firstLine="709"/>
        <w:jc w:val="both"/>
        <w:rPr>
          <w:rFonts w:eastAsia="Calibri"/>
          <w:sz w:val="28"/>
          <w:szCs w:val="28"/>
        </w:rPr>
      </w:pPr>
      <w:r w:rsidRPr="00EC523D">
        <w:rPr>
          <w:rFonts w:eastAsia="Calibri"/>
          <w:sz w:val="28"/>
          <w:szCs w:val="28"/>
        </w:rPr>
        <w:t>Обязанность за соблюдением правил ведения реестра муниципального имуще</w:t>
      </w:r>
      <w:r w:rsidR="0007351B">
        <w:rPr>
          <w:rFonts w:eastAsia="Calibri"/>
          <w:sz w:val="28"/>
          <w:szCs w:val="28"/>
        </w:rPr>
        <w:t xml:space="preserve">ства ИРМО возложена на Комитет, основание пункт </w:t>
      </w:r>
      <w:r w:rsidRPr="00EC523D">
        <w:rPr>
          <w:rFonts w:eastAsia="Calibri"/>
          <w:sz w:val="28"/>
          <w:szCs w:val="28"/>
        </w:rPr>
        <w:t>5</w:t>
      </w:r>
      <w:r w:rsidR="00D915C6">
        <w:rPr>
          <w:rFonts w:eastAsia="Calibri"/>
          <w:sz w:val="28"/>
          <w:szCs w:val="28"/>
        </w:rPr>
        <w:t xml:space="preserve"> Порядка утвержденного Решением</w:t>
      </w:r>
      <w:r w:rsidRPr="00EC523D">
        <w:rPr>
          <w:rFonts w:eastAsia="Calibri"/>
          <w:sz w:val="28"/>
          <w:szCs w:val="28"/>
        </w:rPr>
        <w:t xml:space="preserve"> Думы </w:t>
      </w:r>
      <w:r w:rsidR="006B5DFB">
        <w:rPr>
          <w:rFonts w:eastAsia="Calibri"/>
          <w:sz w:val="28"/>
          <w:szCs w:val="28"/>
        </w:rPr>
        <w:t>№</w:t>
      </w:r>
      <w:r w:rsidRPr="00EC523D">
        <w:rPr>
          <w:rFonts w:eastAsia="Calibri"/>
          <w:sz w:val="28"/>
          <w:szCs w:val="28"/>
        </w:rPr>
        <w:t>41-307/рд.</w:t>
      </w:r>
    </w:p>
    <w:p w:rsidR="00EC523D" w:rsidRPr="00EC523D" w:rsidRDefault="006B5DFB" w:rsidP="00EC523D">
      <w:pPr>
        <w:pStyle w:val="a9"/>
        <w:tabs>
          <w:tab w:val="left" w:pos="0"/>
        </w:tabs>
        <w:spacing w:after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Согласно пункту</w:t>
      </w:r>
      <w:r w:rsidR="00EC523D" w:rsidRPr="00EC523D">
        <w:rPr>
          <w:rFonts w:eastAsia="Calibri"/>
          <w:sz w:val="28"/>
          <w:szCs w:val="28"/>
        </w:rPr>
        <w:t xml:space="preserve"> 6 </w:t>
      </w:r>
      <w:r w:rsidR="00D915C6">
        <w:rPr>
          <w:rFonts w:eastAsia="Calibri"/>
          <w:sz w:val="28"/>
          <w:szCs w:val="28"/>
        </w:rPr>
        <w:t>Порядка утвержденного Решением</w:t>
      </w:r>
      <w:r w:rsidR="00EC523D" w:rsidRPr="00EC523D">
        <w:rPr>
          <w:rFonts w:eastAsia="Calibri"/>
          <w:sz w:val="28"/>
          <w:szCs w:val="28"/>
        </w:rPr>
        <w:t xml:space="preserve"> Думы </w:t>
      </w:r>
      <w:r>
        <w:rPr>
          <w:rFonts w:eastAsia="Calibri"/>
          <w:sz w:val="28"/>
          <w:szCs w:val="28"/>
        </w:rPr>
        <w:t>№</w:t>
      </w:r>
      <w:r w:rsidR="00EC523D" w:rsidRPr="00EC523D">
        <w:rPr>
          <w:rFonts w:eastAsia="Calibri"/>
          <w:sz w:val="28"/>
          <w:szCs w:val="28"/>
        </w:rPr>
        <w:t>41-307/рд, реестр муниципального имущества ведется на бумажных и электронных носителях. В случае несоответствия информации на указанных носителях, приоритет имеет информация на бумажных носителях.</w:t>
      </w:r>
    </w:p>
    <w:p w:rsidR="00EC523D" w:rsidRPr="00EC523D" w:rsidRDefault="00D915C6" w:rsidP="00EC523D">
      <w:pPr>
        <w:pStyle w:val="a9"/>
        <w:tabs>
          <w:tab w:val="left" w:pos="0"/>
        </w:tabs>
        <w:spacing w:after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Комитетом в</w:t>
      </w:r>
      <w:r w:rsidR="006B5DFB">
        <w:rPr>
          <w:rFonts w:eastAsia="Calibri"/>
          <w:sz w:val="28"/>
          <w:szCs w:val="28"/>
        </w:rPr>
        <w:t xml:space="preserve"> нарушение пункта </w:t>
      </w:r>
      <w:r w:rsidR="00EC523D" w:rsidRPr="00EC523D">
        <w:rPr>
          <w:rFonts w:eastAsia="Calibri"/>
          <w:sz w:val="28"/>
          <w:szCs w:val="28"/>
        </w:rPr>
        <w:t xml:space="preserve">5 </w:t>
      </w:r>
      <w:r>
        <w:rPr>
          <w:rFonts w:eastAsia="Calibri"/>
          <w:sz w:val="28"/>
          <w:szCs w:val="28"/>
        </w:rPr>
        <w:t>Порядка утвержденного Приказом</w:t>
      </w:r>
      <w:r w:rsidR="00EC523D" w:rsidRPr="00EC523D">
        <w:rPr>
          <w:rFonts w:eastAsia="Calibri"/>
          <w:sz w:val="28"/>
          <w:szCs w:val="28"/>
        </w:rPr>
        <w:t xml:space="preserve"> </w:t>
      </w:r>
      <w:r w:rsidR="006B5DFB">
        <w:rPr>
          <w:rFonts w:eastAsia="Calibri"/>
          <w:sz w:val="28"/>
          <w:szCs w:val="28"/>
        </w:rPr>
        <w:t xml:space="preserve">№424, и пункта </w:t>
      </w:r>
      <w:r w:rsidR="00EC523D" w:rsidRPr="00EC523D">
        <w:rPr>
          <w:rFonts w:eastAsia="Calibri"/>
          <w:sz w:val="28"/>
          <w:szCs w:val="28"/>
        </w:rPr>
        <w:t xml:space="preserve">6 </w:t>
      </w:r>
      <w:r>
        <w:rPr>
          <w:rFonts w:eastAsia="Calibri"/>
          <w:sz w:val="28"/>
          <w:szCs w:val="28"/>
        </w:rPr>
        <w:t>Порядка утвержденного Решением</w:t>
      </w:r>
      <w:r w:rsidRPr="00EC523D">
        <w:rPr>
          <w:rFonts w:eastAsia="Calibri"/>
          <w:sz w:val="28"/>
          <w:szCs w:val="28"/>
        </w:rPr>
        <w:t xml:space="preserve"> </w:t>
      </w:r>
      <w:r w:rsidR="00EC523D" w:rsidRPr="00EC523D">
        <w:rPr>
          <w:rFonts w:eastAsia="Calibri"/>
          <w:sz w:val="28"/>
          <w:szCs w:val="28"/>
        </w:rPr>
        <w:t xml:space="preserve">Думы №41-307/рд, реестр муниципального </w:t>
      </w:r>
      <w:r w:rsidR="006B5DFB">
        <w:rPr>
          <w:rFonts w:eastAsia="Calibri"/>
          <w:sz w:val="28"/>
          <w:szCs w:val="28"/>
        </w:rPr>
        <w:t>имущества на бумажных носителях</w:t>
      </w:r>
      <w:r w:rsidR="00EC523D" w:rsidRPr="00EC523D">
        <w:rPr>
          <w:rFonts w:eastAsia="Calibri"/>
          <w:sz w:val="28"/>
          <w:szCs w:val="28"/>
        </w:rPr>
        <w:t xml:space="preserve"> - не ведется. </w:t>
      </w:r>
    </w:p>
    <w:p w:rsidR="00505A10" w:rsidRDefault="00704459" w:rsidP="00344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ноябре 2016 </w:t>
      </w:r>
      <w:r w:rsidRPr="000B791B">
        <w:rPr>
          <w:sz w:val="28"/>
          <w:szCs w:val="28"/>
        </w:rPr>
        <w:t xml:space="preserve">года </w:t>
      </w:r>
      <w:r w:rsidR="0034478E">
        <w:rPr>
          <w:sz w:val="28"/>
          <w:szCs w:val="28"/>
        </w:rPr>
        <w:t xml:space="preserve">КУМИ ИРМО </w:t>
      </w:r>
      <w:r w:rsidR="00D915C6">
        <w:rPr>
          <w:sz w:val="28"/>
          <w:szCs w:val="28"/>
        </w:rPr>
        <w:t>у</w:t>
      </w:r>
      <w:r w:rsidR="00D915C6" w:rsidRPr="000B791B">
        <w:rPr>
          <w:sz w:val="28"/>
          <w:szCs w:val="28"/>
        </w:rPr>
        <w:t xml:space="preserve"> ООО «Центр Автоматизации Учета»</w:t>
      </w:r>
      <w:r w:rsidR="00D915C6">
        <w:rPr>
          <w:sz w:val="28"/>
          <w:szCs w:val="28"/>
        </w:rPr>
        <w:t xml:space="preserve"> приобретен программный продукт</w:t>
      </w:r>
      <w:r w:rsidR="005B7B63" w:rsidRPr="000B791B">
        <w:rPr>
          <w:sz w:val="28"/>
          <w:szCs w:val="28"/>
        </w:rPr>
        <w:t xml:space="preserve"> </w:t>
      </w:r>
      <w:r w:rsidRPr="000B791B">
        <w:rPr>
          <w:sz w:val="28"/>
          <w:szCs w:val="28"/>
        </w:rPr>
        <w:t>«Реестр государственного и муниципального имущества» и права на его использование для внедрения на 5-ти рабочих местах, 1С: Пре</w:t>
      </w:r>
      <w:r>
        <w:rPr>
          <w:sz w:val="28"/>
          <w:szCs w:val="28"/>
        </w:rPr>
        <w:t xml:space="preserve">дприятие 8. </w:t>
      </w:r>
      <w:r w:rsidR="00505A10">
        <w:rPr>
          <w:sz w:val="28"/>
          <w:szCs w:val="28"/>
        </w:rPr>
        <w:t>На базе приобретенного программного продукта сформировать Реестр муниципального имущества Иркутского районного муниципального образования (далее – Реестр)</w:t>
      </w:r>
      <w:r w:rsidR="00505A10" w:rsidRPr="00505A10">
        <w:rPr>
          <w:sz w:val="28"/>
          <w:szCs w:val="28"/>
        </w:rPr>
        <w:t xml:space="preserve"> </w:t>
      </w:r>
      <w:r w:rsidR="00505A10">
        <w:rPr>
          <w:sz w:val="28"/>
          <w:szCs w:val="28"/>
        </w:rPr>
        <w:t xml:space="preserve">соответствующий требованиям пункта 3 </w:t>
      </w:r>
      <w:r w:rsidR="00505A10">
        <w:rPr>
          <w:rFonts w:eastAsia="Calibri"/>
          <w:sz w:val="28"/>
          <w:szCs w:val="28"/>
        </w:rPr>
        <w:t>Порядка утвержденного Приказом</w:t>
      </w:r>
      <w:r w:rsidR="00505A10" w:rsidRPr="00EC523D">
        <w:rPr>
          <w:rFonts w:eastAsia="Calibri"/>
          <w:sz w:val="28"/>
          <w:szCs w:val="28"/>
        </w:rPr>
        <w:t xml:space="preserve"> </w:t>
      </w:r>
      <w:r w:rsidR="00505A10">
        <w:rPr>
          <w:sz w:val="28"/>
          <w:szCs w:val="28"/>
        </w:rPr>
        <w:t>№424 не представляется возможным.</w:t>
      </w:r>
    </w:p>
    <w:p w:rsidR="008A211F" w:rsidRPr="003F66C2" w:rsidRDefault="00B84AB6" w:rsidP="00344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сформированном реестре</w:t>
      </w:r>
      <w:r w:rsidR="000003BB">
        <w:rPr>
          <w:sz w:val="28"/>
          <w:szCs w:val="28"/>
        </w:rPr>
        <w:t xml:space="preserve"> </w:t>
      </w:r>
      <w:r w:rsidR="0034478E">
        <w:rPr>
          <w:sz w:val="28"/>
          <w:szCs w:val="28"/>
        </w:rPr>
        <w:t xml:space="preserve">муниципального имущества </w:t>
      </w:r>
      <w:r w:rsidR="005B7B63" w:rsidRPr="003A0946">
        <w:rPr>
          <w:sz w:val="28"/>
          <w:szCs w:val="28"/>
        </w:rPr>
        <w:t xml:space="preserve">Иркутского района </w:t>
      </w:r>
      <w:r w:rsidR="00505A10">
        <w:rPr>
          <w:sz w:val="28"/>
          <w:szCs w:val="28"/>
        </w:rPr>
        <w:t xml:space="preserve">по состоянию на 14.05.2019 </w:t>
      </w:r>
      <w:r w:rsidR="000003BB">
        <w:rPr>
          <w:sz w:val="28"/>
          <w:szCs w:val="28"/>
        </w:rPr>
        <w:t>отсутствует информация</w:t>
      </w:r>
      <w:r w:rsidR="0034478E">
        <w:rPr>
          <w:sz w:val="28"/>
          <w:szCs w:val="28"/>
        </w:rPr>
        <w:t>:</w:t>
      </w:r>
      <w:r w:rsidR="000003BB">
        <w:rPr>
          <w:sz w:val="28"/>
          <w:szCs w:val="28"/>
        </w:rPr>
        <w:t xml:space="preserve"> </w:t>
      </w:r>
    </w:p>
    <w:p w:rsidR="008A211F" w:rsidRPr="008A211F" w:rsidRDefault="008A211F" w:rsidP="008A211F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 начисленной амортизации;</w:t>
      </w:r>
      <w:r w:rsidR="000003BB" w:rsidRPr="008A211F">
        <w:rPr>
          <w:sz w:val="28"/>
          <w:szCs w:val="28"/>
        </w:rPr>
        <w:t xml:space="preserve"> </w:t>
      </w:r>
    </w:p>
    <w:p w:rsidR="008A211F" w:rsidRPr="008A211F" w:rsidRDefault="000003BB" w:rsidP="008A211F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A211F">
        <w:rPr>
          <w:sz w:val="28"/>
          <w:szCs w:val="28"/>
        </w:rPr>
        <w:t xml:space="preserve">сведения о кадастровой стоимости недвижимого </w:t>
      </w:r>
      <w:r w:rsidR="008A211F">
        <w:rPr>
          <w:sz w:val="28"/>
          <w:szCs w:val="28"/>
        </w:rPr>
        <w:t>имущества;</w:t>
      </w:r>
      <w:r w:rsidR="004652BE" w:rsidRPr="008A211F">
        <w:rPr>
          <w:sz w:val="28"/>
          <w:szCs w:val="28"/>
        </w:rPr>
        <w:t xml:space="preserve"> </w:t>
      </w:r>
    </w:p>
    <w:p w:rsidR="008A211F" w:rsidRPr="008A211F" w:rsidRDefault="004652BE" w:rsidP="008A211F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A211F">
        <w:rPr>
          <w:sz w:val="28"/>
          <w:szCs w:val="28"/>
        </w:rPr>
        <w:t>дата возникновения и прекращения права муниципальной собств</w:t>
      </w:r>
      <w:r w:rsidR="008A211F">
        <w:rPr>
          <w:sz w:val="28"/>
          <w:szCs w:val="28"/>
        </w:rPr>
        <w:t>енности на недвижимое имущество;</w:t>
      </w:r>
      <w:r w:rsidRPr="008A211F">
        <w:rPr>
          <w:sz w:val="28"/>
          <w:szCs w:val="28"/>
        </w:rPr>
        <w:t xml:space="preserve"> </w:t>
      </w:r>
    </w:p>
    <w:p w:rsidR="008A211F" w:rsidRDefault="00AC3619" w:rsidP="008A211F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A211F">
        <w:rPr>
          <w:rFonts w:eastAsiaTheme="minorHAnsi"/>
          <w:sz w:val="28"/>
          <w:szCs w:val="28"/>
          <w:lang w:eastAsia="en-US"/>
        </w:rPr>
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</w:r>
      <w:r w:rsidR="008A211F">
        <w:rPr>
          <w:rFonts w:eastAsiaTheme="minorHAnsi"/>
          <w:sz w:val="28"/>
          <w:szCs w:val="28"/>
          <w:lang w:eastAsia="en-US"/>
        </w:rPr>
        <w:t>;</w:t>
      </w:r>
    </w:p>
    <w:p w:rsidR="008A211F" w:rsidRPr="003A0946" w:rsidRDefault="00682564" w:rsidP="008A211F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A211F">
        <w:rPr>
          <w:rFonts w:eastAsiaTheme="minorHAnsi"/>
          <w:sz w:val="28"/>
          <w:szCs w:val="28"/>
          <w:lang w:eastAsia="en-US"/>
        </w:rPr>
        <w:t xml:space="preserve"> реквизиты документов - оснований возникновения (прекращения) права </w:t>
      </w:r>
      <w:r w:rsidRPr="003A0946">
        <w:rPr>
          <w:rFonts w:eastAsiaTheme="minorHAnsi"/>
          <w:sz w:val="28"/>
          <w:szCs w:val="28"/>
          <w:lang w:eastAsia="en-US"/>
        </w:rPr>
        <w:t>муниципальной собс</w:t>
      </w:r>
      <w:r w:rsidR="008A211F" w:rsidRPr="003A0946">
        <w:rPr>
          <w:rFonts w:eastAsiaTheme="minorHAnsi"/>
          <w:sz w:val="28"/>
          <w:szCs w:val="28"/>
          <w:lang w:eastAsia="en-US"/>
        </w:rPr>
        <w:t>твенности на движимое имущество;</w:t>
      </w:r>
      <w:r w:rsidRPr="003A0946">
        <w:rPr>
          <w:rFonts w:eastAsiaTheme="minorHAnsi"/>
          <w:sz w:val="28"/>
          <w:szCs w:val="28"/>
          <w:lang w:eastAsia="en-US"/>
        </w:rPr>
        <w:t xml:space="preserve"> </w:t>
      </w:r>
    </w:p>
    <w:p w:rsidR="00682564" w:rsidRPr="003A0946" w:rsidRDefault="00682564" w:rsidP="008A211F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A0946">
        <w:rPr>
          <w:rFonts w:eastAsiaTheme="minorHAnsi"/>
          <w:sz w:val="28"/>
          <w:szCs w:val="28"/>
          <w:lang w:eastAsia="en-US"/>
        </w:rPr>
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682564" w:rsidRPr="003A0946" w:rsidRDefault="003A0946" w:rsidP="003A09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A0946">
        <w:rPr>
          <w:sz w:val="28"/>
          <w:szCs w:val="28"/>
        </w:rPr>
        <w:t xml:space="preserve">В реестре муниципального имущества Иркутского района </w:t>
      </w:r>
      <w:r>
        <w:rPr>
          <w:sz w:val="28"/>
          <w:szCs w:val="28"/>
        </w:rPr>
        <w:t>содержатся</w:t>
      </w:r>
      <w:r w:rsidR="00505A10">
        <w:rPr>
          <w:sz w:val="28"/>
          <w:szCs w:val="28"/>
        </w:rPr>
        <w:t xml:space="preserve"> только</w:t>
      </w:r>
      <w:r w:rsidRPr="003A0946">
        <w:rPr>
          <w:sz w:val="28"/>
          <w:szCs w:val="28"/>
        </w:rPr>
        <w:t xml:space="preserve"> сведения об </w:t>
      </w:r>
      <w:r w:rsidR="00AC42BE">
        <w:rPr>
          <w:sz w:val="28"/>
          <w:szCs w:val="28"/>
        </w:rPr>
        <w:t>объекте: адрес объекта, правообладатель, кадастровый номер, назначение, вид разрешенного использования, первоначальная балансовая стоимость, площадь, протяженность</w:t>
      </w:r>
      <w:r w:rsidR="00B1697A">
        <w:rPr>
          <w:sz w:val="28"/>
          <w:szCs w:val="28"/>
        </w:rPr>
        <w:t>.</w:t>
      </w:r>
    </w:p>
    <w:p w:rsidR="003A0946" w:rsidRPr="003F66C2" w:rsidRDefault="00505A10" w:rsidP="00AA18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Pr="003F66C2">
        <w:rPr>
          <w:sz w:val="28"/>
          <w:szCs w:val="28"/>
        </w:rPr>
        <w:t xml:space="preserve"> Реестре </w:t>
      </w:r>
      <w:r>
        <w:rPr>
          <w:sz w:val="28"/>
          <w:szCs w:val="28"/>
        </w:rPr>
        <w:t>п</w:t>
      </w:r>
      <w:r w:rsidR="003F66C2" w:rsidRPr="003F66C2">
        <w:rPr>
          <w:sz w:val="28"/>
          <w:szCs w:val="28"/>
        </w:rPr>
        <w:t>о состоянию на</w:t>
      </w:r>
      <w:r w:rsidR="00A2322B">
        <w:rPr>
          <w:sz w:val="28"/>
          <w:szCs w:val="28"/>
        </w:rPr>
        <w:t xml:space="preserve"> 14.05</w:t>
      </w:r>
      <w:r w:rsidR="003F66C2">
        <w:rPr>
          <w:sz w:val="28"/>
          <w:szCs w:val="28"/>
        </w:rPr>
        <w:t>.2019</w:t>
      </w:r>
      <w:r w:rsidR="003F66C2" w:rsidRPr="003F66C2">
        <w:rPr>
          <w:sz w:val="28"/>
          <w:szCs w:val="28"/>
        </w:rPr>
        <w:t xml:space="preserve"> числилось</w:t>
      </w:r>
      <w:r w:rsidR="0007351B">
        <w:rPr>
          <w:sz w:val="28"/>
          <w:szCs w:val="28"/>
        </w:rPr>
        <w:t xml:space="preserve"> 10 424</w:t>
      </w:r>
      <w:r w:rsidR="003F66C2" w:rsidRPr="003F66C2">
        <w:rPr>
          <w:sz w:val="28"/>
          <w:szCs w:val="28"/>
        </w:rPr>
        <w:t xml:space="preserve"> объекта учета общей балансовой стоимостью</w:t>
      </w:r>
      <w:r w:rsidR="00A45911">
        <w:rPr>
          <w:sz w:val="28"/>
          <w:szCs w:val="28"/>
        </w:rPr>
        <w:t xml:space="preserve"> 6 809 938,3</w:t>
      </w:r>
      <w:r w:rsidR="003F66C2" w:rsidRPr="003F66C2">
        <w:rPr>
          <w:sz w:val="28"/>
          <w:szCs w:val="28"/>
        </w:rPr>
        <w:t xml:space="preserve"> тыс. рублей, в том числе</w:t>
      </w:r>
      <w:r w:rsidR="00DB47FE">
        <w:rPr>
          <w:sz w:val="28"/>
          <w:szCs w:val="28"/>
        </w:rPr>
        <w:t>:</w:t>
      </w:r>
      <w:r w:rsidR="0007351B">
        <w:rPr>
          <w:sz w:val="28"/>
          <w:szCs w:val="28"/>
        </w:rPr>
        <w:t xml:space="preserve"> 1 476</w:t>
      </w:r>
      <w:r w:rsidR="003F66C2" w:rsidRPr="003F66C2">
        <w:rPr>
          <w:sz w:val="28"/>
          <w:szCs w:val="28"/>
        </w:rPr>
        <w:t xml:space="preserve"> </w:t>
      </w:r>
      <w:r w:rsidR="003F66C2">
        <w:rPr>
          <w:sz w:val="28"/>
          <w:szCs w:val="28"/>
        </w:rPr>
        <w:t>объект</w:t>
      </w:r>
      <w:r w:rsidR="00DB47FE">
        <w:rPr>
          <w:sz w:val="28"/>
          <w:szCs w:val="28"/>
        </w:rPr>
        <w:t>ов</w:t>
      </w:r>
      <w:r w:rsidR="003F66C2" w:rsidRPr="003F66C2">
        <w:rPr>
          <w:sz w:val="28"/>
          <w:szCs w:val="28"/>
        </w:rPr>
        <w:t xml:space="preserve"> недвижимости балансовой стоимостью</w:t>
      </w:r>
      <w:r w:rsidR="0007351B">
        <w:rPr>
          <w:sz w:val="28"/>
          <w:szCs w:val="28"/>
        </w:rPr>
        <w:t xml:space="preserve"> 6 192 696,1</w:t>
      </w:r>
      <w:r w:rsidR="00DF2A3B">
        <w:rPr>
          <w:sz w:val="28"/>
          <w:szCs w:val="28"/>
        </w:rPr>
        <w:t xml:space="preserve"> тыс. рублей</w:t>
      </w:r>
      <w:r w:rsidR="00DB47FE">
        <w:rPr>
          <w:sz w:val="28"/>
          <w:szCs w:val="28"/>
        </w:rPr>
        <w:t xml:space="preserve"> и</w:t>
      </w:r>
      <w:r w:rsidR="003F66C2" w:rsidRPr="003F66C2">
        <w:rPr>
          <w:sz w:val="28"/>
          <w:szCs w:val="28"/>
        </w:rPr>
        <w:t xml:space="preserve"> </w:t>
      </w:r>
      <w:r w:rsidR="003F66C2">
        <w:rPr>
          <w:sz w:val="28"/>
          <w:szCs w:val="28"/>
        </w:rPr>
        <w:t xml:space="preserve">8 948 </w:t>
      </w:r>
      <w:r w:rsidR="003F66C2" w:rsidRPr="003F66C2">
        <w:rPr>
          <w:sz w:val="28"/>
          <w:szCs w:val="28"/>
        </w:rPr>
        <w:t>объект</w:t>
      </w:r>
      <w:r w:rsidR="003F66C2">
        <w:rPr>
          <w:sz w:val="28"/>
          <w:szCs w:val="28"/>
        </w:rPr>
        <w:t>ов</w:t>
      </w:r>
      <w:r w:rsidR="003F66C2" w:rsidRPr="003F66C2">
        <w:rPr>
          <w:sz w:val="28"/>
          <w:szCs w:val="28"/>
        </w:rPr>
        <w:t xml:space="preserve"> движимого имущества балансовой стоимостью</w:t>
      </w:r>
      <w:r w:rsidR="003F66C2">
        <w:rPr>
          <w:sz w:val="28"/>
          <w:szCs w:val="28"/>
        </w:rPr>
        <w:t xml:space="preserve"> 617 242,2</w:t>
      </w:r>
      <w:r w:rsidR="003F66C2" w:rsidRPr="003F66C2">
        <w:rPr>
          <w:sz w:val="28"/>
          <w:szCs w:val="28"/>
        </w:rPr>
        <w:t xml:space="preserve"> тыс. рублей.</w:t>
      </w:r>
    </w:p>
    <w:p w:rsidR="001B7687" w:rsidRPr="00A87D13" w:rsidRDefault="00DF2A3B" w:rsidP="00A87D13">
      <w:pPr>
        <w:pStyle w:val="a9"/>
        <w:tabs>
          <w:tab w:val="left" w:pos="0"/>
        </w:tabs>
        <w:spacing w:after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В</w:t>
      </w:r>
      <w:r w:rsidR="004B58AD" w:rsidRPr="00491F15">
        <w:rPr>
          <w:rFonts w:eastAsiaTheme="minorHAnsi"/>
          <w:color w:val="000000"/>
          <w:sz w:val="28"/>
          <w:szCs w:val="28"/>
          <w:lang w:eastAsia="en-US"/>
        </w:rPr>
        <w:t xml:space="preserve"> Реестре </w:t>
      </w:r>
      <w:r w:rsidR="00AA18ED" w:rsidRPr="00491F15">
        <w:rPr>
          <w:rFonts w:eastAsiaTheme="minorHAnsi"/>
          <w:color w:val="000000"/>
          <w:sz w:val="28"/>
          <w:szCs w:val="28"/>
          <w:lang w:eastAsia="en-US"/>
        </w:rPr>
        <w:t>по 755</w:t>
      </w:r>
      <w:r w:rsidR="004B58AD" w:rsidRPr="00491F15">
        <w:rPr>
          <w:rFonts w:eastAsiaTheme="minorHAnsi"/>
          <w:color w:val="000000"/>
          <w:sz w:val="28"/>
          <w:szCs w:val="28"/>
          <w:lang w:eastAsia="en-US"/>
        </w:rPr>
        <w:t xml:space="preserve"> объектам</w:t>
      </w:r>
      <w:r w:rsidR="00491F1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91F15">
        <w:rPr>
          <w:rFonts w:eastAsiaTheme="minorHAnsi"/>
          <w:color w:val="000000"/>
          <w:sz w:val="28"/>
          <w:szCs w:val="28"/>
          <w:lang w:eastAsia="en-US"/>
        </w:rPr>
        <w:t xml:space="preserve">недвижимого имущества </w:t>
      </w:r>
      <w:r w:rsidR="00491F15">
        <w:rPr>
          <w:rFonts w:eastAsiaTheme="minorHAnsi"/>
          <w:color w:val="000000"/>
          <w:sz w:val="28"/>
          <w:szCs w:val="28"/>
          <w:lang w:eastAsia="en-US"/>
        </w:rPr>
        <w:t>(55%)</w:t>
      </w:r>
      <w:r w:rsidR="004B58AD" w:rsidRPr="00491F15">
        <w:rPr>
          <w:rFonts w:eastAsiaTheme="minorHAnsi"/>
          <w:color w:val="000000"/>
          <w:sz w:val="28"/>
          <w:szCs w:val="28"/>
          <w:lang w:eastAsia="en-US"/>
        </w:rPr>
        <w:t xml:space="preserve">, сведения о балансовой </w:t>
      </w:r>
      <w:r w:rsidR="009A3D60">
        <w:rPr>
          <w:rFonts w:eastAsiaTheme="minorHAnsi"/>
          <w:color w:val="000000"/>
          <w:sz w:val="28"/>
          <w:szCs w:val="28"/>
          <w:lang w:eastAsia="en-US"/>
        </w:rPr>
        <w:t>стоимости отсутствую</w:t>
      </w:r>
      <w:r w:rsidR="00926497">
        <w:rPr>
          <w:rFonts w:eastAsiaTheme="minorHAnsi"/>
          <w:color w:val="000000"/>
          <w:sz w:val="28"/>
          <w:szCs w:val="28"/>
          <w:lang w:eastAsia="en-US"/>
        </w:rPr>
        <w:t>т, аналогичная ситуация и с кадастровым</w:t>
      </w:r>
      <w:r w:rsidR="005B7B63">
        <w:rPr>
          <w:rFonts w:eastAsiaTheme="minorHAnsi"/>
          <w:color w:val="000000"/>
          <w:sz w:val="28"/>
          <w:szCs w:val="28"/>
          <w:lang w:eastAsia="en-US"/>
        </w:rPr>
        <w:t>и</w:t>
      </w:r>
      <w:r w:rsidR="00926497">
        <w:rPr>
          <w:rFonts w:eastAsiaTheme="minorHAnsi"/>
          <w:color w:val="000000"/>
          <w:sz w:val="28"/>
          <w:szCs w:val="28"/>
          <w:lang w:eastAsia="en-US"/>
        </w:rPr>
        <w:t xml:space="preserve"> номе</w:t>
      </w:r>
      <w:r w:rsidR="005B7B63">
        <w:rPr>
          <w:rFonts w:eastAsiaTheme="minorHAnsi"/>
          <w:color w:val="000000"/>
          <w:sz w:val="28"/>
          <w:szCs w:val="28"/>
          <w:lang w:eastAsia="en-US"/>
        </w:rPr>
        <w:t>рами,</w:t>
      </w:r>
      <w:r w:rsidR="00A87D13" w:rsidRPr="00A87D13">
        <w:rPr>
          <w:rFonts w:eastAsia="Calibri"/>
        </w:rPr>
        <w:t xml:space="preserve"> </w:t>
      </w:r>
      <w:r w:rsidR="00A87D13" w:rsidRPr="00A87D13">
        <w:rPr>
          <w:rFonts w:eastAsia="Calibri"/>
          <w:sz w:val="28"/>
          <w:szCs w:val="28"/>
        </w:rPr>
        <w:t>реквизитами документов-оснований возникновения (прекращения) права муниципальной собственности на недвижимое имущество.</w:t>
      </w:r>
      <w:r w:rsidR="004B58AD" w:rsidRPr="00491F1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491F15" w:rsidRDefault="00DF2A3B" w:rsidP="00A87D1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</w:t>
      </w:r>
      <w:r w:rsidRPr="006B39DF">
        <w:rPr>
          <w:rFonts w:eastAsiaTheme="minorHAnsi"/>
          <w:color w:val="000000"/>
          <w:sz w:val="28"/>
          <w:szCs w:val="28"/>
          <w:lang w:eastAsia="en-US"/>
        </w:rPr>
        <w:t xml:space="preserve"> соответствии с требованиями </w:t>
      </w:r>
      <w:r w:rsidRPr="006B39DF">
        <w:rPr>
          <w:sz w:val="28"/>
          <w:szCs w:val="28"/>
        </w:rPr>
        <w:t>Приказа №424</w:t>
      </w:r>
      <w:r w:rsidRPr="006B39DF">
        <w:rPr>
          <w:rFonts w:eastAsiaTheme="minorHAnsi"/>
          <w:color w:val="000000"/>
          <w:sz w:val="28"/>
          <w:szCs w:val="28"/>
          <w:lang w:eastAsia="en-US"/>
        </w:rPr>
        <w:t xml:space="preserve"> и </w:t>
      </w:r>
      <w:r w:rsidRPr="006B39DF">
        <w:rPr>
          <w:rFonts w:eastAsia="Calibri"/>
          <w:sz w:val="28"/>
          <w:szCs w:val="28"/>
        </w:rPr>
        <w:t>Решения Думы №41-307/рд</w:t>
      </w:r>
      <w:r w:rsidRPr="006B39DF">
        <w:rPr>
          <w:rFonts w:eastAsiaTheme="minorHAnsi"/>
          <w:color w:val="000000"/>
          <w:sz w:val="28"/>
          <w:szCs w:val="28"/>
          <w:lang w:eastAsia="en-US"/>
        </w:rPr>
        <w:t xml:space="preserve"> Комитету </w:t>
      </w:r>
      <w:r>
        <w:rPr>
          <w:rFonts w:eastAsiaTheme="minorHAnsi"/>
          <w:color w:val="000000"/>
          <w:sz w:val="28"/>
          <w:szCs w:val="28"/>
          <w:lang w:eastAsia="en-US"/>
        </w:rPr>
        <w:t>в</w:t>
      </w:r>
      <w:r w:rsidR="00491F15" w:rsidRPr="006B39DF">
        <w:rPr>
          <w:rFonts w:eastAsiaTheme="minorHAnsi"/>
          <w:color w:val="000000"/>
          <w:sz w:val="28"/>
          <w:szCs w:val="28"/>
          <w:lang w:eastAsia="en-US"/>
        </w:rPr>
        <w:t xml:space="preserve"> целях обеспечения полноты и достоверности сведений, содержащихся в Реест</w:t>
      </w:r>
      <w:r w:rsidR="00A00CE2" w:rsidRPr="006B39DF">
        <w:rPr>
          <w:rFonts w:eastAsiaTheme="minorHAnsi"/>
          <w:color w:val="000000"/>
          <w:sz w:val="28"/>
          <w:szCs w:val="28"/>
          <w:lang w:eastAsia="en-US"/>
        </w:rPr>
        <w:t xml:space="preserve">ре, </w:t>
      </w:r>
      <w:r w:rsidR="00491F15" w:rsidRPr="006B39DF">
        <w:rPr>
          <w:rFonts w:eastAsiaTheme="minorHAnsi"/>
          <w:color w:val="000000"/>
          <w:sz w:val="28"/>
          <w:szCs w:val="28"/>
          <w:lang w:eastAsia="en-US"/>
        </w:rPr>
        <w:t>необходимо принять меры по внесению в Реестр отсутствующих данных.</w:t>
      </w:r>
    </w:p>
    <w:p w:rsidR="00A2322B" w:rsidRPr="00491F15" w:rsidRDefault="00A2322B" w:rsidP="00491F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Реестр</w:t>
      </w:r>
      <w:r w:rsidR="00584BA7">
        <w:rPr>
          <w:sz w:val="28"/>
          <w:szCs w:val="28"/>
        </w:rPr>
        <w:t xml:space="preserve"> муниципального имущества Иркутского районного муниципального образования</w:t>
      </w:r>
      <w:r>
        <w:rPr>
          <w:sz w:val="28"/>
          <w:szCs w:val="28"/>
        </w:rPr>
        <w:t xml:space="preserve"> из программного</w:t>
      </w:r>
      <w:r w:rsidRPr="000B791B">
        <w:rPr>
          <w:sz w:val="28"/>
          <w:szCs w:val="28"/>
        </w:rPr>
        <w:t xml:space="preserve"> продукта 1С: «Реестр государственного и муниципального имущества»</w:t>
      </w:r>
      <w:r>
        <w:rPr>
          <w:sz w:val="28"/>
          <w:szCs w:val="28"/>
        </w:rPr>
        <w:t xml:space="preserve"> </w:t>
      </w:r>
      <w:r w:rsidR="00253B30">
        <w:rPr>
          <w:sz w:val="28"/>
          <w:szCs w:val="28"/>
        </w:rPr>
        <w:t>формируется</w:t>
      </w:r>
      <w:r>
        <w:rPr>
          <w:sz w:val="28"/>
          <w:szCs w:val="28"/>
        </w:rPr>
        <w:t xml:space="preserve"> только на текущую дату. Сформировать Реестр на </w:t>
      </w:r>
      <w:r w:rsidR="00253B30">
        <w:rPr>
          <w:sz w:val="28"/>
          <w:szCs w:val="28"/>
        </w:rPr>
        <w:t xml:space="preserve">требуемую </w:t>
      </w:r>
      <w:r>
        <w:rPr>
          <w:sz w:val="28"/>
          <w:szCs w:val="28"/>
        </w:rPr>
        <w:t xml:space="preserve">дату не представляется возможным. </w:t>
      </w:r>
    </w:p>
    <w:p w:rsidR="00AB394A" w:rsidRDefault="00253B30" w:rsidP="005B7B63">
      <w:pPr>
        <w:ind w:firstLineChars="253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</w:t>
      </w:r>
      <w:r w:rsidR="00711233" w:rsidRPr="00F52988">
        <w:rPr>
          <w:sz w:val="28"/>
          <w:szCs w:val="28"/>
        </w:rPr>
        <w:t xml:space="preserve">огласно </w:t>
      </w:r>
      <w:r w:rsidR="00711233" w:rsidRPr="00F52988">
        <w:rPr>
          <w:rFonts w:eastAsia="Calibri"/>
          <w:sz w:val="28"/>
          <w:szCs w:val="28"/>
        </w:rPr>
        <w:t>данным обор</w:t>
      </w:r>
      <w:r w:rsidR="009A3D60">
        <w:rPr>
          <w:rFonts w:eastAsia="Calibri"/>
          <w:sz w:val="28"/>
          <w:szCs w:val="28"/>
        </w:rPr>
        <w:t>о</w:t>
      </w:r>
      <w:r w:rsidR="00711233" w:rsidRPr="00F52988">
        <w:rPr>
          <w:rFonts w:eastAsia="Calibri"/>
          <w:sz w:val="28"/>
          <w:szCs w:val="28"/>
        </w:rPr>
        <w:t xml:space="preserve">тно-сальдовой ведомости </w:t>
      </w:r>
      <w:r>
        <w:rPr>
          <w:sz w:val="28"/>
          <w:szCs w:val="28"/>
        </w:rPr>
        <w:t>п</w:t>
      </w:r>
      <w:r w:rsidRPr="00F52988">
        <w:rPr>
          <w:sz w:val="28"/>
          <w:szCs w:val="28"/>
        </w:rPr>
        <w:t>о состоянию на 01.01.2019</w:t>
      </w:r>
      <w:r>
        <w:rPr>
          <w:sz w:val="28"/>
          <w:szCs w:val="28"/>
        </w:rPr>
        <w:t>,</w:t>
      </w:r>
      <w:r w:rsidRPr="00F52988">
        <w:rPr>
          <w:sz w:val="28"/>
          <w:szCs w:val="28"/>
        </w:rPr>
        <w:t xml:space="preserve"> </w:t>
      </w:r>
      <w:r w:rsidR="00A2322B" w:rsidRPr="00F52988">
        <w:rPr>
          <w:sz w:val="28"/>
          <w:szCs w:val="28"/>
        </w:rPr>
        <w:t>имущество</w:t>
      </w:r>
      <w:r w:rsidR="00C362C4" w:rsidRPr="00F52988">
        <w:rPr>
          <w:sz w:val="28"/>
          <w:szCs w:val="28"/>
        </w:rPr>
        <w:t xml:space="preserve"> Казны Иркутского</w:t>
      </w:r>
      <w:r w:rsidR="00C362C4" w:rsidRPr="00711233">
        <w:rPr>
          <w:sz w:val="28"/>
          <w:szCs w:val="28"/>
        </w:rPr>
        <w:t xml:space="preserve"> районн</w:t>
      </w:r>
      <w:r w:rsidR="00A2322B" w:rsidRPr="00711233">
        <w:rPr>
          <w:sz w:val="28"/>
          <w:szCs w:val="28"/>
        </w:rPr>
        <w:t>ого муниципального образования состоит</w:t>
      </w:r>
      <w:r w:rsidR="005B7B63">
        <w:rPr>
          <w:sz w:val="28"/>
          <w:szCs w:val="28"/>
        </w:rPr>
        <w:t>:</w:t>
      </w:r>
      <w:r w:rsidR="00A2322B" w:rsidRPr="00711233">
        <w:rPr>
          <w:sz w:val="28"/>
          <w:szCs w:val="28"/>
        </w:rPr>
        <w:t xml:space="preserve"> из </w:t>
      </w:r>
      <w:r w:rsidR="00C362C4" w:rsidRPr="00711233">
        <w:rPr>
          <w:sz w:val="28"/>
          <w:szCs w:val="28"/>
        </w:rPr>
        <w:t xml:space="preserve">недвижимого имущества </w:t>
      </w:r>
      <w:r>
        <w:rPr>
          <w:sz w:val="28"/>
          <w:szCs w:val="28"/>
        </w:rPr>
        <w:t xml:space="preserve">- </w:t>
      </w:r>
      <w:r w:rsidR="00C362C4" w:rsidRPr="00711233">
        <w:rPr>
          <w:sz w:val="28"/>
          <w:szCs w:val="28"/>
        </w:rPr>
        <w:t>133 объекта общей балансовой</w:t>
      </w:r>
      <w:r w:rsidR="00C362C4">
        <w:rPr>
          <w:sz w:val="28"/>
          <w:szCs w:val="28"/>
        </w:rPr>
        <w:t xml:space="preserve"> стоимостью 117 558,6 тыс. рублей, </w:t>
      </w:r>
      <w:r w:rsidR="00EA2F3B">
        <w:rPr>
          <w:sz w:val="28"/>
          <w:szCs w:val="28"/>
        </w:rPr>
        <w:t xml:space="preserve">движимого имущества </w:t>
      </w:r>
      <w:r w:rsidR="00E35C8D">
        <w:rPr>
          <w:sz w:val="28"/>
          <w:szCs w:val="28"/>
        </w:rPr>
        <w:t xml:space="preserve">- </w:t>
      </w:r>
      <w:r w:rsidR="00EA2F3B">
        <w:rPr>
          <w:sz w:val="28"/>
          <w:szCs w:val="28"/>
        </w:rPr>
        <w:t>174 объекта общей балансовой стоимостью 35 539,4 тыс. рублей</w:t>
      </w:r>
      <w:r w:rsidR="00EA2F3B" w:rsidRPr="00EA2F3B">
        <w:rPr>
          <w:sz w:val="28"/>
          <w:szCs w:val="28"/>
        </w:rPr>
        <w:t xml:space="preserve">, </w:t>
      </w:r>
      <w:r w:rsidR="00EA2F3B">
        <w:rPr>
          <w:sz w:val="28"/>
          <w:szCs w:val="28"/>
        </w:rPr>
        <w:t>н</w:t>
      </w:r>
      <w:r w:rsidR="00EA2F3B" w:rsidRPr="00EA2F3B">
        <w:rPr>
          <w:sz w:val="28"/>
          <w:szCs w:val="28"/>
        </w:rPr>
        <w:t>епроизведенные активы</w:t>
      </w:r>
      <w:r w:rsidR="00EA2F3B">
        <w:rPr>
          <w:sz w:val="28"/>
          <w:szCs w:val="28"/>
        </w:rPr>
        <w:t xml:space="preserve"> в количестве 263 объекта общей балансовой стоимостью 3 245 098,6 тыс. рублей. Имущество</w:t>
      </w:r>
      <w:r w:rsidR="001B2C88">
        <w:rPr>
          <w:sz w:val="28"/>
          <w:szCs w:val="28"/>
        </w:rPr>
        <w:t>, преданное по концессии</w:t>
      </w:r>
      <w:r w:rsidR="00EA2F3B">
        <w:rPr>
          <w:sz w:val="28"/>
          <w:szCs w:val="28"/>
        </w:rPr>
        <w:t xml:space="preserve"> всего</w:t>
      </w:r>
      <w:r w:rsidR="001B2C88">
        <w:rPr>
          <w:sz w:val="28"/>
          <w:szCs w:val="28"/>
        </w:rPr>
        <w:t>:</w:t>
      </w:r>
      <w:r w:rsidR="00EA2F3B">
        <w:rPr>
          <w:sz w:val="28"/>
          <w:szCs w:val="28"/>
        </w:rPr>
        <w:t xml:space="preserve"> 142 объекта общей балансовой стоимостью 347 530,8 тыс. рублей, в том числе недвижимое имущество </w:t>
      </w:r>
      <w:r w:rsidR="00E35C8D">
        <w:rPr>
          <w:sz w:val="28"/>
          <w:szCs w:val="28"/>
        </w:rPr>
        <w:t xml:space="preserve">- </w:t>
      </w:r>
      <w:r w:rsidR="00EA2F3B">
        <w:rPr>
          <w:sz w:val="28"/>
          <w:szCs w:val="28"/>
        </w:rPr>
        <w:t xml:space="preserve">137 </w:t>
      </w:r>
      <w:r w:rsidR="00EA2F3B" w:rsidRPr="00F52988">
        <w:rPr>
          <w:sz w:val="28"/>
          <w:szCs w:val="28"/>
        </w:rPr>
        <w:t xml:space="preserve">объектов </w:t>
      </w:r>
      <w:r w:rsidR="001B2C88" w:rsidRPr="00F52988">
        <w:rPr>
          <w:sz w:val="28"/>
          <w:szCs w:val="28"/>
        </w:rPr>
        <w:t xml:space="preserve">балансовой стоимостью 346 809,9 тыс. рублей, движимое имущество </w:t>
      </w:r>
      <w:r w:rsidR="00E35C8D">
        <w:rPr>
          <w:sz w:val="28"/>
          <w:szCs w:val="28"/>
        </w:rPr>
        <w:t xml:space="preserve">- </w:t>
      </w:r>
      <w:r w:rsidR="001B2C88" w:rsidRPr="00F52988">
        <w:rPr>
          <w:sz w:val="28"/>
          <w:szCs w:val="28"/>
        </w:rPr>
        <w:t>5 объектов балансовой стоимостью 720,9 тыс. рублей.</w:t>
      </w:r>
      <w:r w:rsidR="00C362C4" w:rsidRPr="00F52988">
        <w:rPr>
          <w:sz w:val="28"/>
          <w:szCs w:val="28"/>
        </w:rPr>
        <w:t xml:space="preserve"> </w:t>
      </w:r>
      <w:r w:rsidR="001B2C88" w:rsidRPr="00F52988">
        <w:rPr>
          <w:sz w:val="28"/>
          <w:szCs w:val="28"/>
        </w:rPr>
        <w:t xml:space="preserve">Данные показатели </w:t>
      </w:r>
      <w:r w:rsidR="00C362C4" w:rsidRPr="00F52988">
        <w:rPr>
          <w:sz w:val="28"/>
          <w:szCs w:val="28"/>
        </w:rPr>
        <w:t>соо</w:t>
      </w:r>
      <w:r w:rsidR="001B2C88" w:rsidRPr="00F52988">
        <w:rPr>
          <w:sz w:val="28"/>
          <w:szCs w:val="28"/>
        </w:rPr>
        <w:t>тветствую</w:t>
      </w:r>
      <w:r w:rsidR="00C362C4" w:rsidRPr="00F52988">
        <w:rPr>
          <w:sz w:val="28"/>
          <w:szCs w:val="28"/>
        </w:rPr>
        <w:t xml:space="preserve">т </w:t>
      </w:r>
      <w:r w:rsidR="00B52A53" w:rsidRPr="00F52988">
        <w:rPr>
          <w:sz w:val="28"/>
          <w:szCs w:val="28"/>
        </w:rPr>
        <w:t xml:space="preserve">годовому отчету главного распорядителя бюджетных средств Комитета за 2018 год </w:t>
      </w:r>
      <w:r w:rsidR="00C6703E">
        <w:rPr>
          <w:sz w:val="28"/>
          <w:szCs w:val="28"/>
        </w:rPr>
        <w:t xml:space="preserve">отраженные в </w:t>
      </w:r>
      <w:r w:rsidR="00B52A53" w:rsidRPr="00F52988">
        <w:rPr>
          <w:sz w:val="28"/>
          <w:szCs w:val="28"/>
        </w:rPr>
        <w:t>форме 0503168 «</w:t>
      </w:r>
      <w:r w:rsidR="00B52A53" w:rsidRPr="00F52988">
        <w:rPr>
          <w:rFonts w:eastAsiaTheme="minorHAnsi"/>
          <w:sz w:val="28"/>
          <w:szCs w:val="28"/>
          <w:lang w:eastAsia="en-US"/>
        </w:rPr>
        <w:t>Сведения о движении нефинансовых активов»</w:t>
      </w:r>
      <w:r w:rsidR="00C425C1" w:rsidRPr="00F52988">
        <w:rPr>
          <w:rFonts w:eastAsiaTheme="minorHAnsi"/>
          <w:sz w:val="28"/>
          <w:szCs w:val="28"/>
          <w:lang w:eastAsia="en-US"/>
        </w:rPr>
        <w:t>.</w:t>
      </w:r>
      <w:r w:rsidR="00A2322B" w:rsidRPr="00F52988">
        <w:rPr>
          <w:rFonts w:eastAsiaTheme="minorHAnsi"/>
          <w:sz w:val="28"/>
          <w:szCs w:val="28"/>
          <w:lang w:eastAsia="en-US"/>
        </w:rPr>
        <w:t xml:space="preserve"> </w:t>
      </w:r>
      <w:r w:rsidR="00F52988" w:rsidRPr="00F52988">
        <w:rPr>
          <w:rFonts w:eastAsiaTheme="minorHAnsi"/>
          <w:sz w:val="28"/>
          <w:szCs w:val="28"/>
          <w:lang w:eastAsia="en-US"/>
        </w:rPr>
        <w:t xml:space="preserve">Данные </w:t>
      </w:r>
      <w:r w:rsidR="00C6703E">
        <w:rPr>
          <w:rFonts w:eastAsiaTheme="minorHAnsi"/>
          <w:sz w:val="28"/>
          <w:szCs w:val="28"/>
          <w:lang w:eastAsia="en-US"/>
        </w:rPr>
        <w:t xml:space="preserve">по </w:t>
      </w:r>
      <w:r w:rsidR="00F52988" w:rsidRPr="00F52988">
        <w:rPr>
          <w:rFonts w:eastAsiaTheme="minorHAnsi"/>
          <w:sz w:val="28"/>
          <w:szCs w:val="28"/>
          <w:lang w:eastAsia="en-US"/>
        </w:rPr>
        <w:t xml:space="preserve">имущества Казны </w:t>
      </w:r>
      <w:r w:rsidR="00F52988">
        <w:rPr>
          <w:rFonts w:eastAsiaTheme="minorHAnsi"/>
          <w:sz w:val="28"/>
          <w:szCs w:val="28"/>
          <w:lang w:eastAsia="en-US"/>
        </w:rPr>
        <w:t>Иркутского района</w:t>
      </w:r>
      <w:r w:rsidR="00C6703E" w:rsidRPr="00C6703E">
        <w:rPr>
          <w:rFonts w:eastAsiaTheme="minorHAnsi"/>
          <w:sz w:val="28"/>
          <w:szCs w:val="28"/>
          <w:lang w:eastAsia="en-US"/>
        </w:rPr>
        <w:t xml:space="preserve"> </w:t>
      </w:r>
      <w:r w:rsidR="00C6703E">
        <w:rPr>
          <w:rFonts w:eastAsiaTheme="minorHAnsi"/>
          <w:sz w:val="28"/>
          <w:szCs w:val="28"/>
          <w:lang w:eastAsia="en-US"/>
        </w:rPr>
        <w:t>по состоянию на 01.01.2019 сформированные из Реестра</w:t>
      </w:r>
      <w:r w:rsidR="00F52988">
        <w:rPr>
          <w:rFonts w:eastAsiaTheme="minorHAnsi"/>
          <w:sz w:val="28"/>
          <w:szCs w:val="28"/>
          <w:lang w:eastAsia="en-US"/>
        </w:rPr>
        <w:t xml:space="preserve"> </w:t>
      </w:r>
      <w:r w:rsidR="00F52988" w:rsidRPr="00F52988">
        <w:rPr>
          <w:rFonts w:eastAsiaTheme="minorHAnsi"/>
          <w:sz w:val="28"/>
          <w:szCs w:val="28"/>
          <w:lang w:eastAsia="en-US"/>
        </w:rPr>
        <w:t xml:space="preserve">не сопоставляются с данными бухгалтерского учета. </w:t>
      </w:r>
    </w:p>
    <w:p w:rsidR="00793258" w:rsidRDefault="00052A6B" w:rsidP="00961011">
      <w:pPr>
        <w:ind w:firstLineChars="253" w:firstLine="708"/>
        <w:jc w:val="both"/>
        <w:rPr>
          <w:rFonts w:eastAsia="Calibri"/>
          <w:sz w:val="28"/>
          <w:szCs w:val="28"/>
        </w:rPr>
      </w:pPr>
      <w:r w:rsidRPr="00F52988"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 xml:space="preserve">формированный </w:t>
      </w:r>
      <w:r w:rsidR="00527288">
        <w:rPr>
          <w:rFonts w:eastAsia="Calibri"/>
          <w:sz w:val="28"/>
          <w:szCs w:val="28"/>
        </w:rPr>
        <w:t xml:space="preserve">перечень </w:t>
      </w:r>
      <w:r>
        <w:rPr>
          <w:rFonts w:eastAsia="Calibri"/>
          <w:sz w:val="28"/>
          <w:szCs w:val="28"/>
        </w:rPr>
        <w:t xml:space="preserve">Казны недвижимого имущества </w:t>
      </w:r>
      <w:r w:rsidR="00F52988">
        <w:rPr>
          <w:rFonts w:eastAsia="Calibri"/>
          <w:sz w:val="28"/>
          <w:szCs w:val="28"/>
        </w:rPr>
        <w:t xml:space="preserve">Иркутского района </w:t>
      </w:r>
      <w:r>
        <w:rPr>
          <w:rFonts w:eastAsia="Calibri"/>
          <w:sz w:val="28"/>
          <w:szCs w:val="28"/>
        </w:rPr>
        <w:t xml:space="preserve">состоит из 634 объектов общей балансовой стоимостью 67 105,7 тыс. рублей, что не соответствует оборотно-сальдовой ведомости по количеству объектов на </w:t>
      </w:r>
      <w:r w:rsidR="008929BE">
        <w:rPr>
          <w:rFonts w:eastAsia="Calibri"/>
          <w:sz w:val="28"/>
          <w:szCs w:val="28"/>
        </w:rPr>
        <w:t>501 объект больше</w:t>
      </w:r>
      <w:r w:rsidR="008801DD">
        <w:rPr>
          <w:rFonts w:eastAsia="Calibri"/>
          <w:sz w:val="28"/>
          <w:szCs w:val="28"/>
        </w:rPr>
        <w:t>,</w:t>
      </w:r>
      <w:r w:rsidR="008929BE">
        <w:rPr>
          <w:rFonts w:eastAsia="Calibri"/>
          <w:sz w:val="28"/>
          <w:szCs w:val="28"/>
        </w:rPr>
        <w:t xml:space="preserve"> и по стоимости на 50 452,9 тыс. рублей меньше</w:t>
      </w:r>
      <w:r w:rsidR="00F52988">
        <w:rPr>
          <w:rFonts w:eastAsia="Calibri"/>
          <w:sz w:val="28"/>
          <w:szCs w:val="28"/>
        </w:rPr>
        <w:t>,</w:t>
      </w:r>
      <w:r w:rsidR="008929BE">
        <w:rPr>
          <w:rFonts w:eastAsia="Calibri"/>
          <w:sz w:val="28"/>
          <w:szCs w:val="28"/>
        </w:rPr>
        <w:t xml:space="preserve"> чем в оборотно-сальдовой ведомости. Аналогичная ситуация и </w:t>
      </w:r>
      <w:r w:rsidR="00F52988">
        <w:rPr>
          <w:rFonts w:eastAsia="Calibri"/>
          <w:sz w:val="28"/>
          <w:szCs w:val="28"/>
        </w:rPr>
        <w:t xml:space="preserve">с </w:t>
      </w:r>
      <w:r w:rsidR="008929BE">
        <w:rPr>
          <w:rFonts w:eastAsia="Calibri"/>
          <w:sz w:val="28"/>
          <w:szCs w:val="28"/>
        </w:rPr>
        <w:t>движимым имуществом</w:t>
      </w:r>
      <w:r w:rsidR="00F52988">
        <w:rPr>
          <w:rFonts w:eastAsia="Calibri"/>
          <w:sz w:val="28"/>
          <w:szCs w:val="28"/>
        </w:rPr>
        <w:t>. В</w:t>
      </w:r>
      <w:r w:rsidR="008929BE">
        <w:rPr>
          <w:rFonts w:eastAsia="Calibri"/>
          <w:sz w:val="28"/>
          <w:szCs w:val="28"/>
        </w:rPr>
        <w:t xml:space="preserve"> </w:t>
      </w:r>
      <w:r w:rsidR="00793258">
        <w:rPr>
          <w:rFonts w:eastAsia="Calibri"/>
          <w:sz w:val="28"/>
          <w:szCs w:val="28"/>
        </w:rPr>
        <w:t xml:space="preserve">перечне имущества </w:t>
      </w:r>
      <w:r w:rsidR="008929BE">
        <w:rPr>
          <w:rFonts w:eastAsia="Calibri"/>
          <w:sz w:val="28"/>
          <w:szCs w:val="28"/>
        </w:rPr>
        <w:t xml:space="preserve">Казны </w:t>
      </w:r>
      <w:r w:rsidR="00F52988">
        <w:rPr>
          <w:rFonts w:eastAsia="Calibri"/>
          <w:sz w:val="28"/>
          <w:szCs w:val="28"/>
        </w:rPr>
        <w:t xml:space="preserve">Иркутского района </w:t>
      </w:r>
      <w:r w:rsidR="008929BE">
        <w:rPr>
          <w:rFonts w:eastAsia="Calibri"/>
          <w:sz w:val="28"/>
          <w:szCs w:val="28"/>
        </w:rPr>
        <w:t>числится движимое имущество в количестве 27 объектов общей балансовой стоимостью 12 257,8 тыс. рублей, что не соответствует оборотно-сальдовой ведомости по количеству объектов на 147 объект</w:t>
      </w:r>
      <w:r w:rsidR="00F52988">
        <w:rPr>
          <w:rFonts w:eastAsia="Calibri"/>
          <w:sz w:val="28"/>
          <w:szCs w:val="28"/>
        </w:rPr>
        <w:t>,</w:t>
      </w:r>
      <w:r w:rsidR="008929BE">
        <w:rPr>
          <w:rFonts w:eastAsia="Calibri"/>
          <w:sz w:val="28"/>
          <w:szCs w:val="28"/>
        </w:rPr>
        <w:t xml:space="preserve"> и по стоимости на 23 281,6 тыс. рублей меньше, чем в оборотно-сальдовой ведомости</w:t>
      </w:r>
      <w:r w:rsidR="00793258">
        <w:rPr>
          <w:rFonts w:eastAsia="Calibri"/>
          <w:sz w:val="28"/>
          <w:szCs w:val="28"/>
        </w:rPr>
        <w:t xml:space="preserve"> см. таблицу</w:t>
      </w:r>
      <w:r w:rsidR="008929BE">
        <w:rPr>
          <w:rFonts w:eastAsia="Calibri"/>
          <w:sz w:val="28"/>
          <w:szCs w:val="28"/>
        </w:rPr>
        <w:t>.</w:t>
      </w:r>
    </w:p>
    <w:p w:rsidR="00265500" w:rsidRDefault="00961011" w:rsidP="00961011">
      <w:pPr>
        <w:ind w:firstLineChars="253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 </w:t>
      </w:r>
    </w:p>
    <w:tbl>
      <w:tblPr>
        <w:tblW w:w="9534" w:type="dxa"/>
        <w:tblInd w:w="96" w:type="dxa"/>
        <w:tblLook w:val="04A0"/>
      </w:tblPr>
      <w:tblGrid>
        <w:gridCol w:w="2989"/>
        <w:gridCol w:w="1134"/>
        <w:gridCol w:w="1134"/>
        <w:gridCol w:w="992"/>
        <w:gridCol w:w="1134"/>
        <w:gridCol w:w="1134"/>
        <w:gridCol w:w="1017"/>
      </w:tblGrid>
      <w:tr w:rsidR="00793258" w:rsidRPr="00793258" w:rsidTr="00793258">
        <w:trPr>
          <w:trHeight w:val="298"/>
        </w:trPr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58" w:rsidRPr="00793258" w:rsidRDefault="00793258" w:rsidP="00793258">
            <w:pPr>
              <w:jc w:val="center"/>
              <w:rPr>
                <w:color w:val="000000"/>
              </w:rPr>
            </w:pPr>
            <w:r w:rsidRPr="00793258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3258" w:rsidRPr="00793258" w:rsidRDefault="00793258" w:rsidP="00793258">
            <w:pPr>
              <w:jc w:val="center"/>
              <w:rPr>
                <w:color w:val="000000"/>
              </w:rPr>
            </w:pPr>
            <w:r w:rsidRPr="00793258">
              <w:rPr>
                <w:color w:val="000000"/>
                <w:sz w:val="22"/>
                <w:szCs w:val="22"/>
              </w:rPr>
              <w:t>Казна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3258" w:rsidRPr="00793258" w:rsidRDefault="00793258" w:rsidP="008D0D2E">
            <w:pPr>
              <w:ind w:right="-108"/>
              <w:jc w:val="center"/>
              <w:rPr>
                <w:color w:val="000000"/>
              </w:rPr>
            </w:pPr>
            <w:r w:rsidRPr="00793258">
              <w:rPr>
                <w:color w:val="000000"/>
                <w:sz w:val="22"/>
                <w:szCs w:val="22"/>
              </w:rPr>
              <w:t>Перечень из Реест</w:t>
            </w:r>
            <w:r w:rsidR="008D0D2E">
              <w:rPr>
                <w:color w:val="000000"/>
                <w:sz w:val="22"/>
                <w:szCs w:val="22"/>
              </w:rPr>
              <w:t>р</w:t>
            </w:r>
            <w:r w:rsidRPr="00793258">
              <w:rPr>
                <w:color w:val="000000"/>
                <w:sz w:val="22"/>
                <w:szCs w:val="22"/>
              </w:rPr>
              <w:t xml:space="preserve">а 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3258" w:rsidRPr="00793258" w:rsidRDefault="00793258" w:rsidP="00793258">
            <w:pPr>
              <w:jc w:val="center"/>
              <w:rPr>
                <w:color w:val="000000"/>
              </w:rPr>
            </w:pPr>
            <w:r w:rsidRPr="00793258">
              <w:rPr>
                <w:color w:val="000000"/>
                <w:sz w:val="22"/>
                <w:szCs w:val="22"/>
              </w:rPr>
              <w:t>Отклонение</w:t>
            </w:r>
          </w:p>
        </w:tc>
      </w:tr>
      <w:tr w:rsidR="00793258" w:rsidRPr="00793258" w:rsidTr="00793258">
        <w:trPr>
          <w:trHeight w:val="288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258" w:rsidRPr="00793258" w:rsidRDefault="00793258" w:rsidP="0079325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58" w:rsidRPr="00793258" w:rsidRDefault="00793258" w:rsidP="00793258">
            <w:pPr>
              <w:rPr>
                <w:color w:val="000000"/>
              </w:rPr>
            </w:pPr>
            <w:r w:rsidRPr="00793258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58" w:rsidRPr="00793258" w:rsidRDefault="00793258" w:rsidP="00793258">
            <w:pPr>
              <w:rPr>
                <w:color w:val="000000"/>
              </w:rPr>
            </w:pPr>
            <w:r w:rsidRPr="00793258">
              <w:rPr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58" w:rsidRPr="00793258" w:rsidRDefault="00793258" w:rsidP="00793258">
            <w:pPr>
              <w:rPr>
                <w:color w:val="000000"/>
              </w:rPr>
            </w:pPr>
            <w:r w:rsidRPr="00793258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58" w:rsidRPr="00793258" w:rsidRDefault="00793258" w:rsidP="00793258">
            <w:pPr>
              <w:rPr>
                <w:color w:val="000000"/>
              </w:rPr>
            </w:pPr>
            <w:r w:rsidRPr="00793258">
              <w:rPr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58" w:rsidRPr="00793258" w:rsidRDefault="00793258" w:rsidP="00793258">
            <w:pPr>
              <w:rPr>
                <w:color w:val="000000"/>
              </w:rPr>
            </w:pPr>
            <w:r w:rsidRPr="00793258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58" w:rsidRPr="00793258" w:rsidRDefault="00793258" w:rsidP="00793258">
            <w:pPr>
              <w:rPr>
                <w:color w:val="000000"/>
              </w:rPr>
            </w:pPr>
            <w:r w:rsidRPr="00793258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793258" w:rsidRPr="00793258" w:rsidTr="00793258">
        <w:trPr>
          <w:trHeight w:val="28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58" w:rsidRPr="00793258" w:rsidRDefault="00793258" w:rsidP="00793258">
            <w:pPr>
              <w:rPr>
                <w:color w:val="000000"/>
              </w:rPr>
            </w:pPr>
            <w:r w:rsidRPr="00793258">
              <w:rPr>
                <w:color w:val="000000"/>
                <w:sz w:val="22"/>
                <w:szCs w:val="22"/>
              </w:rPr>
              <w:t>Недвижимое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58" w:rsidRPr="00793258" w:rsidRDefault="00793258" w:rsidP="00793258">
            <w:pPr>
              <w:jc w:val="right"/>
              <w:rPr>
                <w:color w:val="000000"/>
              </w:rPr>
            </w:pPr>
            <w:r w:rsidRPr="00793258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58" w:rsidRPr="00793258" w:rsidRDefault="00793258" w:rsidP="00793258">
            <w:pPr>
              <w:jc w:val="right"/>
              <w:rPr>
                <w:color w:val="000000"/>
              </w:rPr>
            </w:pPr>
            <w:r w:rsidRPr="00793258">
              <w:rPr>
                <w:color w:val="000000"/>
                <w:sz w:val="22"/>
                <w:szCs w:val="22"/>
              </w:rPr>
              <w:t xml:space="preserve">117 558,6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58" w:rsidRPr="00793258" w:rsidRDefault="00793258" w:rsidP="00793258">
            <w:pPr>
              <w:jc w:val="right"/>
              <w:rPr>
                <w:color w:val="000000"/>
              </w:rPr>
            </w:pPr>
            <w:r w:rsidRPr="00793258">
              <w:rPr>
                <w:color w:val="000000"/>
                <w:sz w:val="22"/>
                <w:szCs w:val="22"/>
              </w:rPr>
              <w:t>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58" w:rsidRPr="00793258" w:rsidRDefault="00793258" w:rsidP="00793258">
            <w:pPr>
              <w:jc w:val="right"/>
              <w:rPr>
                <w:color w:val="000000"/>
              </w:rPr>
            </w:pPr>
            <w:r w:rsidRPr="00793258">
              <w:rPr>
                <w:color w:val="000000"/>
                <w:sz w:val="22"/>
                <w:szCs w:val="22"/>
              </w:rPr>
              <w:t xml:space="preserve">67 105,7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58" w:rsidRPr="00793258" w:rsidRDefault="00793258" w:rsidP="00793258">
            <w:pPr>
              <w:jc w:val="right"/>
              <w:rPr>
                <w:color w:val="000000"/>
              </w:rPr>
            </w:pPr>
            <w:r w:rsidRPr="00793258">
              <w:rPr>
                <w:color w:val="000000"/>
                <w:sz w:val="22"/>
                <w:szCs w:val="22"/>
              </w:rPr>
              <w:t>-501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58" w:rsidRPr="00793258" w:rsidRDefault="00793258" w:rsidP="00793258">
            <w:pPr>
              <w:jc w:val="right"/>
              <w:rPr>
                <w:color w:val="000000"/>
              </w:rPr>
            </w:pPr>
            <w:r w:rsidRPr="00793258">
              <w:rPr>
                <w:color w:val="000000"/>
                <w:sz w:val="22"/>
                <w:szCs w:val="22"/>
              </w:rPr>
              <w:t xml:space="preserve">50 452,9 </w:t>
            </w:r>
          </w:p>
        </w:tc>
      </w:tr>
      <w:tr w:rsidR="00793258" w:rsidRPr="00793258" w:rsidTr="00793258">
        <w:trPr>
          <w:trHeight w:val="28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58" w:rsidRPr="00793258" w:rsidRDefault="00793258" w:rsidP="00793258">
            <w:pPr>
              <w:rPr>
                <w:color w:val="000000"/>
              </w:rPr>
            </w:pPr>
            <w:r w:rsidRPr="00793258">
              <w:rPr>
                <w:color w:val="000000"/>
                <w:sz w:val="22"/>
                <w:szCs w:val="22"/>
              </w:rPr>
              <w:t>Движимое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58" w:rsidRPr="00793258" w:rsidRDefault="00793258" w:rsidP="00793258">
            <w:pPr>
              <w:jc w:val="right"/>
              <w:rPr>
                <w:color w:val="000000"/>
              </w:rPr>
            </w:pPr>
            <w:r w:rsidRPr="00793258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58" w:rsidRPr="00793258" w:rsidRDefault="00793258" w:rsidP="00793258">
            <w:pPr>
              <w:jc w:val="right"/>
              <w:rPr>
                <w:color w:val="000000"/>
              </w:rPr>
            </w:pPr>
            <w:r w:rsidRPr="00793258">
              <w:rPr>
                <w:color w:val="000000"/>
                <w:sz w:val="22"/>
                <w:szCs w:val="22"/>
              </w:rPr>
              <w:t xml:space="preserve">35 539,4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58" w:rsidRPr="00793258" w:rsidRDefault="00793258" w:rsidP="00793258">
            <w:pPr>
              <w:jc w:val="right"/>
              <w:rPr>
                <w:color w:val="000000"/>
              </w:rPr>
            </w:pPr>
            <w:r w:rsidRPr="00793258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58" w:rsidRPr="00793258" w:rsidRDefault="00793258" w:rsidP="00793258">
            <w:pPr>
              <w:jc w:val="right"/>
              <w:rPr>
                <w:color w:val="000000"/>
              </w:rPr>
            </w:pPr>
            <w:r w:rsidRPr="00793258">
              <w:rPr>
                <w:color w:val="000000"/>
                <w:sz w:val="22"/>
                <w:szCs w:val="22"/>
              </w:rPr>
              <w:t xml:space="preserve">12 257,8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58" w:rsidRPr="00793258" w:rsidRDefault="00793258" w:rsidP="00793258">
            <w:pPr>
              <w:jc w:val="right"/>
              <w:rPr>
                <w:color w:val="000000"/>
              </w:rPr>
            </w:pPr>
            <w:r w:rsidRPr="00793258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58" w:rsidRPr="00793258" w:rsidRDefault="00793258" w:rsidP="00793258">
            <w:pPr>
              <w:jc w:val="right"/>
              <w:rPr>
                <w:color w:val="000000"/>
              </w:rPr>
            </w:pPr>
            <w:r w:rsidRPr="00793258">
              <w:rPr>
                <w:color w:val="000000"/>
                <w:sz w:val="22"/>
                <w:szCs w:val="22"/>
              </w:rPr>
              <w:t xml:space="preserve">23 281,6 </w:t>
            </w:r>
          </w:p>
        </w:tc>
      </w:tr>
    </w:tbl>
    <w:p w:rsidR="00793258" w:rsidRDefault="00793258" w:rsidP="007932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687B05" w:rsidRDefault="00793258" w:rsidP="007932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1011">
        <w:rPr>
          <w:rFonts w:eastAsia="Calibri"/>
          <w:sz w:val="28"/>
          <w:szCs w:val="28"/>
        </w:rPr>
        <w:lastRenderedPageBreak/>
        <w:t>Отсутствует тождественность данных аналитического (реестрового) учета и данных бухгалтерского учета.</w:t>
      </w:r>
    </w:p>
    <w:p w:rsidR="00793258" w:rsidRDefault="00793258" w:rsidP="008173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616B" w:rsidRDefault="00486AA2" w:rsidP="008173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3D6">
        <w:rPr>
          <w:sz w:val="28"/>
          <w:szCs w:val="28"/>
        </w:rPr>
        <w:t xml:space="preserve">В рамках экспертно-аналитического мероприятия </w:t>
      </w:r>
      <w:r w:rsidRPr="003F66C2">
        <w:rPr>
          <w:sz w:val="28"/>
          <w:szCs w:val="28"/>
        </w:rPr>
        <w:t xml:space="preserve">проведен выборочный анализ достоверности сведений, содержащихся в </w:t>
      </w:r>
      <w:r w:rsidR="0071616B">
        <w:rPr>
          <w:sz w:val="28"/>
          <w:szCs w:val="28"/>
        </w:rPr>
        <w:t>Реестре, анализ правовых актов</w:t>
      </w:r>
      <w:r w:rsidR="0071616B" w:rsidRPr="003F66C2">
        <w:rPr>
          <w:sz w:val="28"/>
          <w:szCs w:val="28"/>
        </w:rPr>
        <w:t>, распорядительных и и</w:t>
      </w:r>
      <w:r w:rsidR="0071616B">
        <w:rPr>
          <w:sz w:val="28"/>
          <w:szCs w:val="28"/>
        </w:rPr>
        <w:t>ных локальных актов Комитета</w:t>
      </w:r>
      <w:r w:rsidR="0071616B" w:rsidRPr="003F66C2">
        <w:rPr>
          <w:sz w:val="28"/>
          <w:szCs w:val="28"/>
        </w:rPr>
        <w:t xml:space="preserve">, </w:t>
      </w:r>
      <w:r w:rsidR="0071616B">
        <w:rPr>
          <w:sz w:val="28"/>
          <w:szCs w:val="28"/>
        </w:rPr>
        <w:t>отраженных в Реестре.</w:t>
      </w:r>
    </w:p>
    <w:p w:rsidR="00BF27C4" w:rsidRPr="00BF27C4" w:rsidRDefault="00BA1436" w:rsidP="00131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соответствие со статьей </w:t>
      </w:r>
      <w:r w:rsidR="00BF27C4">
        <w:rPr>
          <w:sz w:val="28"/>
          <w:szCs w:val="28"/>
        </w:rPr>
        <w:t>131 Гражданского кодекса Российской Федерации</w:t>
      </w:r>
      <w:r w:rsidR="00BF27C4" w:rsidRPr="00BF27C4">
        <w:rPr>
          <w:rFonts w:ascii="Open Sans" w:eastAsiaTheme="minorHAnsi" w:hAnsi="Open Sans" w:cs="Open Sans"/>
          <w:sz w:val="18"/>
          <w:szCs w:val="18"/>
          <w:lang w:eastAsia="en-US"/>
        </w:rPr>
        <w:t xml:space="preserve"> </w:t>
      </w:r>
      <w:r w:rsidR="00BF27C4">
        <w:rPr>
          <w:rFonts w:eastAsiaTheme="minorHAnsi"/>
          <w:sz w:val="28"/>
          <w:szCs w:val="28"/>
          <w:lang w:eastAsia="en-US"/>
        </w:rPr>
        <w:t>п</w:t>
      </w:r>
      <w:r w:rsidR="00BF27C4" w:rsidRPr="00BF27C4">
        <w:rPr>
          <w:rFonts w:eastAsiaTheme="minorHAnsi"/>
          <w:sz w:val="28"/>
          <w:szCs w:val="28"/>
          <w:lang w:eastAsia="en-US"/>
        </w:rPr>
        <w:t>раво собственности и другие вещные права на недвижимые вещи, ограничения этих прав, их возникновение, переход и прекращение подлежат государственной регистрации в едином государственном реестре органами, осуществляющими государственную регистрацию прав на недвижимость и сделок с ней. Регистрации подлежат: право собственности, право хозяйственного ведения, право оперативного управления, право пожизненного наследуемого владения, право постоянного пользования, ипотека, сервитуты, а также иные права</w:t>
      </w:r>
      <w:r w:rsidR="00BF27C4">
        <w:rPr>
          <w:rFonts w:eastAsiaTheme="minorHAnsi"/>
          <w:sz w:val="28"/>
          <w:szCs w:val="28"/>
          <w:lang w:eastAsia="en-US"/>
        </w:rPr>
        <w:t xml:space="preserve">. </w:t>
      </w:r>
      <w:r w:rsidR="00BF27C4" w:rsidRPr="00BF27C4">
        <w:rPr>
          <w:rFonts w:eastAsiaTheme="minorHAnsi"/>
          <w:sz w:val="28"/>
          <w:szCs w:val="28"/>
          <w:lang w:eastAsia="en-US"/>
        </w:rPr>
        <w:t xml:space="preserve"> </w:t>
      </w:r>
    </w:p>
    <w:p w:rsidR="00BA1436" w:rsidRDefault="003E47AC" w:rsidP="003E47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513B">
        <w:rPr>
          <w:rFonts w:eastAsiaTheme="minorHAnsi"/>
          <w:sz w:val="28"/>
          <w:szCs w:val="28"/>
          <w:lang w:eastAsia="en-US"/>
        </w:rPr>
        <w:t xml:space="preserve">Согласно пункта 7 </w:t>
      </w:r>
      <w:r w:rsidR="0032677F">
        <w:rPr>
          <w:rFonts w:eastAsiaTheme="minorHAnsi"/>
          <w:sz w:val="28"/>
          <w:szCs w:val="28"/>
          <w:lang w:eastAsia="en-US"/>
        </w:rPr>
        <w:t>Порядка утвержденного Приказом</w:t>
      </w:r>
      <w:r w:rsidRPr="00DC513B">
        <w:rPr>
          <w:rFonts w:eastAsiaTheme="minorHAnsi"/>
          <w:sz w:val="28"/>
          <w:szCs w:val="28"/>
          <w:lang w:eastAsia="en-US"/>
        </w:rPr>
        <w:t xml:space="preserve"> №424 в</w:t>
      </w:r>
      <w:r w:rsidR="00BA1436" w:rsidRPr="00DC513B">
        <w:rPr>
          <w:rFonts w:eastAsiaTheme="minorHAnsi"/>
          <w:sz w:val="28"/>
          <w:szCs w:val="28"/>
          <w:lang w:eastAsia="en-US"/>
        </w:rPr>
        <w:t xml:space="preserve"> случае, если установлено, что имущество не относится к объектам учета либо имущество не находится в собственности соответствующего муниципального образования,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орган местного самоуправления, уполномоченный вести реестр, принимает решение об отказе включения сведений об имуществе в реестр.</w:t>
      </w:r>
    </w:p>
    <w:p w:rsidR="009E30EA" w:rsidRDefault="00BF27C4" w:rsidP="009E30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576">
        <w:rPr>
          <w:sz w:val="28"/>
          <w:szCs w:val="28"/>
        </w:rPr>
        <w:t>П</w:t>
      </w:r>
      <w:r w:rsidR="0032677F">
        <w:rPr>
          <w:sz w:val="28"/>
          <w:szCs w:val="28"/>
        </w:rPr>
        <w:t>ри выборочной проверке</w:t>
      </w:r>
      <w:r w:rsidRPr="00494576">
        <w:rPr>
          <w:sz w:val="28"/>
          <w:szCs w:val="28"/>
        </w:rPr>
        <w:t xml:space="preserve"> 55 </w:t>
      </w:r>
      <w:r w:rsidR="00C06233">
        <w:rPr>
          <w:sz w:val="28"/>
          <w:szCs w:val="28"/>
        </w:rPr>
        <w:t>объектов</w:t>
      </w:r>
      <w:r w:rsidRPr="00494576">
        <w:rPr>
          <w:sz w:val="28"/>
          <w:szCs w:val="28"/>
        </w:rPr>
        <w:t xml:space="preserve"> недвижимости</w:t>
      </w:r>
      <w:r w:rsidR="006B1972" w:rsidRPr="00494576">
        <w:rPr>
          <w:sz w:val="28"/>
          <w:szCs w:val="28"/>
        </w:rPr>
        <w:t xml:space="preserve"> отраженных в Реестре, установлено, что не по всем объектам</w:t>
      </w:r>
      <w:r w:rsidR="00B43451">
        <w:rPr>
          <w:sz w:val="28"/>
          <w:szCs w:val="28"/>
        </w:rPr>
        <w:t>,</w:t>
      </w:r>
      <w:r w:rsidR="006B1972" w:rsidRPr="00494576">
        <w:rPr>
          <w:sz w:val="28"/>
          <w:szCs w:val="28"/>
        </w:rPr>
        <w:t xml:space="preserve"> внесенным в Реестр</w:t>
      </w:r>
      <w:r w:rsidR="0032677F">
        <w:rPr>
          <w:sz w:val="28"/>
          <w:szCs w:val="28"/>
        </w:rPr>
        <w:t>,</w:t>
      </w:r>
      <w:r w:rsidR="006B1972" w:rsidRPr="00494576">
        <w:rPr>
          <w:sz w:val="28"/>
          <w:szCs w:val="28"/>
        </w:rPr>
        <w:t xml:space="preserve"> имеются документы подтверждающие право собственности</w:t>
      </w:r>
      <w:r w:rsidR="0032677F">
        <w:rPr>
          <w:sz w:val="28"/>
          <w:szCs w:val="28"/>
        </w:rPr>
        <w:t>.</w:t>
      </w:r>
      <w:r w:rsidR="0084511D">
        <w:rPr>
          <w:sz w:val="28"/>
          <w:szCs w:val="28"/>
        </w:rPr>
        <w:t xml:space="preserve"> </w:t>
      </w:r>
      <w:r w:rsidR="0032677F">
        <w:rPr>
          <w:sz w:val="28"/>
          <w:szCs w:val="28"/>
        </w:rPr>
        <w:t>В разделе недвижимого имущества Реестра</w:t>
      </w:r>
      <w:r w:rsidR="0084511D">
        <w:rPr>
          <w:sz w:val="28"/>
          <w:szCs w:val="28"/>
        </w:rPr>
        <w:t xml:space="preserve"> имеют</w:t>
      </w:r>
      <w:r w:rsidR="00BA1436">
        <w:rPr>
          <w:sz w:val="28"/>
          <w:szCs w:val="28"/>
        </w:rPr>
        <w:t xml:space="preserve">ся объекты, которые согласно статьи </w:t>
      </w:r>
      <w:r w:rsidR="0084511D">
        <w:rPr>
          <w:sz w:val="28"/>
          <w:szCs w:val="28"/>
        </w:rPr>
        <w:t xml:space="preserve">130 </w:t>
      </w:r>
      <w:r w:rsidR="0084511D" w:rsidRPr="009E30EA">
        <w:rPr>
          <w:sz w:val="28"/>
          <w:szCs w:val="28"/>
        </w:rPr>
        <w:t xml:space="preserve">Гражданского кодекса Российской Федерации не </w:t>
      </w:r>
      <w:r w:rsidR="00454C04" w:rsidRPr="009E30EA">
        <w:rPr>
          <w:sz w:val="28"/>
          <w:szCs w:val="28"/>
        </w:rPr>
        <w:t xml:space="preserve">могут </w:t>
      </w:r>
      <w:r w:rsidR="00E26C63">
        <w:rPr>
          <w:sz w:val="28"/>
          <w:szCs w:val="28"/>
        </w:rPr>
        <w:t>быть отнесены</w:t>
      </w:r>
      <w:r w:rsidR="0084511D" w:rsidRPr="009E30EA">
        <w:rPr>
          <w:sz w:val="28"/>
          <w:szCs w:val="28"/>
        </w:rPr>
        <w:t xml:space="preserve"> к объектам</w:t>
      </w:r>
      <w:r w:rsidR="00454C04" w:rsidRPr="009E30EA">
        <w:rPr>
          <w:sz w:val="28"/>
          <w:szCs w:val="28"/>
        </w:rPr>
        <w:t xml:space="preserve"> </w:t>
      </w:r>
      <w:r w:rsidR="009E30EA" w:rsidRPr="009E30EA">
        <w:rPr>
          <w:sz w:val="28"/>
          <w:szCs w:val="28"/>
        </w:rPr>
        <w:t xml:space="preserve">недвижимого имущества (движимое имущество). </w:t>
      </w:r>
      <w:r w:rsidR="009E30EA" w:rsidRPr="009E30EA">
        <w:rPr>
          <w:rFonts w:eastAsiaTheme="minorHAnsi"/>
          <w:sz w:val="28"/>
          <w:szCs w:val="28"/>
          <w:lang w:eastAsia="en-US"/>
        </w:rPr>
        <w:t>К недвижимым вещам (недвижимое имущество, недвижимость) относятся земельные участки, участки</w:t>
      </w:r>
      <w:r w:rsidR="009E30EA">
        <w:rPr>
          <w:rFonts w:eastAsiaTheme="minorHAnsi"/>
          <w:sz w:val="28"/>
          <w:szCs w:val="28"/>
          <w:lang w:eastAsia="en-US"/>
        </w:rPr>
        <w:t xml:space="preserve">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объекты незавершенного строительства.</w:t>
      </w:r>
    </w:p>
    <w:p w:rsidR="00C71D09" w:rsidRDefault="00C71D09" w:rsidP="00C425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Выборочно произведен </w:t>
      </w:r>
      <w:r w:rsidR="00494576">
        <w:rPr>
          <w:sz w:val="28"/>
          <w:szCs w:val="28"/>
        </w:rPr>
        <w:t xml:space="preserve">визуальный </w:t>
      </w:r>
      <w:r>
        <w:rPr>
          <w:sz w:val="28"/>
          <w:szCs w:val="28"/>
        </w:rPr>
        <w:t xml:space="preserve">осмотр </w:t>
      </w:r>
      <w:r w:rsidR="007A75C1">
        <w:rPr>
          <w:sz w:val="28"/>
          <w:szCs w:val="28"/>
        </w:rPr>
        <w:t>89</w:t>
      </w:r>
      <w:r>
        <w:rPr>
          <w:sz w:val="28"/>
          <w:szCs w:val="28"/>
        </w:rPr>
        <w:t xml:space="preserve"> объектов</w:t>
      </w:r>
      <w:r w:rsidR="009D1957">
        <w:rPr>
          <w:sz w:val="28"/>
          <w:szCs w:val="28"/>
        </w:rPr>
        <w:t xml:space="preserve"> </w:t>
      </w:r>
      <w:r>
        <w:rPr>
          <w:sz w:val="28"/>
          <w:szCs w:val="28"/>
        </w:rPr>
        <w:t>недви</w:t>
      </w:r>
      <w:r w:rsidR="007A75C1">
        <w:rPr>
          <w:sz w:val="28"/>
          <w:szCs w:val="28"/>
        </w:rPr>
        <w:t xml:space="preserve">жимого имущества </w:t>
      </w:r>
      <w:r w:rsidR="0032677F">
        <w:rPr>
          <w:sz w:val="28"/>
          <w:szCs w:val="28"/>
        </w:rPr>
        <w:t>включенного в Реестр находящихся в следующих муниципальных образованиях</w:t>
      </w:r>
      <w:r w:rsidR="00494576">
        <w:rPr>
          <w:sz w:val="28"/>
          <w:szCs w:val="28"/>
        </w:rPr>
        <w:t xml:space="preserve"> (далее – МО): Дзержинском МО, Ушаковском МО, Молодежном МО, Листвянском МО, Уриковском МО, Карлукском МО, Хомутовском МО </w:t>
      </w:r>
      <w:r w:rsidR="007A75C1">
        <w:rPr>
          <w:sz w:val="28"/>
          <w:szCs w:val="28"/>
        </w:rPr>
        <w:t>находящихся в р</w:t>
      </w:r>
      <w:r>
        <w:rPr>
          <w:sz w:val="28"/>
          <w:szCs w:val="28"/>
        </w:rPr>
        <w:t>еестре муниципально</w:t>
      </w:r>
      <w:r w:rsidR="00494576">
        <w:rPr>
          <w:sz w:val="28"/>
          <w:szCs w:val="28"/>
        </w:rPr>
        <w:t>го имущества Иркутского районного муниципального образования</w:t>
      </w:r>
      <w:r>
        <w:rPr>
          <w:sz w:val="28"/>
          <w:szCs w:val="28"/>
        </w:rPr>
        <w:t>.</w:t>
      </w:r>
      <w:r w:rsidR="009D1957">
        <w:rPr>
          <w:sz w:val="28"/>
          <w:szCs w:val="28"/>
        </w:rPr>
        <w:t xml:space="preserve"> В ходе визуального осмотра установлено</w:t>
      </w:r>
      <w:r w:rsidR="00BD1CE1">
        <w:rPr>
          <w:sz w:val="28"/>
          <w:szCs w:val="28"/>
        </w:rPr>
        <w:t xml:space="preserve"> следующее</w:t>
      </w:r>
      <w:r w:rsidR="009D1957">
        <w:rPr>
          <w:sz w:val="28"/>
          <w:szCs w:val="28"/>
        </w:rPr>
        <w:t>.</w:t>
      </w:r>
    </w:p>
    <w:p w:rsidR="00BD1CE1" w:rsidRDefault="00BD1CE1" w:rsidP="00C425C1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</w:p>
    <w:p w:rsidR="00BD1CE1" w:rsidRDefault="00BD1CE1" w:rsidP="00C425C1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</w:p>
    <w:p w:rsidR="00EE1641" w:rsidRDefault="009D1957" w:rsidP="00C425C1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494576">
        <w:rPr>
          <w:sz w:val="28"/>
          <w:szCs w:val="28"/>
          <w:u w:val="single"/>
        </w:rPr>
        <w:lastRenderedPageBreak/>
        <w:t>Дзержинское муниципальное образование.</w:t>
      </w:r>
      <w:r w:rsidR="00035818">
        <w:rPr>
          <w:sz w:val="28"/>
          <w:szCs w:val="28"/>
          <w:u w:val="single"/>
        </w:rPr>
        <w:t xml:space="preserve"> </w:t>
      </w:r>
    </w:p>
    <w:p w:rsidR="00C0321A" w:rsidRDefault="00454C04" w:rsidP="00C425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Произведен осмотр пяти</w:t>
      </w:r>
      <w:r w:rsidR="009D1957">
        <w:rPr>
          <w:sz w:val="28"/>
          <w:szCs w:val="28"/>
        </w:rPr>
        <w:t xml:space="preserve"> объектов </w:t>
      </w:r>
      <w:r w:rsidR="0032677F">
        <w:rPr>
          <w:sz w:val="28"/>
          <w:szCs w:val="28"/>
        </w:rPr>
        <w:t>недвижимого имущества закрепленных на праве оперативного</w:t>
      </w:r>
      <w:r w:rsidR="009D1957">
        <w:rPr>
          <w:sz w:val="28"/>
          <w:szCs w:val="28"/>
        </w:rPr>
        <w:t xml:space="preserve"> управлени</w:t>
      </w:r>
      <w:r w:rsidR="0032677F">
        <w:rPr>
          <w:sz w:val="28"/>
          <w:szCs w:val="28"/>
        </w:rPr>
        <w:t>я Дзержинского муниципального образования</w:t>
      </w:r>
      <w:r>
        <w:rPr>
          <w:sz w:val="28"/>
          <w:szCs w:val="28"/>
        </w:rPr>
        <w:t xml:space="preserve"> и трех</w:t>
      </w:r>
      <w:r w:rsidR="00A86A36">
        <w:rPr>
          <w:sz w:val="28"/>
          <w:szCs w:val="28"/>
        </w:rPr>
        <w:t xml:space="preserve"> объектов </w:t>
      </w:r>
      <w:r w:rsidR="0032677F">
        <w:rPr>
          <w:sz w:val="28"/>
          <w:szCs w:val="28"/>
        </w:rPr>
        <w:t xml:space="preserve">числящихся </w:t>
      </w:r>
      <w:r w:rsidR="00494576">
        <w:rPr>
          <w:sz w:val="28"/>
          <w:szCs w:val="28"/>
        </w:rPr>
        <w:t xml:space="preserve">в Казне Иркутского района. </w:t>
      </w:r>
    </w:p>
    <w:p w:rsidR="003248A5" w:rsidRDefault="00494576" w:rsidP="00C425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Три</w:t>
      </w:r>
      <w:r w:rsidR="00517BDC">
        <w:rPr>
          <w:sz w:val="28"/>
          <w:szCs w:val="28"/>
        </w:rPr>
        <w:t xml:space="preserve"> кирпичных гаража, трансформатор</w:t>
      </w:r>
      <w:r w:rsidR="001645B2">
        <w:rPr>
          <w:sz w:val="28"/>
          <w:szCs w:val="28"/>
        </w:rPr>
        <w:t xml:space="preserve"> (правообладатель данных объектов </w:t>
      </w:r>
      <w:r w:rsidR="00C0321A">
        <w:rPr>
          <w:sz w:val="28"/>
          <w:szCs w:val="28"/>
        </w:rPr>
        <w:t xml:space="preserve">является </w:t>
      </w:r>
      <w:r w:rsidR="001645B2">
        <w:rPr>
          <w:sz w:val="28"/>
          <w:szCs w:val="28"/>
        </w:rPr>
        <w:t>администрация Дзержинского МО)</w:t>
      </w:r>
      <w:r w:rsidR="00517BDC">
        <w:rPr>
          <w:sz w:val="28"/>
          <w:szCs w:val="28"/>
        </w:rPr>
        <w:t>,</w:t>
      </w:r>
      <w:r w:rsidR="00A86A36">
        <w:rPr>
          <w:sz w:val="28"/>
          <w:szCs w:val="28"/>
        </w:rPr>
        <w:t xml:space="preserve"> база кирпичная, бытовое помещение </w:t>
      </w:r>
      <w:r w:rsidR="001645B2">
        <w:rPr>
          <w:sz w:val="28"/>
          <w:szCs w:val="28"/>
        </w:rPr>
        <w:t xml:space="preserve">(правообладатель </w:t>
      </w:r>
      <w:r w:rsidR="00C0321A">
        <w:rPr>
          <w:sz w:val="28"/>
          <w:szCs w:val="28"/>
        </w:rPr>
        <w:t xml:space="preserve">- </w:t>
      </w:r>
      <w:r w:rsidR="001645B2">
        <w:rPr>
          <w:sz w:val="28"/>
          <w:szCs w:val="28"/>
        </w:rPr>
        <w:t>ИРМО) находятся на территории</w:t>
      </w:r>
      <w:r w:rsidR="00A86A36">
        <w:rPr>
          <w:sz w:val="28"/>
          <w:szCs w:val="28"/>
        </w:rPr>
        <w:t xml:space="preserve"> котельной</w:t>
      </w:r>
      <w:r w:rsidR="003248A5">
        <w:rPr>
          <w:sz w:val="28"/>
          <w:szCs w:val="28"/>
        </w:rPr>
        <w:t>.</w:t>
      </w:r>
      <w:r w:rsidR="00517BDC">
        <w:rPr>
          <w:sz w:val="28"/>
          <w:szCs w:val="28"/>
        </w:rPr>
        <w:t xml:space="preserve"> </w:t>
      </w:r>
      <w:r w:rsidR="003248A5">
        <w:rPr>
          <w:sz w:val="28"/>
          <w:szCs w:val="28"/>
        </w:rPr>
        <w:t xml:space="preserve">Данные объекты </w:t>
      </w:r>
      <w:r w:rsidR="00517BDC">
        <w:rPr>
          <w:sz w:val="28"/>
          <w:szCs w:val="28"/>
        </w:rPr>
        <w:t>в Реестр занесены без адреса, кадастрового номера,</w:t>
      </w:r>
      <w:r w:rsidR="00545CE9">
        <w:rPr>
          <w:sz w:val="28"/>
          <w:szCs w:val="28"/>
        </w:rPr>
        <w:t xml:space="preserve"> подтвердить </w:t>
      </w:r>
      <w:r w:rsidR="00517BDC">
        <w:rPr>
          <w:sz w:val="28"/>
          <w:szCs w:val="28"/>
        </w:rPr>
        <w:t xml:space="preserve">достоверность осмотра объектов </w:t>
      </w:r>
      <w:r w:rsidR="00545CE9">
        <w:rPr>
          <w:sz w:val="28"/>
          <w:szCs w:val="28"/>
        </w:rPr>
        <w:t>с отраженными</w:t>
      </w:r>
      <w:r w:rsidR="00517BDC">
        <w:rPr>
          <w:sz w:val="28"/>
          <w:szCs w:val="28"/>
        </w:rPr>
        <w:t xml:space="preserve"> в Реестре </w:t>
      </w:r>
      <w:r w:rsidR="00545CE9">
        <w:rPr>
          <w:sz w:val="28"/>
          <w:szCs w:val="28"/>
        </w:rPr>
        <w:t xml:space="preserve">не представляется возможным. </w:t>
      </w:r>
    </w:p>
    <w:p w:rsidR="00517BDC" w:rsidRDefault="00545CE9" w:rsidP="00C425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Нежилое здание по адресу</w:t>
      </w:r>
      <w:r w:rsidR="00B21E63">
        <w:rPr>
          <w:sz w:val="28"/>
          <w:szCs w:val="28"/>
        </w:rPr>
        <w:t>:</w:t>
      </w:r>
      <w:r>
        <w:rPr>
          <w:sz w:val="28"/>
          <w:szCs w:val="28"/>
        </w:rPr>
        <w:t xml:space="preserve"> Иркутская область, Иркутский р-н, п. Дзержинск, ул. Садовая, дом 4</w:t>
      </w:r>
      <w:r w:rsidR="003248A5">
        <w:rPr>
          <w:sz w:val="28"/>
          <w:szCs w:val="28"/>
        </w:rPr>
        <w:t xml:space="preserve"> (правообладатель </w:t>
      </w:r>
      <w:r w:rsidR="00C0321A">
        <w:rPr>
          <w:sz w:val="28"/>
          <w:szCs w:val="28"/>
        </w:rPr>
        <w:t>-</w:t>
      </w:r>
      <w:r w:rsidR="003248A5">
        <w:rPr>
          <w:sz w:val="28"/>
          <w:szCs w:val="28"/>
        </w:rPr>
        <w:t xml:space="preserve"> администрация Дзержинского МО)</w:t>
      </w:r>
      <w:r>
        <w:rPr>
          <w:sz w:val="28"/>
          <w:szCs w:val="28"/>
        </w:rPr>
        <w:t xml:space="preserve"> </w:t>
      </w:r>
      <w:r w:rsidR="00A86A36">
        <w:rPr>
          <w:sz w:val="28"/>
          <w:szCs w:val="28"/>
        </w:rPr>
        <w:t xml:space="preserve">- </w:t>
      </w:r>
      <w:r w:rsidR="00275EE8">
        <w:rPr>
          <w:sz w:val="28"/>
          <w:szCs w:val="28"/>
        </w:rPr>
        <w:t>здание находится в неудовлетворительном состоянии, требует капитального ремонта, не используется, является заброшенным</w:t>
      </w:r>
      <w:r w:rsidR="00A86A36">
        <w:rPr>
          <w:sz w:val="28"/>
          <w:szCs w:val="28"/>
        </w:rPr>
        <w:t>.</w:t>
      </w:r>
    </w:p>
    <w:p w:rsidR="002A3D9F" w:rsidRDefault="00137FC3" w:rsidP="00C425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Здание администрации Дзержинского муниципального</w:t>
      </w:r>
      <w:r w:rsidR="00E5673A">
        <w:rPr>
          <w:sz w:val="28"/>
          <w:szCs w:val="28"/>
        </w:rPr>
        <w:t xml:space="preserve"> образования </w:t>
      </w:r>
      <w:r w:rsidR="00773633">
        <w:rPr>
          <w:sz w:val="28"/>
          <w:szCs w:val="28"/>
        </w:rPr>
        <w:t>– правообладатель Иркутское районное муниципальное образование</w:t>
      </w:r>
      <w:r w:rsidR="002A3D9F">
        <w:rPr>
          <w:sz w:val="28"/>
          <w:szCs w:val="28"/>
        </w:rPr>
        <w:t xml:space="preserve">, </w:t>
      </w:r>
      <w:r w:rsidR="00E5673A">
        <w:rPr>
          <w:sz w:val="28"/>
          <w:szCs w:val="28"/>
        </w:rPr>
        <w:t>в Реестре отражено без адреса, кадастровог</w:t>
      </w:r>
      <w:r w:rsidR="00C0321A">
        <w:rPr>
          <w:sz w:val="28"/>
          <w:szCs w:val="28"/>
        </w:rPr>
        <w:t>о номера. В</w:t>
      </w:r>
      <w:r w:rsidR="00454C04">
        <w:rPr>
          <w:sz w:val="28"/>
          <w:szCs w:val="28"/>
        </w:rPr>
        <w:t xml:space="preserve"> тоже время на здании</w:t>
      </w:r>
      <w:r w:rsidR="00E5673A">
        <w:rPr>
          <w:sz w:val="28"/>
          <w:szCs w:val="28"/>
        </w:rPr>
        <w:t xml:space="preserve"> указан адрес</w:t>
      </w:r>
      <w:r w:rsidR="00454C04">
        <w:rPr>
          <w:sz w:val="28"/>
          <w:szCs w:val="28"/>
        </w:rPr>
        <w:t>:</w:t>
      </w:r>
      <w:r w:rsidR="00E5673A">
        <w:rPr>
          <w:sz w:val="28"/>
          <w:szCs w:val="28"/>
        </w:rPr>
        <w:t xml:space="preserve"> </w:t>
      </w:r>
      <w:r w:rsidR="00773633">
        <w:rPr>
          <w:sz w:val="28"/>
          <w:szCs w:val="28"/>
        </w:rPr>
        <w:t>ул. Центральная 1а</w:t>
      </w:r>
      <w:r w:rsidR="00C0321A">
        <w:rPr>
          <w:sz w:val="28"/>
          <w:szCs w:val="28"/>
        </w:rPr>
        <w:t>. К</w:t>
      </w:r>
      <w:r w:rsidR="00773633">
        <w:rPr>
          <w:sz w:val="28"/>
          <w:szCs w:val="28"/>
        </w:rPr>
        <w:t>роме того</w:t>
      </w:r>
      <w:r w:rsidR="00C0321A">
        <w:rPr>
          <w:sz w:val="28"/>
          <w:szCs w:val="28"/>
        </w:rPr>
        <w:t xml:space="preserve">, ведущим специалистом </w:t>
      </w:r>
      <w:r w:rsidR="00773633">
        <w:rPr>
          <w:sz w:val="28"/>
          <w:szCs w:val="28"/>
        </w:rPr>
        <w:t xml:space="preserve">администрация Дзержинского муниципального образования </w:t>
      </w:r>
      <w:r w:rsidR="00C0321A">
        <w:rPr>
          <w:sz w:val="28"/>
          <w:szCs w:val="28"/>
        </w:rPr>
        <w:t xml:space="preserve">даны пояснения, что </w:t>
      </w:r>
      <w:r w:rsidR="00773633">
        <w:rPr>
          <w:sz w:val="28"/>
          <w:szCs w:val="28"/>
        </w:rPr>
        <w:t xml:space="preserve">данное задание </w:t>
      </w:r>
      <w:r w:rsidR="00C0321A">
        <w:rPr>
          <w:sz w:val="28"/>
          <w:szCs w:val="28"/>
        </w:rPr>
        <w:t xml:space="preserve">оформляется </w:t>
      </w:r>
      <w:r w:rsidR="00773633">
        <w:rPr>
          <w:sz w:val="28"/>
          <w:szCs w:val="28"/>
        </w:rPr>
        <w:t>в собственность</w:t>
      </w:r>
      <w:r w:rsidR="00C0321A" w:rsidRPr="00C0321A">
        <w:rPr>
          <w:sz w:val="28"/>
          <w:szCs w:val="28"/>
        </w:rPr>
        <w:t xml:space="preserve"> </w:t>
      </w:r>
      <w:r w:rsidR="00C0321A">
        <w:rPr>
          <w:sz w:val="28"/>
          <w:szCs w:val="28"/>
        </w:rPr>
        <w:t>Дзержинского МО</w:t>
      </w:r>
      <w:r w:rsidR="00773633">
        <w:rPr>
          <w:sz w:val="28"/>
          <w:szCs w:val="28"/>
        </w:rPr>
        <w:t>.</w:t>
      </w:r>
    </w:p>
    <w:p w:rsidR="00517BDC" w:rsidRPr="00773633" w:rsidRDefault="002A3D9F" w:rsidP="00773633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773633">
        <w:rPr>
          <w:sz w:val="28"/>
          <w:szCs w:val="28"/>
          <w:u w:val="single"/>
        </w:rPr>
        <w:t>Ушаковс</w:t>
      </w:r>
      <w:r w:rsidR="00773633" w:rsidRPr="00773633">
        <w:rPr>
          <w:sz w:val="28"/>
          <w:szCs w:val="28"/>
          <w:u w:val="single"/>
        </w:rPr>
        <w:t>к</w:t>
      </w:r>
      <w:r w:rsidRPr="00773633">
        <w:rPr>
          <w:sz w:val="28"/>
          <w:szCs w:val="28"/>
          <w:u w:val="single"/>
        </w:rPr>
        <w:t>ое муниципальное образование.</w:t>
      </w:r>
    </w:p>
    <w:p w:rsidR="005B3B03" w:rsidRDefault="00454C04" w:rsidP="00C425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Произведен осмотр восьми</w:t>
      </w:r>
      <w:r w:rsidR="00773633">
        <w:rPr>
          <w:sz w:val="28"/>
          <w:szCs w:val="28"/>
        </w:rPr>
        <w:t xml:space="preserve"> объектов </w:t>
      </w:r>
      <w:r w:rsidR="00B56FBC">
        <w:rPr>
          <w:sz w:val="28"/>
          <w:szCs w:val="28"/>
        </w:rPr>
        <w:t xml:space="preserve">закрепленных </w:t>
      </w:r>
      <w:r w:rsidR="0068060C">
        <w:rPr>
          <w:sz w:val="28"/>
          <w:szCs w:val="28"/>
        </w:rPr>
        <w:t>на праве</w:t>
      </w:r>
      <w:r w:rsidR="00773633">
        <w:rPr>
          <w:sz w:val="28"/>
          <w:szCs w:val="28"/>
        </w:rPr>
        <w:t xml:space="preserve"> опе</w:t>
      </w:r>
      <w:r w:rsidR="0068060C">
        <w:rPr>
          <w:sz w:val="28"/>
          <w:szCs w:val="28"/>
        </w:rPr>
        <w:t>ративного управления за Ушаковским муниципальным образованием</w:t>
      </w:r>
      <w:r>
        <w:rPr>
          <w:sz w:val="28"/>
          <w:szCs w:val="28"/>
        </w:rPr>
        <w:t xml:space="preserve"> и двух объектов</w:t>
      </w:r>
      <w:r w:rsidR="00773633">
        <w:rPr>
          <w:sz w:val="28"/>
          <w:szCs w:val="28"/>
        </w:rPr>
        <w:t xml:space="preserve"> </w:t>
      </w:r>
      <w:r w:rsidR="00B56FBC">
        <w:rPr>
          <w:sz w:val="28"/>
          <w:szCs w:val="28"/>
        </w:rPr>
        <w:t>числя</w:t>
      </w:r>
      <w:r w:rsidR="00773633">
        <w:rPr>
          <w:sz w:val="28"/>
          <w:szCs w:val="28"/>
        </w:rPr>
        <w:t xml:space="preserve">щихся в Казне Иркутского района. </w:t>
      </w:r>
    </w:p>
    <w:p w:rsidR="005B3B03" w:rsidRDefault="005B3B03" w:rsidP="00C425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 имущества – Баня по адресу:</w:t>
      </w:r>
      <w:r w:rsidRPr="005B3B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Иркутский р-н, д. Новолисиха, ул. Дорожная д.19а правообладатель администрация Ушаковского муниципального образования, </w:t>
      </w:r>
      <w:r w:rsidR="00454C04">
        <w:rPr>
          <w:sz w:val="28"/>
          <w:szCs w:val="28"/>
        </w:rPr>
        <w:t xml:space="preserve">в настоящее время </w:t>
      </w:r>
      <w:r>
        <w:rPr>
          <w:sz w:val="28"/>
          <w:szCs w:val="28"/>
        </w:rPr>
        <w:t>находится частный дом</w:t>
      </w:r>
      <w:r w:rsidR="00DB4F05">
        <w:rPr>
          <w:sz w:val="28"/>
          <w:szCs w:val="28"/>
        </w:rPr>
        <w:t xml:space="preserve"> (фото прилагаются)</w:t>
      </w:r>
      <w:r>
        <w:rPr>
          <w:sz w:val="28"/>
          <w:szCs w:val="28"/>
        </w:rPr>
        <w:t>.</w:t>
      </w:r>
    </w:p>
    <w:p w:rsidR="002A3D9F" w:rsidRDefault="00553154" w:rsidP="00C425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</w:t>
      </w:r>
      <w:r w:rsidR="005B3B03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 xml:space="preserve"> - </w:t>
      </w:r>
      <w:r w:rsidR="002A3D9F">
        <w:rPr>
          <w:sz w:val="28"/>
          <w:szCs w:val="28"/>
        </w:rPr>
        <w:t>Здание по адресу</w:t>
      </w:r>
      <w:r w:rsidR="005B3B03">
        <w:rPr>
          <w:sz w:val="28"/>
          <w:szCs w:val="28"/>
        </w:rPr>
        <w:t>:</w:t>
      </w:r>
      <w:r w:rsidR="002A3D9F">
        <w:rPr>
          <w:sz w:val="28"/>
          <w:szCs w:val="28"/>
        </w:rPr>
        <w:t xml:space="preserve"> Иркутский р-н, п. Патроны, ул. </w:t>
      </w:r>
      <w:r w:rsidR="00525DF0">
        <w:rPr>
          <w:sz w:val="28"/>
          <w:szCs w:val="28"/>
        </w:rPr>
        <w:t xml:space="preserve">Школьная д.2 - </w:t>
      </w:r>
      <w:r w:rsidR="002A3D9F">
        <w:rPr>
          <w:sz w:val="28"/>
          <w:szCs w:val="28"/>
        </w:rPr>
        <w:t>правообладатель администрация Ушаковского муниципального образования</w:t>
      </w:r>
      <w:r w:rsidR="002A3D9F" w:rsidRPr="00662607">
        <w:rPr>
          <w:sz w:val="28"/>
          <w:szCs w:val="28"/>
        </w:rPr>
        <w:t>. По пояснениям сотрудников администрации Ушаковского муниципального образования</w:t>
      </w:r>
      <w:r w:rsidRPr="00662607">
        <w:rPr>
          <w:sz w:val="28"/>
          <w:szCs w:val="28"/>
        </w:rPr>
        <w:t xml:space="preserve"> в Здании расположен</w:t>
      </w:r>
      <w:r>
        <w:rPr>
          <w:sz w:val="28"/>
          <w:szCs w:val="28"/>
        </w:rPr>
        <w:t xml:space="preserve"> клуб. При визуальном осмотре установлено</w:t>
      </w:r>
      <w:r w:rsidR="004D622E">
        <w:rPr>
          <w:sz w:val="28"/>
          <w:szCs w:val="28"/>
        </w:rPr>
        <w:t>, что здание отсутствует. П</w:t>
      </w:r>
      <w:r>
        <w:rPr>
          <w:sz w:val="28"/>
          <w:szCs w:val="28"/>
        </w:rPr>
        <w:t>о данному адресу ведется строительство</w:t>
      </w:r>
      <w:r w:rsidR="00DB4F05">
        <w:rPr>
          <w:sz w:val="28"/>
          <w:szCs w:val="28"/>
        </w:rPr>
        <w:t xml:space="preserve"> (фото прилагаются)</w:t>
      </w:r>
      <w:r>
        <w:rPr>
          <w:sz w:val="28"/>
          <w:szCs w:val="28"/>
        </w:rPr>
        <w:t xml:space="preserve">.  </w:t>
      </w:r>
    </w:p>
    <w:p w:rsidR="00517BDC" w:rsidRDefault="00525DF0" w:rsidP="00C425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 имущества -</w:t>
      </w:r>
      <w:r w:rsidR="00CF10B7">
        <w:rPr>
          <w:sz w:val="28"/>
          <w:szCs w:val="28"/>
        </w:rPr>
        <w:t xml:space="preserve"> Баня по адресу:</w:t>
      </w:r>
      <w:r w:rsidR="00CF10B7" w:rsidRPr="005B3B03">
        <w:rPr>
          <w:sz w:val="28"/>
          <w:szCs w:val="28"/>
        </w:rPr>
        <w:t xml:space="preserve"> </w:t>
      </w:r>
      <w:r w:rsidR="00CF10B7">
        <w:rPr>
          <w:sz w:val="28"/>
          <w:szCs w:val="28"/>
        </w:rPr>
        <w:t xml:space="preserve">Иркутский р-н, с. Пивовариха ул. </w:t>
      </w:r>
      <w:proofErr w:type="gramStart"/>
      <w:r w:rsidR="00CF10B7">
        <w:rPr>
          <w:sz w:val="28"/>
          <w:szCs w:val="28"/>
        </w:rPr>
        <w:t>Майская</w:t>
      </w:r>
      <w:proofErr w:type="gramEnd"/>
      <w:r w:rsidR="00CF10B7">
        <w:rPr>
          <w:sz w:val="28"/>
          <w:szCs w:val="28"/>
        </w:rPr>
        <w:t xml:space="preserve"> №23а</w:t>
      </w:r>
      <w:r w:rsidR="00275EE8">
        <w:rPr>
          <w:sz w:val="28"/>
          <w:szCs w:val="28"/>
        </w:rPr>
        <w:t xml:space="preserve"> </w:t>
      </w:r>
      <w:r w:rsidR="00D43F65">
        <w:rPr>
          <w:sz w:val="28"/>
          <w:szCs w:val="28"/>
        </w:rPr>
        <w:t>(</w:t>
      </w:r>
      <w:r w:rsidR="004D622E">
        <w:rPr>
          <w:sz w:val="28"/>
          <w:szCs w:val="28"/>
        </w:rPr>
        <w:t xml:space="preserve">по данным Реестра </w:t>
      </w:r>
      <w:r w:rsidR="00D43F65">
        <w:rPr>
          <w:sz w:val="28"/>
          <w:szCs w:val="28"/>
        </w:rPr>
        <w:t xml:space="preserve">правообладатель </w:t>
      </w:r>
      <w:r w:rsidR="004D622E">
        <w:rPr>
          <w:sz w:val="28"/>
          <w:szCs w:val="28"/>
        </w:rPr>
        <w:t xml:space="preserve">- </w:t>
      </w:r>
      <w:r w:rsidR="00D43F65">
        <w:rPr>
          <w:sz w:val="28"/>
          <w:szCs w:val="28"/>
        </w:rPr>
        <w:t xml:space="preserve">ИРМО) </w:t>
      </w:r>
      <w:r w:rsidR="00275EE8">
        <w:rPr>
          <w:sz w:val="28"/>
          <w:szCs w:val="28"/>
        </w:rPr>
        <w:t>-</w:t>
      </w:r>
      <w:r w:rsidR="00CF10B7">
        <w:rPr>
          <w:sz w:val="28"/>
          <w:szCs w:val="28"/>
        </w:rPr>
        <w:t xml:space="preserve"> </w:t>
      </w:r>
      <w:r w:rsidR="00275EE8">
        <w:rPr>
          <w:sz w:val="28"/>
          <w:szCs w:val="28"/>
        </w:rPr>
        <w:t xml:space="preserve">здание находится в неудовлетворительном состоянии, требует капитального ремонта, </w:t>
      </w:r>
      <w:r w:rsidR="00CF10B7">
        <w:rPr>
          <w:sz w:val="28"/>
          <w:szCs w:val="28"/>
        </w:rPr>
        <w:t>не используется</w:t>
      </w:r>
      <w:r w:rsidR="00275EE8">
        <w:rPr>
          <w:sz w:val="28"/>
          <w:szCs w:val="28"/>
        </w:rPr>
        <w:t>,</w:t>
      </w:r>
      <w:r w:rsidR="00CF10B7">
        <w:rPr>
          <w:sz w:val="28"/>
          <w:szCs w:val="28"/>
        </w:rPr>
        <w:t xml:space="preserve"> </w:t>
      </w:r>
      <w:r w:rsidR="00275EE8">
        <w:rPr>
          <w:sz w:val="28"/>
          <w:szCs w:val="28"/>
        </w:rPr>
        <w:t xml:space="preserve">является </w:t>
      </w:r>
      <w:r w:rsidR="00CF10B7">
        <w:rPr>
          <w:sz w:val="28"/>
          <w:szCs w:val="28"/>
        </w:rPr>
        <w:t>заброшен</w:t>
      </w:r>
      <w:r w:rsidR="00275EE8">
        <w:rPr>
          <w:sz w:val="28"/>
          <w:szCs w:val="28"/>
        </w:rPr>
        <w:t>ным</w:t>
      </w:r>
      <w:r w:rsidR="00CF10B7">
        <w:rPr>
          <w:sz w:val="28"/>
          <w:szCs w:val="28"/>
        </w:rPr>
        <w:t xml:space="preserve"> (фото прилагаются).</w:t>
      </w:r>
    </w:p>
    <w:p w:rsidR="00342B28" w:rsidRDefault="004D622E" w:rsidP="00C425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Объекты водокачки</w:t>
      </w:r>
      <w:r w:rsidR="00D26793">
        <w:rPr>
          <w:sz w:val="28"/>
          <w:szCs w:val="28"/>
        </w:rPr>
        <w:t xml:space="preserve"> (по данным Реестра правообладатель - ИРМО)</w:t>
      </w:r>
      <w:r>
        <w:rPr>
          <w:sz w:val="28"/>
          <w:szCs w:val="28"/>
        </w:rPr>
        <w:t>:</w:t>
      </w:r>
      <w:r w:rsidR="00275EE8">
        <w:rPr>
          <w:sz w:val="28"/>
          <w:szCs w:val="28"/>
        </w:rPr>
        <w:t xml:space="preserve"> по адресу: Иркутский район по тракту Иркутск-Лисиха</w:t>
      </w:r>
      <w:r w:rsidR="00115387">
        <w:rPr>
          <w:sz w:val="28"/>
          <w:szCs w:val="28"/>
        </w:rPr>
        <w:t xml:space="preserve"> и б/н резервная по адресу: Иркутский район, д. Новолисиха</w:t>
      </w:r>
      <w:r w:rsidR="00D26793">
        <w:rPr>
          <w:sz w:val="28"/>
          <w:szCs w:val="28"/>
        </w:rPr>
        <w:t>,  у</w:t>
      </w:r>
      <w:r w:rsidR="00662607">
        <w:rPr>
          <w:sz w:val="28"/>
          <w:szCs w:val="28"/>
        </w:rPr>
        <w:t>л. Дорожная д. №1 не обнаружены</w:t>
      </w:r>
      <w:r w:rsidR="00D26793">
        <w:rPr>
          <w:sz w:val="28"/>
          <w:szCs w:val="28"/>
        </w:rPr>
        <w:t>, отсутствуют</w:t>
      </w:r>
      <w:r w:rsidR="00115387">
        <w:rPr>
          <w:sz w:val="28"/>
          <w:szCs w:val="28"/>
        </w:rPr>
        <w:t>.</w:t>
      </w:r>
    </w:p>
    <w:p w:rsidR="00D26793" w:rsidRDefault="00D26793" w:rsidP="00C425C1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</w:p>
    <w:p w:rsidR="00D1711B" w:rsidRPr="00D1711B" w:rsidRDefault="00D1711B" w:rsidP="00C425C1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D1711B">
        <w:rPr>
          <w:sz w:val="28"/>
          <w:szCs w:val="28"/>
          <w:u w:val="single"/>
        </w:rPr>
        <w:lastRenderedPageBreak/>
        <w:t>Молодежное муниципальное образование</w:t>
      </w:r>
    </w:p>
    <w:p w:rsidR="00044FF3" w:rsidRDefault="0041712A" w:rsidP="00C425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Реестре числится объект имущества - здание администрации Молодежного</w:t>
      </w:r>
      <w:r w:rsidR="00D1711B">
        <w:rPr>
          <w:sz w:val="28"/>
          <w:szCs w:val="28"/>
        </w:rPr>
        <w:t xml:space="preserve"> муниципального образования,</w:t>
      </w:r>
      <w:r w:rsidR="00C0552F">
        <w:rPr>
          <w:sz w:val="28"/>
          <w:szCs w:val="28"/>
        </w:rPr>
        <w:t xml:space="preserve"> правообладателем является Иркутское </w:t>
      </w:r>
      <w:r w:rsidR="00C0552F" w:rsidRPr="00044FF3">
        <w:rPr>
          <w:sz w:val="28"/>
          <w:szCs w:val="28"/>
        </w:rPr>
        <w:t>районное муниципальное образование</w:t>
      </w:r>
      <w:r w:rsidR="00D26793">
        <w:rPr>
          <w:sz w:val="28"/>
          <w:szCs w:val="28"/>
        </w:rPr>
        <w:t>.</w:t>
      </w:r>
      <w:r w:rsidR="00EC09E6">
        <w:rPr>
          <w:sz w:val="28"/>
          <w:szCs w:val="28"/>
        </w:rPr>
        <w:t xml:space="preserve"> </w:t>
      </w:r>
      <w:r w:rsidR="00D26793">
        <w:rPr>
          <w:sz w:val="28"/>
          <w:szCs w:val="28"/>
        </w:rPr>
        <w:t>Документы</w:t>
      </w:r>
      <w:r w:rsidR="00EC09E6">
        <w:rPr>
          <w:sz w:val="28"/>
          <w:szCs w:val="28"/>
        </w:rPr>
        <w:t>,</w:t>
      </w:r>
      <w:r w:rsidR="00D26793">
        <w:rPr>
          <w:sz w:val="28"/>
          <w:szCs w:val="28"/>
        </w:rPr>
        <w:t xml:space="preserve"> подтверждающие</w:t>
      </w:r>
      <w:r w:rsidR="00C0552F" w:rsidRPr="00044FF3">
        <w:rPr>
          <w:sz w:val="28"/>
          <w:szCs w:val="28"/>
        </w:rPr>
        <w:t xml:space="preserve"> право собственности на данное </w:t>
      </w:r>
      <w:r w:rsidR="00D26793">
        <w:rPr>
          <w:sz w:val="28"/>
          <w:szCs w:val="28"/>
        </w:rPr>
        <w:t>здание Комитетом не представлены</w:t>
      </w:r>
      <w:r w:rsidR="00C0552F" w:rsidRPr="00044FF3">
        <w:rPr>
          <w:sz w:val="28"/>
          <w:szCs w:val="28"/>
        </w:rPr>
        <w:t xml:space="preserve">. </w:t>
      </w:r>
      <w:r w:rsidR="00D26793">
        <w:rPr>
          <w:sz w:val="28"/>
          <w:szCs w:val="28"/>
        </w:rPr>
        <w:t>В ходе визуального осмотра установлено</w:t>
      </w:r>
      <w:r w:rsidR="00EC09E6">
        <w:rPr>
          <w:sz w:val="28"/>
          <w:szCs w:val="28"/>
        </w:rPr>
        <w:t xml:space="preserve">, что </w:t>
      </w:r>
      <w:r w:rsidR="00C0552F">
        <w:rPr>
          <w:sz w:val="28"/>
          <w:szCs w:val="28"/>
        </w:rPr>
        <w:t xml:space="preserve">в </w:t>
      </w:r>
      <w:r w:rsidR="006360F4">
        <w:rPr>
          <w:sz w:val="28"/>
          <w:szCs w:val="28"/>
        </w:rPr>
        <w:t xml:space="preserve">данном здании в </w:t>
      </w:r>
      <w:r w:rsidR="00C0552F">
        <w:rPr>
          <w:sz w:val="28"/>
          <w:szCs w:val="28"/>
        </w:rPr>
        <w:t>настоящее время ведется капитальный ремонт</w:t>
      </w:r>
      <w:r w:rsidR="00EC09E6" w:rsidRPr="00EC09E6">
        <w:rPr>
          <w:sz w:val="28"/>
          <w:szCs w:val="28"/>
        </w:rPr>
        <w:t xml:space="preserve"> </w:t>
      </w:r>
      <w:r w:rsidR="00EC09E6">
        <w:rPr>
          <w:sz w:val="28"/>
          <w:szCs w:val="28"/>
        </w:rPr>
        <w:t>(увеличение этажности и т.д.)</w:t>
      </w:r>
      <w:r w:rsidR="006360F4">
        <w:rPr>
          <w:sz w:val="28"/>
          <w:szCs w:val="28"/>
        </w:rPr>
        <w:t xml:space="preserve"> </w:t>
      </w:r>
      <w:r w:rsidR="00EC09E6">
        <w:rPr>
          <w:sz w:val="28"/>
          <w:szCs w:val="28"/>
        </w:rPr>
        <w:t>Молодежным муниципальным образованием</w:t>
      </w:r>
      <w:r w:rsidR="00D171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1711B" w:rsidRDefault="00D1711B" w:rsidP="00C425C1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Листвянское муниципальное образование</w:t>
      </w:r>
    </w:p>
    <w:p w:rsidR="008B6A12" w:rsidRDefault="00D1711B" w:rsidP="008B6A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Реестре числятся два объекта имущества</w:t>
      </w:r>
      <w:r w:rsidR="008B6A12">
        <w:rPr>
          <w:sz w:val="28"/>
          <w:szCs w:val="28"/>
        </w:rPr>
        <w:t>,</w:t>
      </w:r>
      <w:r>
        <w:rPr>
          <w:sz w:val="28"/>
          <w:szCs w:val="28"/>
        </w:rPr>
        <w:t xml:space="preserve"> правообладателем которых</w:t>
      </w:r>
      <w:r w:rsidR="008B6A12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</w:t>
      </w:r>
      <w:r w:rsidR="008B6A12">
        <w:rPr>
          <w:sz w:val="28"/>
          <w:szCs w:val="28"/>
        </w:rPr>
        <w:t xml:space="preserve">Иркутское </w:t>
      </w:r>
      <w:r w:rsidR="008B6A12" w:rsidRPr="00516E13">
        <w:rPr>
          <w:sz w:val="28"/>
          <w:szCs w:val="28"/>
        </w:rPr>
        <w:t>районное муниципальное образование – Аптека по адресу: Иркутский район, р.п. Листвянка ул. Горького д.115 два</w:t>
      </w:r>
      <w:r w:rsidR="008B6A12">
        <w:rPr>
          <w:sz w:val="28"/>
          <w:szCs w:val="28"/>
        </w:rPr>
        <w:t xml:space="preserve"> помещения.</w:t>
      </w:r>
      <w:r w:rsidR="008B6A12" w:rsidRPr="008B6A12">
        <w:rPr>
          <w:sz w:val="28"/>
          <w:szCs w:val="28"/>
        </w:rPr>
        <w:t xml:space="preserve"> </w:t>
      </w:r>
      <w:r w:rsidR="008B6A12">
        <w:rPr>
          <w:sz w:val="28"/>
          <w:szCs w:val="28"/>
        </w:rPr>
        <w:t>Здание находится в неудовлетворительном состоянии, требует капитального ремонта, не используется, является заброшенным (фото прилагаются).</w:t>
      </w:r>
      <w:r w:rsidR="00777456">
        <w:rPr>
          <w:sz w:val="28"/>
          <w:szCs w:val="28"/>
        </w:rPr>
        <w:t xml:space="preserve"> </w:t>
      </w:r>
    </w:p>
    <w:p w:rsidR="005A312A" w:rsidRPr="00342B28" w:rsidRDefault="00342B28" w:rsidP="00C425C1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342B28">
        <w:rPr>
          <w:sz w:val="28"/>
          <w:szCs w:val="28"/>
          <w:u w:val="single"/>
        </w:rPr>
        <w:t xml:space="preserve">Уриковское </w:t>
      </w:r>
      <w:r w:rsidR="00662607" w:rsidRPr="00342B28">
        <w:rPr>
          <w:sz w:val="28"/>
          <w:szCs w:val="28"/>
          <w:u w:val="single"/>
        </w:rPr>
        <w:t>муниципальное</w:t>
      </w:r>
      <w:r w:rsidRPr="00342B28">
        <w:rPr>
          <w:sz w:val="28"/>
          <w:szCs w:val="28"/>
          <w:u w:val="single"/>
        </w:rPr>
        <w:t xml:space="preserve"> образование</w:t>
      </w:r>
      <w:r w:rsidR="00115387" w:rsidRPr="00342B28">
        <w:rPr>
          <w:sz w:val="28"/>
          <w:szCs w:val="28"/>
          <w:u w:val="single"/>
        </w:rPr>
        <w:t xml:space="preserve"> </w:t>
      </w:r>
    </w:p>
    <w:p w:rsidR="00F26F82" w:rsidRDefault="00C15E09" w:rsidP="00B636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Реестре числятся два объекта здания котельной по одному адресу: Иркутский район, п. Малая Топка, ул. Ключевая д.№1,</w:t>
      </w:r>
      <w:r w:rsidRPr="00C15E09">
        <w:rPr>
          <w:sz w:val="28"/>
          <w:szCs w:val="28"/>
        </w:rPr>
        <w:t xml:space="preserve"> </w:t>
      </w:r>
      <w:r w:rsidR="00ED147C">
        <w:rPr>
          <w:sz w:val="28"/>
          <w:szCs w:val="28"/>
        </w:rPr>
        <w:t xml:space="preserve">правообладателем является Иркутское </w:t>
      </w:r>
      <w:r w:rsidR="00095EF5">
        <w:rPr>
          <w:sz w:val="28"/>
          <w:szCs w:val="28"/>
        </w:rPr>
        <w:t xml:space="preserve">районное </w:t>
      </w:r>
      <w:r w:rsidR="00ED147C">
        <w:rPr>
          <w:sz w:val="28"/>
          <w:szCs w:val="28"/>
        </w:rPr>
        <w:t xml:space="preserve">муниципальное образование, </w:t>
      </w:r>
      <w:r>
        <w:rPr>
          <w:sz w:val="28"/>
          <w:szCs w:val="28"/>
        </w:rPr>
        <w:t>здание находится в неудовлетворительном состоянии, требует капитального ремонта, не используется, является заброшенным (фото прилагаются).</w:t>
      </w:r>
    </w:p>
    <w:p w:rsidR="00ED147C" w:rsidRDefault="00C15E09" w:rsidP="00ED1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 имущества в Реестре</w:t>
      </w:r>
      <w:r w:rsidR="00ED147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здание котельной по </w:t>
      </w:r>
      <w:r w:rsidR="00ED147C">
        <w:rPr>
          <w:sz w:val="28"/>
          <w:szCs w:val="28"/>
        </w:rPr>
        <w:t>а</w:t>
      </w:r>
      <w:r>
        <w:rPr>
          <w:sz w:val="28"/>
          <w:szCs w:val="28"/>
        </w:rPr>
        <w:t>дресу: Иркутский район, п. Малая Топка, ул. Ключевая д.№27, корпус б</w:t>
      </w:r>
      <w:r w:rsidR="00095EF5">
        <w:rPr>
          <w:sz w:val="28"/>
          <w:szCs w:val="28"/>
        </w:rPr>
        <w:t>,</w:t>
      </w:r>
      <w:r>
        <w:rPr>
          <w:sz w:val="28"/>
          <w:szCs w:val="28"/>
        </w:rPr>
        <w:t xml:space="preserve"> правообладателем является Ирку</w:t>
      </w:r>
      <w:r w:rsidR="00ED147C">
        <w:rPr>
          <w:sz w:val="28"/>
          <w:szCs w:val="28"/>
        </w:rPr>
        <w:t>тское</w:t>
      </w:r>
      <w:r w:rsidR="00095EF5">
        <w:rPr>
          <w:sz w:val="28"/>
          <w:szCs w:val="28"/>
        </w:rPr>
        <w:t xml:space="preserve"> районное</w:t>
      </w:r>
      <w:r w:rsidR="00ED147C">
        <w:rPr>
          <w:sz w:val="28"/>
          <w:szCs w:val="28"/>
        </w:rPr>
        <w:t xml:space="preserve"> муниципальное образование</w:t>
      </w:r>
      <w:r>
        <w:rPr>
          <w:sz w:val="28"/>
          <w:szCs w:val="28"/>
        </w:rPr>
        <w:t>, задание</w:t>
      </w:r>
      <w:r w:rsidR="00ED147C">
        <w:rPr>
          <w:sz w:val="28"/>
          <w:szCs w:val="28"/>
        </w:rPr>
        <w:t xml:space="preserve"> передано по договору концессии Обществу</w:t>
      </w:r>
      <w:r w:rsidR="00ED147C" w:rsidRPr="00ED147C">
        <w:rPr>
          <w:sz w:val="28"/>
          <w:szCs w:val="28"/>
        </w:rPr>
        <w:t xml:space="preserve"> с ограниченной ответственностью «Южнобайкальское»</w:t>
      </w:r>
      <w:r w:rsidR="00ED147C">
        <w:rPr>
          <w:sz w:val="28"/>
          <w:szCs w:val="28"/>
        </w:rPr>
        <w:t>.</w:t>
      </w:r>
    </w:p>
    <w:p w:rsidR="00B42961" w:rsidRDefault="00C2663A" w:rsidP="007E0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Реестре числятся объекты, закрепленные на праве оперативного управления за МОУ</w:t>
      </w:r>
      <w:r w:rsidR="00221B10">
        <w:rPr>
          <w:sz w:val="28"/>
          <w:szCs w:val="28"/>
        </w:rPr>
        <w:t xml:space="preserve"> ИРМО «Уриковская СОШ» </w:t>
      </w:r>
      <w:r>
        <w:rPr>
          <w:sz w:val="28"/>
          <w:szCs w:val="28"/>
        </w:rPr>
        <w:t xml:space="preserve">по адресу: Иркутский район, с. Урик, ул. Братьев Ченских, д. №1 </w:t>
      </w:r>
      <w:r w:rsidR="00B42961">
        <w:rPr>
          <w:sz w:val="28"/>
          <w:szCs w:val="28"/>
        </w:rPr>
        <w:t>–</w:t>
      </w:r>
      <w:r>
        <w:rPr>
          <w:sz w:val="28"/>
          <w:szCs w:val="28"/>
        </w:rPr>
        <w:t xml:space="preserve"> мусороразборник</w:t>
      </w:r>
      <w:r w:rsidR="00B429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42961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распоряжению</w:t>
      </w:r>
      <w:r w:rsidR="00B42961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 xml:space="preserve"> </w:t>
      </w:r>
      <w:r w:rsidR="000D22C9">
        <w:rPr>
          <w:sz w:val="28"/>
          <w:szCs w:val="28"/>
        </w:rPr>
        <w:t>от 27.12.2004 №189 о закрепление имущества, данный объект</w:t>
      </w:r>
      <w:r>
        <w:rPr>
          <w:sz w:val="28"/>
          <w:szCs w:val="28"/>
        </w:rPr>
        <w:t xml:space="preserve"> числится как мусосборник</w:t>
      </w:r>
      <w:r w:rsidR="000D22C9">
        <w:rPr>
          <w:sz w:val="28"/>
          <w:szCs w:val="28"/>
        </w:rPr>
        <w:t>. При визуальном осмотре</w:t>
      </w:r>
      <w:r w:rsidR="000D22C9" w:rsidRPr="000D22C9">
        <w:rPr>
          <w:sz w:val="28"/>
          <w:szCs w:val="28"/>
        </w:rPr>
        <w:t xml:space="preserve"> </w:t>
      </w:r>
      <w:r w:rsidR="000D22C9">
        <w:rPr>
          <w:sz w:val="28"/>
          <w:szCs w:val="28"/>
        </w:rPr>
        <w:t>мусосборник отсутствует, развалился, на его месте построена контейнерная площадка</w:t>
      </w:r>
      <w:r w:rsidR="0009599D">
        <w:rPr>
          <w:sz w:val="28"/>
          <w:szCs w:val="28"/>
        </w:rPr>
        <w:t xml:space="preserve"> для вывоза мусора (фото прилагаются).</w:t>
      </w:r>
      <w:r w:rsidR="007E040B">
        <w:rPr>
          <w:sz w:val="28"/>
          <w:szCs w:val="28"/>
        </w:rPr>
        <w:t xml:space="preserve"> Кроме того,</w:t>
      </w:r>
      <w:r w:rsidR="00B42961" w:rsidRPr="00B42961">
        <w:rPr>
          <w:sz w:val="28"/>
          <w:szCs w:val="28"/>
        </w:rPr>
        <w:t xml:space="preserve"> </w:t>
      </w:r>
      <w:r w:rsidR="007E040B">
        <w:rPr>
          <w:sz w:val="28"/>
          <w:szCs w:val="28"/>
        </w:rPr>
        <w:t xml:space="preserve">по данным предоставленным </w:t>
      </w:r>
      <w:r w:rsidR="00B42961">
        <w:rPr>
          <w:sz w:val="28"/>
          <w:szCs w:val="28"/>
        </w:rPr>
        <w:t xml:space="preserve">по состоянию на 31.12.2017 МОУ ИРМО «Уриковская СОШ» </w:t>
      </w:r>
      <w:r w:rsidR="007E040B">
        <w:rPr>
          <w:sz w:val="28"/>
          <w:szCs w:val="28"/>
        </w:rPr>
        <w:t>в Комитет остаточная стоимость данного объекта равна нулю.</w:t>
      </w:r>
      <w:r w:rsidR="00AD7C5F">
        <w:rPr>
          <w:sz w:val="28"/>
          <w:szCs w:val="28"/>
        </w:rPr>
        <w:t xml:space="preserve"> До настоящего времени объект не списан</w:t>
      </w:r>
      <w:r w:rsidR="00095EF5">
        <w:rPr>
          <w:sz w:val="28"/>
          <w:szCs w:val="28"/>
        </w:rPr>
        <w:t>,</w:t>
      </w:r>
      <w:r w:rsidR="00AD7C5F">
        <w:rPr>
          <w:sz w:val="28"/>
          <w:szCs w:val="28"/>
        </w:rPr>
        <w:t xml:space="preserve"> числится в Реестре.</w:t>
      </w:r>
    </w:p>
    <w:p w:rsidR="00ED147C" w:rsidRPr="00ED147C" w:rsidRDefault="007E040B" w:rsidP="007E0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7C5F">
        <w:rPr>
          <w:sz w:val="28"/>
          <w:szCs w:val="28"/>
        </w:rPr>
        <w:t>О</w:t>
      </w:r>
      <w:r>
        <w:rPr>
          <w:sz w:val="28"/>
          <w:szCs w:val="28"/>
        </w:rPr>
        <w:t>бъект имущества - сарай балансов</w:t>
      </w:r>
      <w:r w:rsidR="0009599D">
        <w:rPr>
          <w:sz w:val="28"/>
          <w:szCs w:val="28"/>
        </w:rPr>
        <w:t xml:space="preserve">ой стоимостью </w:t>
      </w:r>
      <w:r>
        <w:rPr>
          <w:sz w:val="28"/>
          <w:szCs w:val="28"/>
        </w:rPr>
        <w:t>359,6 тыс. рублей, остаточная стоимость п</w:t>
      </w:r>
      <w:r w:rsidR="00B42961">
        <w:rPr>
          <w:sz w:val="28"/>
          <w:szCs w:val="28"/>
        </w:rPr>
        <w:t>о состоянию на 31.12.2017</w:t>
      </w:r>
      <w:r>
        <w:rPr>
          <w:sz w:val="28"/>
          <w:szCs w:val="28"/>
        </w:rPr>
        <w:t xml:space="preserve"> по данным предоставленным</w:t>
      </w:r>
      <w:r w:rsidR="00B42961" w:rsidRPr="00B42961">
        <w:rPr>
          <w:sz w:val="28"/>
          <w:szCs w:val="28"/>
        </w:rPr>
        <w:t xml:space="preserve"> </w:t>
      </w:r>
      <w:r w:rsidR="00B42961">
        <w:rPr>
          <w:sz w:val="28"/>
          <w:szCs w:val="28"/>
        </w:rPr>
        <w:t>ИРМО «Уриковская СОШ»</w:t>
      </w:r>
      <w:r>
        <w:rPr>
          <w:sz w:val="28"/>
          <w:szCs w:val="28"/>
        </w:rPr>
        <w:t xml:space="preserve"> в Комитет МОУ </w:t>
      </w:r>
      <w:r w:rsidR="00B42961">
        <w:rPr>
          <w:sz w:val="28"/>
          <w:szCs w:val="28"/>
        </w:rPr>
        <w:t xml:space="preserve">установлена в сумме </w:t>
      </w:r>
      <w:r>
        <w:rPr>
          <w:sz w:val="28"/>
          <w:szCs w:val="28"/>
        </w:rPr>
        <w:t>58,7 тыс. рублей</w:t>
      </w:r>
      <w:r w:rsidR="002B6E9C">
        <w:rPr>
          <w:sz w:val="28"/>
          <w:szCs w:val="28"/>
        </w:rPr>
        <w:t>, объект</w:t>
      </w:r>
      <w:r>
        <w:rPr>
          <w:sz w:val="28"/>
          <w:szCs w:val="28"/>
        </w:rPr>
        <w:t xml:space="preserve"> находится в неудовлетворительном состоянии (</w:t>
      </w:r>
      <w:r w:rsidR="002B6E9C">
        <w:rPr>
          <w:sz w:val="28"/>
          <w:szCs w:val="28"/>
        </w:rPr>
        <w:t>фото прилагаются).</w:t>
      </w:r>
    </w:p>
    <w:p w:rsidR="00C15E09" w:rsidRDefault="002B6E9C" w:rsidP="00221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Реестре числятся </w:t>
      </w:r>
      <w:r w:rsidR="009B0D4A">
        <w:rPr>
          <w:sz w:val="28"/>
          <w:szCs w:val="28"/>
        </w:rPr>
        <w:t>шесть теневых навесов</w:t>
      </w:r>
      <w:r>
        <w:rPr>
          <w:sz w:val="28"/>
          <w:szCs w:val="28"/>
        </w:rPr>
        <w:t xml:space="preserve">, закрепленные на праве оперативного управления за МДОУ ИРМО «Уриковский детский сад» филиал №3 расположенному по адресу: Иркутский район, д. Грановщина, ул. </w:t>
      </w:r>
      <w:r>
        <w:rPr>
          <w:sz w:val="28"/>
          <w:szCs w:val="28"/>
        </w:rPr>
        <w:lastRenderedPageBreak/>
        <w:t>Объездная, д.</w:t>
      </w:r>
      <w:r w:rsidR="00AD7C5F">
        <w:rPr>
          <w:sz w:val="28"/>
          <w:szCs w:val="28"/>
        </w:rPr>
        <w:t xml:space="preserve"> </w:t>
      </w:r>
      <w:r>
        <w:rPr>
          <w:sz w:val="28"/>
          <w:szCs w:val="28"/>
        </w:rPr>
        <w:t>№130 корпус б –</w:t>
      </w:r>
      <w:r w:rsidR="009B0D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каждый стоимостью 3 905,1 тыс. </w:t>
      </w:r>
      <w:r w:rsidR="006F2801">
        <w:rPr>
          <w:sz w:val="28"/>
          <w:szCs w:val="28"/>
        </w:rPr>
        <w:t>рублей (фото прилагаются).</w:t>
      </w:r>
    </w:p>
    <w:p w:rsidR="00B458F9" w:rsidRDefault="00AD7C5F" w:rsidP="00AD7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EF5">
        <w:rPr>
          <w:sz w:val="28"/>
          <w:szCs w:val="28"/>
        </w:rPr>
        <w:t xml:space="preserve">При визуальном осмотре объектов имущества переданных в оперативное управление </w:t>
      </w:r>
      <w:r w:rsidR="00430774" w:rsidRPr="00095EF5">
        <w:rPr>
          <w:sz w:val="28"/>
          <w:szCs w:val="28"/>
        </w:rPr>
        <w:t>МДОУ ИРМО «Уриковский детский сад» филиал №1</w:t>
      </w:r>
      <w:r w:rsidR="00C40C28" w:rsidRPr="00095EF5">
        <w:rPr>
          <w:sz w:val="28"/>
          <w:szCs w:val="28"/>
        </w:rPr>
        <w:t xml:space="preserve"> </w:t>
      </w:r>
      <w:r w:rsidR="004905D3" w:rsidRPr="00095EF5">
        <w:rPr>
          <w:sz w:val="28"/>
          <w:szCs w:val="28"/>
        </w:rPr>
        <w:t>сопоставить</w:t>
      </w:r>
      <w:r w:rsidR="004905D3">
        <w:rPr>
          <w:sz w:val="28"/>
          <w:szCs w:val="28"/>
        </w:rPr>
        <w:t xml:space="preserve"> объекты</w:t>
      </w:r>
      <w:r w:rsidR="00B458F9">
        <w:rPr>
          <w:sz w:val="28"/>
          <w:szCs w:val="28"/>
        </w:rPr>
        <w:t>,</w:t>
      </w:r>
      <w:r w:rsidR="004905D3">
        <w:rPr>
          <w:sz w:val="28"/>
          <w:szCs w:val="28"/>
        </w:rPr>
        <w:t xml:space="preserve"> находящиеся на территории детского сада</w:t>
      </w:r>
      <w:r w:rsidR="00B458F9">
        <w:rPr>
          <w:sz w:val="28"/>
          <w:szCs w:val="28"/>
        </w:rPr>
        <w:t>,</w:t>
      </w:r>
      <w:r w:rsidR="004905D3">
        <w:rPr>
          <w:sz w:val="28"/>
          <w:szCs w:val="28"/>
        </w:rPr>
        <w:t xml:space="preserve"> с объектами отраженными в Реестре не представляется возможным. В Реестре </w:t>
      </w:r>
      <w:r w:rsidR="009B0D4A">
        <w:rPr>
          <w:sz w:val="28"/>
          <w:szCs w:val="28"/>
        </w:rPr>
        <w:t xml:space="preserve">числятся </w:t>
      </w:r>
      <w:r w:rsidR="004905D3">
        <w:rPr>
          <w:sz w:val="28"/>
          <w:szCs w:val="28"/>
        </w:rPr>
        <w:t>пять объектов –</w:t>
      </w:r>
      <w:r w:rsidR="009B0D4A">
        <w:rPr>
          <w:sz w:val="28"/>
          <w:szCs w:val="28"/>
        </w:rPr>
        <w:t xml:space="preserve"> </w:t>
      </w:r>
      <w:r w:rsidR="004905D3">
        <w:rPr>
          <w:sz w:val="28"/>
          <w:szCs w:val="28"/>
        </w:rPr>
        <w:t xml:space="preserve">Сооружения из них: 2 – объекта науки и образования, 1 - объект сооружение канализации, 1 – объект гражданской обороны, 1 </w:t>
      </w:r>
      <w:r w:rsidR="005723A9">
        <w:rPr>
          <w:sz w:val="28"/>
          <w:szCs w:val="28"/>
        </w:rPr>
        <w:t>–</w:t>
      </w:r>
      <w:r w:rsidR="004905D3">
        <w:rPr>
          <w:sz w:val="28"/>
          <w:szCs w:val="28"/>
        </w:rPr>
        <w:t xml:space="preserve"> </w:t>
      </w:r>
      <w:r w:rsidR="005723A9">
        <w:rPr>
          <w:sz w:val="28"/>
          <w:szCs w:val="28"/>
        </w:rPr>
        <w:t>объект сооружение коммунального хозяйства</w:t>
      </w:r>
      <w:r w:rsidR="00D663B2">
        <w:rPr>
          <w:sz w:val="28"/>
          <w:szCs w:val="28"/>
        </w:rPr>
        <w:t>.</w:t>
      </w:r>
      <w:r w:rsidR="00B458F9">
        <w:rPr>
          <w:sz w:val="28"/>
          <w:szCs w:val="28"/>
        </w:rPr>
        <w:t xml:space="preserve"> Два Сооружения по назначению о</w:t>
      </w:r>
      <w:r w:rsidR="001D0C46">
        <w:rPr>
          <w:sz w:val="28"/>
          <w:szCs w:val="28"/>
        </w:rPr>
        <w:t xml:space="preserve">бъекты науки и образования </w:t>
      </w:r>
      <w:r w:rsidR="00095EF5">
        <w:rPr>
          <w:sz w:val="28"/>
          <w:szCs w:val="28"/>
        </w:rPr>
        <w:t xml:space="preserve">по пояснениям сотрудников Комитета </w:t>
      </w:r>
      <w:r w:rsidR="001D0C46">
        <w:rPr>
          <w:sz w:val="28"/>
          <w:szCs w:val="28"/>
        </w:rPr>
        <w:t>относятся</w:t>
      </w:r>
      <w:r w:rsidR="00B458F9">
        <w:rPr>
          <w:sz w:val="28"/>
          <w:szCs w:val="28"/>
        </w:rPr>
        <w:t xml:space="preserve"> к теневым навесам.</w:t>
      </w:r>
    </w:p>
    <w:p w:rsidR="00553154" w:rsidRDefault="00B458F9" w:rsidP="00B45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имущества Игровая спортивная площадка </w:t>
      </w:r>
      <w:r w:rsidR="00044FF3">
        <w:rPr>
          <w:sz w:val="28"/>
          <w:szCs w:val="28"/>
        </w:rPr>
        <w:t>не имеет кадастрового номера, свидетельства права собственности, и должно быть</w:t>
      </w:r>
      <w:r w:rsidR="009E12BB">
        <w:rPr>
          <w:sz w:val="28"/>
          <w:szCs w:val="28"/>
        </w:rPr>
        <w:t xml:space="preserve"> отнесено к движимому имуществу </w:t>
      </w:r>
      <w:r w:rsidR="00B33BAC">
        <w:rPr>
          <w:sz w:val="28"/>
          <w:szCs w:val="28"/>
        </w:rPr>
        <w:t>согласно статье</w:t>
      </w:r>
      <w:r w:rsidR="009E12BB">
        <w:rPr>
          <w:sz w:val="28"/>
          <w:szCs w:val="28"/>
        </w:rPr>
        <w:t xml:space="preserve"> 130 Гражданского кодекса Российской Федерации</w:t>
      </w:r>
      <w:r w:rsidR="00B33BAC">
        <w:rPr>
          <w:sz w:val="28"/>
          <w:szCs w:val="28"/>
        </w:rPr>
        <w:t>.</w:t>
      </w:r>
    </w:p>
    <w:p w:rsidR="00F97297" w:rsidRDefault="00F97297" w:rsidP="00C425C1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F97297">
        <w:rPr>
          <w:sz w:val="28"/>
          <w:szCs w:val="28"/>
          <w:u w:val="single"/>
        </w:rPr>
        <w:t>Карлукское муниципальное образование</w:t>
      </w:r>
      <w:r>
        <w:rPr>
          <w:sz w:val="28"/>
          <w:szCs w:val="28"/>
          <w:u w:val="single"/>
        </w:rPr>
        <w:t>.</w:t>
      </w:r>
    </w:p>
    <w:p w:rsidR="00A7111F" w:rsidRDefault="00F97297" w:rsidP="00C425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297">
        <w:rPr>
          <w:sz w:val="28"/>
          <w:szCs w:val="28"/>
        </w:rPr>
        <w:t>В Реестре числятся об</w:t>
      </w:r>
      <w:r>
        <w:rPr>
          <w:sz w:val="28"/>
          <w:szCs w:val="28"/>
        </w:rPr>
        <w:t xml:space="preserve">ъекты </w:t>
      </w:r>
      <w:r w:rsidR="001D0C4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имущества правообладателем</w:t>
      </w:r>
      <w:r w:rsidR="00095EF5">
        <w:rPr>
          <w:sz w:val="28"/>
          <w:szCs w:val="28"/>
        </w:rPr>
        <w:t>, которых</w:t>
      </w:r>
      <w:r>
        <w:rPr>
          <w:sz w:val="28"/>
          <w:szCs w:val="28"/>
        </w:rPr>
        <w:t xml:space="preserve"> является Иркутское районное муниципальное образование – Газгольдерная</w:t>
      </w:r>
      <w:r w:rsidR="0018106F">
        <w:rPr>
          <w:sz w:val="28"/>
          <w:szCs w:val="28"/>
        </w:rPr>
        <w:t>, Деревянный склад-сарай.</w:t>
      </w:r>
      <w:r>
        <w:rPr>
          <w:sz w:val="28"/>
          <w:szCs w:val="28"/>
        </w:rPr>
        <w:t xml:space="preserve"> </w:t>
      </w:r>
      <w:r w:rsidR="0018106F">
        <w:rPr>
          <w:sz w:val="28"/>
          <w:szCs w:val="28"/>
        </w:rPr>
        <w:t>Д</w:t>
      </w:r>
      <w:r w:rsidR="0041712A">
        <w:rPr>
          <w:sz w:val="28"/>
          <w:szCs w:val="28"/>
        </w:rPr>
        <w:t>анные объекты</w:t>
      </w:r>
      <w:r w:rsidR="0018106F">
        <w:rPr>
          <w:sz w:val="28"/>
          <w:szCs w:val="28"/>
        </w:rPr>
        <w:t xml:space="preserve"> фактически</w:t>
      </w:r>
      <w:r w:rsidR="0041712A">
        <w:rPr>
          <w:sz w:val="28"/>
          <w:szCs w:val="28"/>
        </w:rPr>
        <w:t xml:space="preserve"> </w:t>
      </w:r>
      <w:r w:rsidR="00095EF5">
        <w:rPr>
          <w:sz w:val="28"/>
          <w:szCs w:val="28"/>
        </w:rPr>
        <w:t>отсутствуют</w:t>
      </w:r>
      <w:r>
        <w:rPr>
          <w:sz w:val="28"/>
          <w:szCs w:val="28"/>
        </w:rPr>
        <w:t>.</w:t>
      </w:r>
    </w:p>
    <w:p w:rsidR="00F97297" w:rsidRDefault="00A7111F" w:rsidP="00C425C1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A7111F">
        <w:rPr>
          <w:sz w:val="28"/>
          <w:szCs w:val="28"/>
          <w:u w:val="single"/>
        </w:rPr>
        <w:t>Хомутовское муниципальное образование</w:t>
      </w:r>
      <w:r w:rsidR="001D0C46" w:rsidRPr="00A7111F">
        <w:rPr>
          <w:sz w:val="28"/>
          <w:szCs w:val="28"/>
          <w:u w:val="single"/>
        </w:rPr>
        <w:t xml:space="preserve"> </w:t>
      </w:r>
    </w:p>
    <w:p w:rsidR="00EF7D98" w:rsidRPr="009F570E" w:rsidRDefault="00A43B5B" w:rsidP="00C425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F570E" w:rsidRPr="009F570E">
        <w:rPr>
          <w:sz w:val="28"/>
          <w:szCs w:val="28"/>
        </w:rPr>
        <w:t xml:space="preserve"> </w:t>
      </w:r>
      <w:r>
        <w:rPr>
          <w:sz w:val="28"/>
          <w:szCs w:val="28"/>
        </w:rPr>
        <w:t>Казне</w:t>
      </w:r>
      <w:r w:rsidR="009F570E">
        <w:rPr>
          <w:sz w:val="28"/>
          <w:szCs w:val="28"/>
        </w:rPr>
        <w:t xml:space="preserve"> </w:t>
      </w:r>
      <w:r w:rsidR="009F570E">
        <w:rPr>
          <w:rFonts w:eastAsia="Calibri"/>
          <w:sz w:val="28"/>
          <w:szCs w:val="28"/>
        </w:rPr>
        <w:t xml:space="preserve">Иркутского района </w:t>
      </w:r>
      <w:r w:rsidR="009F570E">
        <w:rPr>
          <w:sz w:val="28"/>
          <w:szCs w:val="28"/>
        </w:rPr>
        <w:t>отражено здание администрации Хомутовкого муниципального образования</w:t>
      </w:r>
      <w:r w:rsidR="002A70B3">
        <w:rPr>
          <w:sz w:val="28"/>
          <w:szCs w:val="28"/>
        </w:rPr>
        <w:t xml:space="preserve"> - правообладатель Иркутское районное муниципальное образование</w:t>
      </w:r>
      <w:r w:rsidR="001A014E">
        <w:rPr>
          <w:sz w:val="28"/>
          <w:szCs w:val="28"/>
        </w:rPr>
        <w:t>.</w:t>
      </w:r>
      <w:r w:rsidR="009F570E">
        <w:rPr>
          <w:sz w:val="28"/>
          <w:szCs w:val="28"/>
        </w:rPr>
        <w:t xml:space="preserve"> </w:t>
      </w:r>
      <w:r w:rsidR="001A014E">
        <w:rPr>
          <w:sz w:val="28"/>
          <w:szCs w:val="28"/>
        </w:rPr>
        <w:t>Д</w:t>
      </w:r>
      <w:r w:rsidR="009F570E">
        <w:rPr>
          <w:sz w:val="28"/>
          <w:szCs w:val="28"/>
        </w:rPr>
        <w:t>анное здание</w:t>
      </w:r>
      <w:r w:rsidR="001A014E">
        <w:rPr>
          <w:sz w:val="28"/>
          <w:szCs w:val="28"/>
        </w:rPr>
        <w:t xml:space="preserve"> по пояснениям сотрудников администрации Хомутовского МО</w:t>
      </w:r>
      <w:r w:rsidR="009F570E">
        <w:rPr>
          <w:sz w:val="28"/>
          <w:szCs w:val="28"/>
        </w:rPr>
        <w:t xml:space="preserve"> является собственностью</w:t>
      </w:r>
      <w:r w:rsidR="002A70B3">
        <w:rPr>
          <w:sz w:val="28"/>
          <w:szCs w:val="28"/>
        </w:rPr>
        <w:t xml:space="preserve"> Хомутовского муниципального образования.</w:t>
      </w:r>
      <w:r w:rsidR="009F570E">
        <w:rPr>
          <w:sz w:val="28"/>
          <w:szCs w:val="28"/>
        </w:rPr>
        <w:t xml:space="preserve"> </w:t>
      </w:r>
    </w:p>
    <w:p w:rsidR="002A70B3" w:rsidRDefault="002A70B3" w:rsidP="002A70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 w:rsidRPr="002A70B3">
        <w:rPr>
          <w:rFonts w:eastAsiaTheme="minorHAnsi"/>
          <w:sz w:val="28"/>
          <w:szCs w:val="28"/>
          <w:lang w:eastAsia="en-US"/>
        </w:rPr>
        <w:t xml:space="preserve">В </w:t>
      </w:r>
      <w:r w:rsidR="00A43B5B">
        <w:rPr>
          <w:sz w:val="28"/>
          <w:szCs w:val="28"/>
        </w:rPr>
        <w:t>Казне</w:t>
      </w:r>
      <w:r w:rsidRPr="002A70B3">
        <w:rPr>
          <w:sz w:val="28"/>
          <w:szCs w:val="28"/>
        </w:rPr>
        <w:t xml:space="preserve"> </w:t>
      </w:r>
      <w:r w:rsidRPr="002A70B3">
        <w:rPr>
          <w:rFonts w:eastAsia="Calibri"/>
          <w:sz w:val="28"/>
          <w:szCs w:val="28"/>
        </w:rPr>
        <w:t xml:space="preserve">Иркутского района </w:t>
      </w:r>
      <w:r w:rsidR="0097059F">
        <w:rPr>
          <w:rFonts w:eastAsia="Calibri"/>
          <w:sz w:val="28"/>
          <w:szCs w:val="28"/>
        </w:rPr>
        <w:t xml:space="preserve">до настоящего времени </w:t>
      </w:r>
      <w:r w:rsidRPr="002A70B3">
        <w:rPr>
          <w:rFonts w:eastAsiaTheme="minorHAnsi"/>
          <w:sz w:val="28"/>
          <w:szCs w:val="28"/>
          <w:lang w:eastAsia="en-US"/>
        </w:rPr>
        <w:t>числится гараж</w:t>
      </w:r>
      <w:r w:rsidR="00B3648F">
        <w:rPr>
          <w:rFonts w:eastAsiaTheme="minorHAnsi"/>
          <w:sz w:val="28"/>
          <w:szCs w:val="28"/>
          <w:lang w:eastAsia="en-US"/>
        </w:rPr>
        <w:t>,</w:t>
      </w:r>
      <w:r w:rsidRPr="002A70B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расположенный по адресу: Иркутский район, с. Хомутово, ул. Кирова, д.59, при визуальном осмотре установлено, что гараж </w:t>
      </w:r>
      <w:r w:rsidR="00B24389">
        <w:rPr>
          <w:rFonts w:eastAsiaTheme="minorHAnsi"/>
          <w:sz w:val="28"/>
          <w:szCs w:val="28"/>
          <w:lang w:eastAsia="en-US"/>
        </w:rPr>
        <w:t xml:space="preserve">находился </w:t>
      </w:r>
      <w:r>
        <w:rPr>
          <w:rFonts w:eastAsiaTheme="minorHAnsi"/>
          <w:sz w:val="28"/>
          <w:szCs w:val="28"/>
          <w:lang w:eastAsia="en-US"/>
        </w:rPr>
        <w:t xml:space="preserve">по ул. </w:t>
      </w:r>
      <w:r w:rsidR="00B24389">
        <w:rPr>
          <w:rFonts w:eastAsiaTheme="minorHAnsi"/>
          <w:sz w:val="28"/>
          <w:szCs w:val="28"/>
          <w:lang w:eastAsia="en-US"/>
        </w:rPr>
        <w:t xml:space="preserve">Кирова, д.57 на территории МОУ ИРМО «Хомутовская СОШ №1». Распоряжением </w:t>
      </w:r>
      <w:r w:rsidR="0097059F">
        <w:rPr>
          <w:rFonts w:eastAsiaTheme="minorHAnsi"/>
          <w:sz w:val="28"/>
          <w:szCs w:val="28"/>
          <w:lang w:eastAsia="en-US"/>
        </w:rPr>
        <w:t xml:space="preserve">Комитета </w:t>
      </w:r>
      <w:r w:rsidR="00B24389">
        <w:rPr>
          <w:rFonts w:eastAsiaTheme="minorHAnsi"/>
          <w:sz w:val="28"/>
          <w:szCs w:val="28"/>
          <w:lang w:eastAsia="en-US"/>
        </w:rPr>
        <w:t xml:space="preserve">от 15.09.2017 №845 </w:t>
      </w:r>
      <w:r w:rsidR="0097059F">
        <w:rPr>
          <w:rFonts w:eastAsiaTheme="minorHAnsi"/>
          <w:sz w:val="28"/>
          <w:szCs w:val="28"/>
          <w:lang w:eastAsia="en-US"/>
        </w:rPr>
        <w:t xml:space="preserve">недвижимое имущество – гараж </w:t>
      </w:r>
      <w:r w:rsidR="00B24389">
        <w:rPr>
          <w:rFonts w:eastAsiaTheme="minorHAnsi"/>
          <w:sz w:val="28"/>
          <w:szCs w:val="28"/>
          <w:lang w:eastAsia="en-US"/>
        </w:rPr>
        <w:t>списан</w:t>
      </w:r>
      <w:r w:rsidR="00400D64">
        <w:rPr>
          <w:rFonts w:eastAsiaTheme="minorHAnsi"/>
          <w:sz w:val="28"/>
          <w:szCs w:val="28"/>
          <w:lang w:eastAsia="en-US"/>
        </w:rPr>
        <w:t>. В</w:t>
      </w:r>
      <w:r w:rsidR="00BA554E">
        <w:rPr>
          <w:rFonts w:eastAsiaTheme="minorHAnsi"/>
          <w:sz w:val="28"/>
          <w:szCs w:val="28"/>
          <w:lang w:eastAsia="en-US"/>
        </w:rPr>
        <w:t xml:space="preserve"> Реестр информация до настоящего времени не внесена</w:t>
      </w:r>
      <w:r w:rsidR="00B24389">
        <w:rPr>
          <w:rFonts w:eastAsiaTheme="minorHAnsi"/>
          <w:sz w:val="28"/>
          <w:szCs w:val="28"/>
          <w:lang w:eastAsia="en-US"/>
        </w:rPr>
        <w:t>.</w:t>
      </w:r>
      <w:r w:rsidR="00B3648F">
        <w:rPr>
          <w:rFonts w:eastAsiaTheme="minorHAnsi"/>
          <w:sz w:val="28"/>
          <w:szCs w:val="28"/>
          <w:lang w:eastAsia="en-US"/>
        </w:rPr>
        <w:t xml:space="preserve"> </w:t>
      </w:r>
    </w:p>
    <w:p w:rsidR="00B3648F" w:rsidRDefault="00B3648F" w:rsidP="002A70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 w:rsidRPr="00B3648F">
        <w:rPr>
          <w:rFonts w:eastAsiaTheme="minorHAnsi"/>
          <w:sz w:val="28"/>
          <w:szCs w:val="28"/>
          <w:lang w:eastAsia="en-US"/>
        </w:rPr>
        <w:t>По адресу</w:t>
      </w:r>
      <w:r>
        <w:rPr>
          <w:rFonts w:eastAsiaTheme="minorHAnsi"/>
          <w:sz w:val="28"/>
          <w:szCs w:val="28"/>
          <w:lang w:eastAsia="en-US"/>
        </w:rPr>
        <w:t xml:space="preserve">: Иркутский район, с. Хомутово, ул. </w:t>
      </w:r>
      <w:r w:rsidR="008F6BD6">
        <w:rPr>
          <w:rFonts w:eastAsiaTheme="minorHAnsi"/>
          <w:sz w:val="28"/>
          <w:szCs w:val="28"/>
          <w:lang w:eastAsia="en-US"/>
        </w:rPr>
        <w:t xml:space="preserve">Кирова, д.57 </w:t>
      </w:r>
      <w:r w:rsidRPr="00B3648F">
        <w:rPr>
          <w:rFonts w:eastAsiaTheme="minorHAnsi"/>
          <w:sz w:val="28"/>
          <w:szCs w:val="28"/>
          <w:lang w:eastAsia="en-US"/>
        </w:rPr>
        <w:t>находилось здание</w:t>
      </w:r>
      <w:r w:rsidR="005B7CBC">
        <w:rPr>
          <w:rFonts w:eastAsiaTheme="minorHAnsi"/>
          <w:sz w:val="28"/>
          <w:szCs w:val="28"/>
          <w:lang w:eastAsia="en-US"/>
        </w:rPr>
        <w:t xml:space="preserve"> котел</w:t>
      </w:r>
      <w:r w:rsidR="00400D64">
        <w:rPr>
          <w:rFonts w:eastAsiaTheme="minorHAnsi"/>
          <w:sz w:val="28"/>
          <w:szCs w:val="28"/>
          <w:lang w:eastAsia="en-US"/>
        </w:rPr>
        <w:t>ьной, в ходе визуального осмотра</w:t>
      </w:r>
      <w:r w:rsidR="005B7CBC">
        <w:rPr>
          <w:rFonts w:eastAsiaTheme="minorHAnsi"/>
          <w:sz w:val="28"/>
          <w:szCs w:val="28"/>
          <w:lang w:eastAsia="en-US"/>
        </w:rPr>
        <w:t xml:space="preserve"> установлено, что здание </w:t>
      </w:r>
      <w:r w:rsidR="00563812">
        <w:rPr>
          <w:rFonts w:eastAsiaTheme="minorHAnsi"/>
          <w:sz w:val="28"/>
          <w:szCs w:val="28"/>
          <w:lang w:eastAsia="en-US"/>
        </w:rPr>
        <w:t>котельной</w:t>
      </w:r>
      <w:r w:rsidR="005B7CBC">
        <w:rPr>
          <w:rFonts w:eastAsiaTheme="minorHAnsi"/>
          <w:sz w:val="28"/>
          <w:szCs w:val="28"/>
          <w:lang w:eastAsia="en-US"/>
        </w:rPr>
        <w:t xml:space="preserve"> отсутствует</w:t>
      </w:r>
      <w:r w:rsidR="00563812">
        <w:rPr>
          <w:rFonts w:eastAsiaTheme="minorHAnsi"/>
          <w:sz w:val="28"/>
          <w:szCs w:val="28"/>
          <w:lang w:eastAsia="en-US"/>
        </w:rPr>
        <w:t>,</w:t>
      </w:r>
      <w:r w:rsidR="005B7CBC">
        <w:rPr>
          <w:rFonts w:eastAsiaTheme="minorHAnsi"/>
          <w:sz w:val="28"/>
          <w:szCs w:val="28"/>
          <w:lang w:eastAsia="en-US"/>
        </w:rPr>
        <w:t xml:space="preserve"> по данному адресу ведется</w:t>
      </w:r>
      <w:r w:rsidR="00563812">
        <w:rPr>
          <w:rFonts w:eastAsiaTheme="minorHAnsi"/>
          <w:sz w:val="28"/>
          <w:szCs w:val="28"/>
          <w:lang w:eastAsia="en-US"/>
        </w:rPr>
        <w:t xml:space="preserve"> строительство нового объекта – школа. </w:t>
      </w:r>
      <w:r w:rsidR="005B7CBC">
        <w:rPr>
          <w:rFonts w:eastAsiaTheme="minorHAnsi"/>
          <w:sz w:val="28"/>
          <w:szCs w:val="28"/>
          <w:lang w:eastAsia="en-US"/>
        </w:rPr>
        <w:t xml:space="preserve"> </w:t>
      </w:r>
    </w:p>
    <w:p w:rsidR="00B3648F" w:rsidRPr="009C7C52" w:rsidRDefault="009C7C52" w:rsidP="002A70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7C52">
        <w:rPr>
          <w:rFonts w:eastAsiaTheme="minorHAnsi"/>
          <w:sz w:val="28"/>
          <w:szCs w:val="28"/>
          <w:lang w:eastAsia="en-US"/>
        </w:rPr>
        <w:t xml:space="preserve">Объекты имущества правообладателем, которых является Иркутское районное муниципальное образование – зерносклад, материальный склад </w:t>
      </w:r>
      <w:r>
        <w:rPr>
          <w:rFonts w:eastAsiaTheme="minorHAnsi"/>
          <w:sz w:val="28"/>
          <w:szCs w:val="28"/>
          <w:lang w:eastAsia="en-US"/>
        </w:rPr>
        <w:t xml:space="preserve">без адреса и кадастрового номера </w:t>
      </w:r>
      <w:r w:rsidRPr="009C7C52">
        <w:rPr>
          <w:rFonts w:eastAsiaTheme="minorHAnsi"/>
          <w:sz w:val="28"/>
          <w:szCs w:val="28"/>
          <w:lang w:eastAsia="en-US"/>
        </w:rPr>
        <w:t>в наличии отсутствуют.</w:t>
      </w:r>
    </w:p>
    <w:p w:rsidR="00E66566" w:rsidRPr="00C87926" w:rsidRDefault="00E66566" w:rsidP="00B932E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32E5">
        <w:rPr>
          <w:rFonts w:eastAsia="Calibri"/>
          <w:sz w:val="28"/>
          <w:szCs w:val="28"/>
        </w:rPr>
        <w:t>В соответствие с требов</w:t>
      </w:r>
      <w:r w:rsidR="00C4420D" w:rsidRPr="00B932E5">
        <w:rPr>
          <w:rFonts w:eastAsia="Calibri"/>
          <w:sz w:val="28"/>
          <w:szCs w:val="28"/>
        </w:rPr>
        <w:t>аниями статьи 11</w:t>
      </w:r>
      <w:r w:rsidRPr="00B932E5">
        <w:rPr>
          <w:rFonts w:eastAsia="Calibri"/>
          <w:sz w:val="28"/>
          <w:szCs w:val="28"/>
        </w:rPr>
        <w:t xml:space="preserve"> </w:t>
      </w:r>
      <w:r w:rsidR="00C4420D" w:rsidRPr="00B932E5">
        <w:rPr>
          <w:rFonts w:eastAsiaTheme="minorHAnsi"/>
          <w:sz w:val="28"/>
          <w:szCs w:val="28"/>
          <w:lang w:eastAsia="en-US"/>
        </w:rPr>
        <w:t>Федерального закона от 06.12.2011 №402-ФЗ «О бухгалтерском учете»</w:t>
      </w:r>
      <w:r w:rsidR="00C87926" w:rsidRPr="00B932E5">
        <w:rPr>
          <w:rFonts w:eastAsiaTheme="minorHAnsi"/>
          <w:sz w:val="28"/>
          <w:szCs w:val="28"/>
          <w:lang w:eastAsia="en-US"/>
        </w:rPr>
        <w:t>,</w:t>
      </w:r>
      <w:r w:rsidR="00C4420D" w:rsidRPr="00B932E5">
        <w:rPr>
          <w:rFonts w:eastAsiaTheme="minorHAnsi"/>
          <w:sz w:val="28"/>
          <w:szCs w:val="28"/>
          <w:lang w:eastAsia="en-US"/>
        </w:rPr>
        <w:t xml:space="preserve"> </w:t>
      </w:r>
      <w:r w:rsidR="00C4420D" w:rsidRPr="00B932E5">
        <w:rPr>
          <w:rFonts w:eastAsia="Calibri"/>
          <w:sz w:val="28"/>
          <w:szCs w:val="28"/>
        </w:rPr>
        <w:t xml:space="preserve">пункта </w:t>
      </w:r>
      <w:r w:rsidRPr="00B932E5">
        <w:rPr>
          <w:rFonts w:eastAsia="Calibri"/>
          <w:sz w:val="28"/>
          <w:szCs w:val="28"/>
        </w:rPr>
        <w:t xml:space="preserve">7 </w:t>
      </w:r>
      <w:r w:rsidR="00C4420D" w:rsidRPr="00B932E5">
        <w:rPr>
          <w:rFonts w:eastAsiaTheme="minorHAnsi"/>
          <w:sz w:val="28"/>
          <w:szCs w:val="28"/>
          <w:lang w:eastAsia="en-US"/>
        </w:rPr>
        <w:t>Приказа Минфина России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Pr="00B932E5">
        <w:rPr>
          <w:rFonts w:eastAsia="Calibri"/>
          <w:sz w:val="28"/>
          <w:szCs w:val="28"/>
        </w:rPr>
        <w:t xml:space="preserve">, перед </w:t>
      </w:r>
      <w:r w:rsidRPr="00B932E5">
        <w:rPr>
          <w:rFonts w:eastAsia="Calibri"/>
          <w:sz w:val="28"/>
          <w:szCs w:val="28"/>
        </w:rPr>
        <w:lastRenderedPageBreak/>
        <w:t xml:space="preserve">составлением годовой бюджетной отчетности, проводится инвентаризация </w:t>
      </w:r>
      <w:r w:rsidR="00C87926" w:rsidRPr="00B932E5">
        <w:rPr>
          <w:rFonts w:eastAsiaTheme="minorHAnsi"/>
          <w:sz w:val="28"/>
          <w:szCs w:val="28"/>
          <w:lang w:eastAsia="en-US"/>
        </w:rPr>
        <w:t>активов и обязательств</w:t>
      </w:r>
      <w:r w:rsidRPr="00B932E5">
        <w:rPr>
          <w:rFonts w:eastAsia="Calibri"/>
          <w:sz w:val="28"/>
          <w:szCs w:val="28"/>
        </w:rPr>
        <w:t>.</w:t>
      </w:r>
      <w:r w:rsidRPr="00E66566">
        <w:rPr>
          <w:rFonts w:eastAsia="Calibri"/>
          <w:sz w:val="28"/>
          <w:szCs w:val="28"/>
        </w:rPr>
        <w:t xml:space="preserve">  </w:t>
      </w:r>
    </w:p>
    <w:p w:rsidR="00E752B3" w:rsidRPr="00C962FB" w:rsidRDefault="00E752B3" w:rsidP="00E752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62FB">
        <w:rPr>
          <w:rFonts w:eastAsiaTheme="minorHAnsi"/>
          <w:sz w:val="28"/>
          <w:szCs w:val="28"/>
          <w:lang w:eastAsia="en-US"/>
        </w:rPr>
        <w:t xml:space="preserve">При </w:t>
      </w:r>
      <w:r w:rsidR="00BA554E" w:rsidRPr="00C962FB">
        <w:rPr>
          <w:rFonts w:eastAsiaTheme="minorHAnsi"/>
          <w:sz w:val="28"/>
          <w:szCs w:val="28"/>
          <w:lang w:eastAsia="en-US"/>
        </w:rPr>
        <w:t xml:space="preserve">поведении </w:t>
      </w:r>
      <w:r w:rsidRPr="00C962FB">
        <w:rPr>
          <w:rFonts w:eastAsiaTheme="minorHAnsi"/>
          <w:sz w:val="28"/>
          <w:szCs w:val="28"/>
          <w:lang w:eastAsia="en-US"/>
        </w:rPr>
        <w:t xml:space="preserve">инвентаризации </w:t>
      </w:r>
      <w:r w:rsidR="00BA554E" w:rsidRPr="00C962FB">
        <w:rPr>
          <w:rFonts w:eastAsiaTheme="minorHAnsi"/>
          <w:sz w:val="28"/>
          <w:szCs w:val="28"/>
          <w:lang w:eastAsia="en-US"/>
        </w:rPr>
        <w:t xml:space="preserve">в соответствие </w:t>
      </w:r>
      <w:r w:rsidR="00B932E5" w:rsidRPr="00C962FB">
        <w:rPr>
          <w:rFonts w:eastAsiaTheme="minorHAnsi"/>
          <w:sz w:val="28"/>
          <w:szCs w:val="28"/>
          <w:lang w:eastAsia="en-US"/>
        </w:rPr>
        <w:t>с законодательством</w:t>
      </w:r>
      <w:r w:rsidRPr="00C962FB">
        <w:rPr>
          <w:rFonts w:eastAsiaTheme="minorHAnsi"/>
          <w:sz w:val="28"/>
          <w:szCs w:val="28"/>
          <w:lang w:eastAsia="en-US"/>
        </w:rPr>
        <w:t xml:space="preserve">, </w:t>
      </w:r>
      <w:r w:rsidR="00B932E5" w:rsidRPr="00C962FB">
        <w:rPr>
          <w:rFonts w:eastAsiaTheme="minorHAnsi"/>
          <w:sz w:val="28"/>
          <w:szCs w:val="28"/>
          <w:lang w:eastAsia="en-US"/>
        </w:rPr>
        <w:t xml:space="preserve">имущество </w:t>
      </w:r>
      <w:r w:rsidRPr="00C962FB">
        <w:rPr>
          <w:rFonts w:eastAsiaTheme="minorHAnsi"/>
          <w:sz w:val="28"/>
          <w:szCs w:val="28"/>
          <w:lang w:eastAsia="en-US"/>
        </w:rPr>
        <w:t xml:space="preserve">которое не подлежит дальнейшему использованию в связи с моральным устареванием и (или) порчей, такое имущество подлежит списанию с учета. </w:t>
      </w:r>
    </w:p>
    <w:p w:rsidR="00E752B3" w:rsidRPr="00C962FB" w:rsidRDefault="00E752B3" w:rsidP="00E752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62FB">
        <w:rPr>
          <w:rFonts w:eastAsiaTheme="minorHAnsi"/>
          <w:sz w:val="28"/>
          <w:szCs w:val="28"/>
          <w:lang w:eastAsia="en-US"/>
        </w:rPr>
        <w:t>Порядок списания муниципального имущества определен Решением Думы Иркутского районного муниципального образования от 28.02.2013 №46-352/рд «Об утверждении Положения о списании муниципального имущества Иркутского района».</w:t>
      </w:r>
    </w:p>
    <w:p w:rsidR="00B222CF" w:rsidRPr="00C962FB" w:rsidRDefault="002F425D" w:rsidP="00E752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62FB">
        <w:rPr>
          <w:rFonts w:eastAsiaTheme="minorHAnsi"/>
          <w:sz w:val="28"/>
          <w:szCs w:val="28"/>
          <w:lang w:eastAsia="en-US"/>
        </w:rPr>
        <w:t>К</w:t>
      </w:r>
      <w:r w:rsidR="0040081C" w:rsidRPr="00C962FB">
        <w:rPr>
          <w:rFonts w:eastAsiaTheme="minorHAnsi"/>
          <w:sz w:val="28"/>
          <w:szCs w:val="28"/>
          <w:lang w:eastAsia="en-US"/>
        </w:rPr>
        <w:t xml:space="preserve">ак установлено в ходе проведения экспертно-аналитического мероприятия </w:t>
      </w:r>
      <w:r w:rsidR="00B222CF" w:rsidRPr="00C962FB">
        <w:rPr>
          <w:rFonts w:eastAsiaTheme="minorHAnsi"/>
          <w:sz w:val="28"/>
          <w:szCs w:val="28"/>
          <w:lang w:eastAsia="en-US"/>
        </w:rPr>
        <w:t xml:space="preserve">в Реестре числятся объекты морально устаревшие, которые должны быть списаны. </w:t>
      </w:r>
    </w:p>
    <w:p w:rsidR="00D0177D" w:rsidRDefault="00D0177D" w:rsidP="00D0177D">
      <w:pPr>
        <w:tabs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9C3536">
        <w:rPr>
          <w:sz w:val="28"/>
          <w:szCs w:val="28"/>
        </w:rPr>
        <w:t>годового отчета главного распорядителя бюджетных средств –Комитета в разделе</w:t>
      </w:r>
      <w:r>
        <w:rPr>
          <w:sz w:val="28"/>
          <w:szCs w:val="28"/>
        </w:rPr>
        <w:t xml:space="preserve"> 5 «Поясни</w:t>
      </w:r>
      <w:r w:rsidR="009C3536">
        <w:rPr>
          <w:sz w:val="28"/>
          <w:szCs w:val="28"/>
        </w:rPr>
        <w:t xml:space="preserve">тельной записки» (ф.0503160), </w:t>
      </w:r>
      <w:r>
        <w:rPr>
          <w:sz w:val="28"/>
          <w:szCs w:val="28"/>
        </w:rPr>
        <w:t>отражен факт</w:t>
      </w:r>
      <w:r w:rsidR="009C3536">
        <w:rPr>
          <w:sz w:val="28"/>
          <w:szCs w:val="28"/>
        </w:rPr>
        <w:t>, что</w:t>
      </w:r>
      <w:r>
        <w:rPr>
          <w:sz w:val="28"/>
          <w:szCs w:val="28"/>
        </w:rPr>
        <w:t xml:space="preserve"> </w:t>
      </w:r>
      <w:r w:rsidR="009C3536">
        <w:rPr>
          <w:sz w:val="28"/>
          <w:szCs w:val="28"/>
        </w:rPr>
        <w:t>для обеспечения достоверных данных бухгалтерского учета и отчетности проведена</w:t>
      </w:r>
      <w:r>
        <w:rPr>
          <w:sz w:val="28"/>
          <w:szCs w:val="28"/>
        </w:rPr>
        <w:t xml:space="preserve"> инвентаризации имущества</w:t>
      </w:r>
      <w:r w:rsidR="009C3536">
        <w:rPr>
          <w:sz w:val="28"/>
          <w:szCs w:val="28"/>
        </w:rPr>
        <w:t>, числящегося на счетах бухгалтерского учета</w:t>
      </w:r>
      <w:r>
        <w:rPr>
          <w:sz w:val="28"/>
          <w:szCs w:val="28"/>
        </w:rPr>
        <w:t>, по</w:t>
      </w:r>
      <w:r w:rsidRPr="00240613">
        <w:rPr>
          <w:sz w:val="28"/>
          <w:szCs w:val="28"/>
        </w:rPr>
        <w:t xml:space="preserve"> резул</w:t>
      </w:r>
      <w:r>
        <w:rPr>
          <w:sz w:val="28"/>
          <w:szCs w:val="28"/>
        </w:rPr>
        <w:t>ьтатам</w:t>
      </w:r>
      <w:r w:rsidRPr="002406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которой </w:t>
      </w:r>
      <w:r w:rsidRPr="00240613">
        <w:rPr>
          <w:sz w:val="28"/>
          <w:szCs w:val="28"/>
        </w:rPr>
        <w:t>расхождений не выявлено</w:t>
      </w:r>
      <w:r>
        <w:rPr>
          <w:sz w:val="28"/>
          <w:szCs w:val="28"/>
        </w:rPr>
        <w:t xml:space="preserve">. </w:t>
      </w:r>
    </w:p>
    <w:p w:rsidR="004B1E19" w:rsidRPr="0055611E" w:rsidRDefault="001A5961" w:rsidP="004B1E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611E">
        <w:rPr>
          <w:rFonts w:eastAsia="Calibri"/>
          <w:sz w:val="28"/>
          <w:szCs w:val="28"/>
        </w:rPr>
        <w:t>Учитывая, что данные по остаточной стоимости нефинансовых активов имущества казны учитываются</w:t>
      </w:r>
      <w:r w:rsidR="0040081C" w:rsidRPr="0055611E">
        <w:rPr>
          <w:rFonts w:eastAsia="Calibri"/>
          <w:sz w:val="28"/>
          <w:szCs w:val="28"/>
        </w:rPr>
        <w:t xml:space="preserve"> в валюте баланса (код строки 140, ф.</w:t>
      </w:r>
      <w:r w:rsidRPr="0055611E">
        <w:rPr>
          <w:rFonts w:eastAsia="Calibri"/>
          <w:sz w:val="28"/>
          <w:szCs w:val="28"/>
        </w:rPr>
        <w:t xml:space="preserve">0503130), </w:t>
      </w:r>
      <w:r w:rsidR="004B1E19" w:rsidRPr="0055611E">
        <w:rPr>
          <w:rFonts w:eastAsia="Calibri"/>
          <w:sz w:val="28"/>
          <w:szCs w:val="28"/>
        </w:rPr>
        <w:t>и не сопоставляются с информацией</w:t>
      </w:r>
      <w:r w:rsidR="0055611E" w:rsidRPr="0055611E">
        <w:rPr>
          <w:rFonts w:eastAsia="Calibri"/>
          <w:sz w:val="28"/>
          <w:szCs w:val="28"/>
        </w:rPr>
        <w:t>,</w:t>
      </w:r>
      <w:r w:rsidR="004B1E19" w:rsidRPr="0055611E">
        <w:rPr>
          <w:rFonts w:eastAsia="Calibri"/>
          <w:sz w:val="28"/>
          <w:szCs w:val="28"/>
        </w:rPr>
        <w:t xml:space="preserve"> представленной из Реестра</w:t>
      </w:r>
      <w:r w:rsidR="0055611E" w:rsidRPr="0055611E">
        <w:rPr>
          <w:rFonts w:eastAsia="Calibri"/>
          <w:sz w:val="28"/>
          <w:szCs w:val="28"/>
        </w:rPr>
        <w:t>,</w:t>
      </w:r>
      <w:r w:rsidR="004B1E19" w:rsidRPr="0055611E">
        <w:rPr>
          <w:rFonts w:eastAsia="Calibri"/>
          <w:sz w:val="28"/>
          <w:szCs w:val="28"/>
        </w:rPr>
        <w:t xml:space="preserve"> такую инвентаризацию можно признать формальной. </w:t>
      </w:r>
    </w:p>
    <w:p w:rsidR="00DC6C3C" w:rsidRDefault="00DC6C3C" w:rsidP="00131A2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131A24" w:rsidRPr="005C7ED7" w:rsidRDefault="008B06D1" w:rsidP="00131A24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5C7ED7">
        <w:rPr>
          <w:b/>
          <w:i/>
          <w:sz w:val="28"/>
          <w:szCs w:val="28"/>
        </w:rPr>
        <w:t>3</w:t>
      </w:r>
      <w:r w:rsidR="00131A24" w:rsidRPr="005C7ED7">
        <w:rPr>
          <w:b/>
          <w:i/>
          <w:sz w:val="28"/>
          <w:szCs w:val="28"/>
        </w:rPr>
        <w:t xml:space="preserve">. Анализ и учет муниципального имущества Иркутского районного муниципального образования </w:t>
      </w:r>
      <w:r w:rsidR="005C7ED7" w:rsidRPr="005C7ED7">
        <w:rPr>
          <w:b/>
          <w:i/>
          <w:sz w:val="28"/>
          <w:szCs w:val="28"/>
        </w:rPr>
        <w:t>закрепленного на праве оперативного</w:t>
      </w:r>
      <w:r w:rsidR="00131A24" w:rsidRPr="005C7ED7">
        <w:rPr>
          <w:b/>
          <w:i/>
          <w:sz w:val="28"/>
          <w:szCs w:val="28"/>
        </w:rPr>
        <w:t xml:space="preserve"> </w:t>
      </w:r>
      <w:r w:rsidR="005C7ED7" w:rsidRPr="005C7ED7">
        <w:rPr>
          <w:b/>
          <w:i/>
          <w:sz w:val="28"/>
          <w:szCs w:val="28"/>
        </w:rPr>
        <w:t>управления и хозяйственного ведения</w:t>
      </w:r>
      <w:r w:rsidR="00131A24" w:rsidRPr="005C7ED7">
        <w:rPr>
          <w:b/>
          <w:i/>
          <w:sz w:val="28"/>
          <w:szCs w:val="28"/>
        </w:rPr>
        <w:t>.</w:t>
      </w:r>
    </w:p>
    <w:p w:rsidR="00BA3933" w:rsidRPr="00BA3933" w:rsidRDefault="00BA3933" w:rsidP="00BA3933">
      <w:pPr>
        <w:pStyle w:val="a9"/>
        <w:tabs>
          <w:tab w:val="left" w:pos="0"/>
        </w:tabs>
        <w:spacing w:after="0"/>
        <w:ind w:firstLine="709"/>
        <w:jc w:val="both"/>
        <w:rPr>
          <w:rFonts w:eastAsia="Calibri"/>
          <w:sz w:val="28"/>
          <w:szCs w:val="28"/>
        </w:rPr>
      </w:pPr>
      <w:r w:rsidRPr="002E1FD6">
        <w:rPr>
          <w:rFonts w:eastAsia="Calibri"/>
          <w:sz w:val="28"/>
          <w:szCs w:val="28"/>
        </w:rPr>
        <w:t>Муниципальное имущество в соответствии со статьей 215 Гражданского</w:t>
      </w:r>
      <w:r w:rsidRPr="00BA3933">
        <w:rPr>
          <w:rFonts w:eastAsia="Calibri"/>
          <w:sz w:val="28"/>
          <w:szCs w:val="28"/>
        </w:rPr>
        <w:t xml:space="preserve"> кодекса Российской Федерации закрепляется за муниципальными учреждениями и предприятиями.</w:t>
      </w:r>
    </w:p>
    <w:p w:rsidR="008B2205" w:rsidRDefault="0095438B" w:rsidP="008B22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3933">
        <w:rPr>
          <w:sz w:val="28"/>
          <w:szCs w:val="28"/>
        </w:rPr>
        <w:t>Согласно п</w:t>
      </w:r>
      <w:r w:rsidR="00D11072" w:rsidRPr="00BA3933">
        <w:rPr>
          <w:sz w:val="28"/>
          <w:szCs w:val="28"/>
        </w:rPr>
        <w:t>ункта</w:t>
      </w:r>
      <w:r w:rsidRPr="00BA3933">
        <w:rPr>
          <w:sz w:val="28"/>
          <w:szCs w:val="28"/>
        </w:rPr>
        <w:t xml:space="preserve"> 2 статьи 51 </w:t>
      </w:r>
      <w:r w:rsidRPr="00BA3933">
        <w:rPr>
          <w:rFonts w:eastAsiaTheme="minorHAnsi"/>
          <w:sz w:val="28"/>
          <w:szCs w:val="28"/>
          <w:lang w:eastAsia="en-US"/>
        </w:rPr>
        <w:t>Федерального</w:t>
      </w:r>
      <w:r>
        <w:rPr>
          <w:rFonts w:eastAsiaTheme="minorHAnsi"/>
          <w:sz w:val="28"/>
          <w:szCs w:val="28"/>
          <w:lang w:eastAsia="en-US"/>
        </w:rPr>
        <w:t xml:space="preserve"> закона от 06.10.2003 №131-ФЗ «Об общих принципах организации местного самоуправления в Российской Федерации» </w:t>
      </w:r>
      <w:r w:rsidR="00BA3933">
        <w:rPr>
          <w:sz w:val="28"/>
          <w:szCs w:val="28"/>
        </w:rPr>
        <w:t>о</w:t>
      </w:r>
      <w:r w:rsidRPr="0095438B">
        <w:rPr>
          <w:sz w:val="28"/>
          <w:szCs w:val="28"/>
        </w:rPr>
        <w:t>рганы местного самоуправления вправе пер</w:t>
      </w:r>
      <w:r w:rsidR="00BA3933">
        <w:rPr>
          <w:sz w:val="28"/>
          <w:szCs w:val="28"/>
        </w:rPr>
        <w:t>едавать муниципальное имущество</w:t>
      </w:r>
      <w:r w:rsidRPr="0095438B">
        <w:rPr>
          <w:sz w:val="28"/>
          <w:szCs w:val="28"/>
        </w:rPr>
        <w:t xml:space="preserve"> во временное или постоянное пользование</w:t>
      </w:r>
      <w:r w:rsidR="008B2205" w:rsidRPr="008B2205">
        <w:rPr>
          <w:rFonts w:eastAsiaTheme="minorHAnsi"/>
          <w:sz w:val="28"/>
          <w:szCs w:val="28"/>
          <w:lang w:eastAsia="en-US"/>
        </w:rPr>
        <w:t xml:space="preserve"> </w:t>
      </w:r>
      <w:r w:rsidR="008B2205">
        <w:rPr>
          <w:rFonts w:eastAsiaTheme="minorHAnsi"/>
          <w:sz w:val="28"/>
          <w:szCs w:val="28"/>
          <w:lang w:eastAsia="en-US"/>
        </w:rPr>
        <w:t>физическим и юридическим лицам, органам государственной власти Российской Федерации (органам государственной власти субъекта Российской Федерации) и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</w:p>
    <w:p w:rsidR="000B76C3" w:rsidRDefault="00564874" w:rsidP="00CF179E">
      <w:pPr>
        <w:pStyle w:val="a9"/>
        <w:tabs>
          <w:tab w:val="left" w:pos="0"/>
        </w:tabs>
        <w:spacing w:after="0"/>
        <w:ind w:firstLine="709"/>
        <w:jc w:val="both"/>
        <w:rPr>
          <w:rFonts w:eastAsia="Calibri"/>
          <w:sz w:val="28"/>
          <w:szCs w:val="28"/>
        </w:rPr>
      </w:pPr>
      <w:r w:rsidRPr="00564874">
        <w:rPr>
          <w:rFonts w:eastAsia="Calibri"/>
          <w:sz w:val="28"/>
          <w:szCs w:val="28"/>
        </w:rPr>
        <w:t>Определить состав имущества закрепленного на праве оперативного управления</w:t>
      </w:r>
      <w:r w:rsidR="00046627">
        <w:rPr>
          <w:rFonts w:eastAsia="Calibri"/>
          <w:sz w:val="28"/>
          <w:szCs w:val="28"/>
        </w:rPr>
        <w:t>, хозяйственного ведения</w:t>
      </w:r>
      <w:r w:rsidRPr="00564874">
        <w:rPr>
          <w:rFonts w:eastAsia="Calibri"/>
          <w:sz w:val="28"/>
          <w:szCs w:val="28"/>
        </w:rPr>
        <w:t>, переданного в безвозмездное пользование, по договорам концессии</w:t>
      </w:r>
      <w:r w:rsidR="00475D70">
        <w:rPr>
          <w:rFonts w:eastAsia="Calibri"/>
          <w:sz w:val="28"/>
          <w:szCs w:val="28"/>
        </w:rPr>
        <w:t>,</w:t>
      </w:r>
      <w:r w:rsidRPr="0056487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его структуру, стоимость</w:t>
      </w:r>
      <w:r w:rsidRPr="00564874">
        <w:rPr>
          <w:rFonts w:eastAsia="Calibri"/>
          <w:sz w:val="28"/>
          <w:szCs w:val="28"/>
        </w:rPr>
        <w:t xml:space="preserve"> возможно только с помощью «ручной выборки», сформировать эти данные из Реестра – не представляется возможным</w:t>
      </w:r>
      <w:r>
        <w:rPr>
          <w:rFonts w:eastAsia="Calibri"/>
          <w:sz w:val="28"/>
          <w:szCs w:val="28"/>
        </w:rPr>
        <w:t>.</w:t>
      </w:r>
      <w:r w:rsidRPr="0056487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</w:t>
      </w:r>
      <w:r w:rsidRPr="00564874">
        <w:rPr>
          <w:rFonts w:eastAsia="Calibri"/>
          <w:sz w:val="28"/>
          <w:szCs w:val="28"/>
        </w:rPr>
        <w:t xml:space="preserve">редставленная </w:t>
      </w:r>
      <w:r w:rsidRPr="00564874">
        <w:rPr>
          <w:sz w:val="28"/>
          <w:szCs w:val="28"/>
        </w:rPr>
        <w:t>Комитетом выборка</w:t>
      </w:r>
      <w:r w:rsidR="00DB0F97" w:rsidRPr="00564874">
        <w:rPr>
          <w:sz w:val="28"/>
          <w:szCs w:val="28"/>
        </w:rPr>
        <w:t xml:space="preserve"> из Реестра </w:t>
      </w:r>
      <w:r w:rsidR="000B76C3">
        <w:rPr>
          <w:sz w:val="28"/>
          <w:szCs w:val="28"/>
        </w:rPr>
        <w:t xml:space="preserve">муниципального </w:t>
      </w:r>
      <w:r w:rsidR="00DB0F97" w:rsidRPr="00564874">
        <w:rPr>
          <w:sz w:val="28"/>
          <w:szCs w:val="28"/>
        </w:rPr>
        <w:t xml:space="preserve">имущества Иркутского районного муниципального </w:t>
      </w:r>
      <w:r w:rsidR="00DB0F97" w:rsidRPr="00564874">
        <w:rPr>
          <w:sz w:val="28"/>
          <w:szCs w:val="28"/>
        </w:rPr>
        <w:lastRenderedPageBreak/>
        <w:t>образования</w:t>
      </w:r>
      <w:r w:rsidRPr="00564874">
        <w:rPr>
          <w:sz w:val="28"/>
          <w:szCs w:val="28"/>
        </w:rPr>
        <w:t>:</w:t>
      </w:r>
      <w:r w:rsidR="00DB0F97" w:rsidRPr="00564874">
        <w:rPr>
          <w:sz w:val="28"/>
          <w:szCs w:val="28"/>
        </w:rPr>
        <w:t xml:space="preserve"> </w:t>
      </w:r>
      <w:r w:rsidR="00DB0F97" w:rsidRPr="00DD0FBE">
        <w:rPr>
          <w:rFonts w:eastAsia="Calibri"/>
          <w:sz w:val="28"/>
          <w:szCs w:val="28"/>
        </w:rPr>
        <w:t>закрепленного на праве оперативного управления</w:t>
      </w:r>
      <w:r w:rsidR="000B76C3">
        <w:rPr>
          <w:rFonts w:eastAsia="Calibri"/>
          <w:sz w:val="28"/>
          <w:szCs w:val="28"/>
        </w:rPr>
        <w:t>,</w:t>
      </w:r>
      <w:r w:rsidR="00DB0F97" w:rsidRPr="00DD0FBE">
        <w:rPr>
          <w:rFonts w:eastAsia="Calibri"/>
          <w:sz w:val="28"/>
          <w:szCs w:val="28"/>
        </w:rPr>
        <w:t xml:space="preserve"> </w:t>
      </w:r>
      <w:r w:rsidR="000B76C3">
        <w:rPr>
          <w:rFonts w:eastAsia="Calibri"/>
          <w:sz w:val="28"/>
          <w:szCs w:val="28"/>
        </w:rPr>
        <w:t>хозяйственного ведения</w:t>
      </w:r>
      <w:r w:rsidR="00DB0F97" w:rsidRPr="00DD0FBE">
        <w:rPr>
          <w:rFonts w:eastAsia="Calibri"/>
          <w:sz w:val="28"/>
          <w:szCs w:val="28"/>
        </w:rPr>
        <w:t xml:space="preserve">, </w:t>
      </w:r>
      <w:r w:rsidR="00DD0FBE">
        <w:rPr>
          <w:rFonts w:eastAsia="Calibri"/>
          <w:sz w:val="28"/>
          <w:szCs w:val="28"/>
        </w:rPr>
        <w:t xml:space="preserve">переданного в </w:t>
      </w:r>
      <w:r w:rsidR="00DB0F97" w:rsidRPr="00DD0FBE">
        <w:rPr>
          <w:rFonts w:eastAsia="Calibri"/>
          <w:sz w:val="28"/>
          <w:szCs w:val="28"/>
        </w:rPr>
        <w:t>безвозмездно</w:t>
      </w:r>
      <w:r w:rsidR="00DD0FBE">
        <w:rPr>
          <w:rFonts w:eastAsia="Calibri"/>
          <w:sz w:val="28"/>
          <w:szCs w:val="28"/>
        </w:rPr>
        <w:t>е пользование</w:t>
      </w:r>
      <w:r w:rsidR="00DB0F97" w:rsidRPr="00DD0FBE">
        <w:rPr>
          <w:rFonts w:eastAsia="Calibri"/>
          <w:sz w:val="28"/>
          <w:szCs w:val="28"/>
        </w:rPr>
        <w:t xml:space="preserve">, по </w:t>
      </w:r>
      <w:r w:rsidR="00DD0FBE">
        <w:rPr>
          <w:rFonts w:eastAsia="Calibri"/>
          <w:sz w:val="28"/>
          <w:szCs w:val="28"/>
        </w:rPr>
        <w:t xml:space="preserve">договорам </w:t>
      </w:r>
      <w:r w:rsidR="00DB0F97" w:rsidRPr="00DD0FBE">
        <w:rPr>
          <w:rFonts w:eastAsia="Calibri"/>
          <w:sz w:val="28"/>
          <w:szCs w:val="28"/>
        </w:rPr>
        <w:t>концессии</w:t>
      </w:r>
      <w:r w:rsidR="000A303F">
        <w:rPr>
          <w:rFonts w:eastAsia="Calibri"/>
          <w:sz w:val="28"/>
          <w:szCs w:val="28"/>
        </w:rPr>
        <w:t>, аренды</w:t>
      </w:r>
      <w:r w:rsidR="00DB0F97" w:rsidRPr="00DD0FB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не согласуется в целом с Реестром</w:t>
      </w:r>
      <w:r w:rsidR="000B76C3">
        <w:rPr>
          <w:rFonts w:eastAsia="Calibri"/>
          <w:sz w:val="28"/>
          <w:szCs w:val="28"/>
        </w:rPr>
        <w:t xml:space="preserve"> (см. таблицу)</w:t>
      </w:r>
      <w:r w:rsidR="00DD0FBE">
        <w:rPr>
          <w:rFonts w:eastAsia="Calibri"/>
          <w:sz w:val="28"/>
          <w:szCs w:val="28"/>
        </w:rPr>
        <w:t>.</w:t>
      </w:r>
    </w:p>
    <w:tbl>
      <w:tblPr>
        <w:tblStyle w:val="ad"/>
        <w:tblW w:w="0" w:type="auto"/>
        <w:tblInd w:w="108" w:type="dxa"/>
        <w:tblLook w:val="04A0"/>
      </w:tblPr>
      <w:tblGrid>
        <w:gridCol w:w="4579"/>
        <w:gridCol w:w="1862"/>
        <w:gridCol w:w="3165"/>
      </w:tblGrid>
      <w:tr w:rsidR="000A303F" w:rsidRPr="000A303F" w:rsidTr="000B76C3">
        <w:trPr>
          <w:trHeight w:val="81"/>
        </w:trPr>
        <w:tc>
          <w:tcPr>
            <w:tcW w:w="4579" w:type="dxa"/>
          </w:tcPr>
          <w:p w:rsidR="000A303F" w:rsidRPr="000A303F" w:rsidRDefault="000A303F" w:rsidP="000A303F">
            <w:pPr>
              <w:pStyle w:val="a9"/>
              <w:tabs>
                <w:tab w:val="left" w:pos="0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0A303F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1862" w:type="dxa"/>
          </w:tcPr>
          <w:p w:rsidR="000A303F" w:rsidRPr="000A303F" w:rsidRDefault="000A303F" w:rsidP="000A303F">
            <w:pPr>
              <w:pStyle w:val="a9"/>
              <w:tabs>
                <w:tab w:val="left" w:pos="0"/>
              </w:tabs>
              <w:spacing w:after="0"/>
              <w:jc w:val="center"/>
              <w:rPr>
                <w:sz w:val="24"/>
                <w:szCs w:val="24"/>
              </w:rPr>
            </w:pPr>
            <w:r w:rsidRPr="000A303F">
              <w:rPr>
                <w:sz w:val="24"/>
                <w:szCs w:val="24"/>
              </w:rPr>
              <w:t>Количество</w:t>
            </w:r>
          </w:p>
        </w:tc>
        <w:tc>
          <w:tcPr>
            <w:tcW w:w="3165" w:type="dxa"/>
          </w:tcPr>
          <w:p w:rsidR="000A303F" w:rsidRPr="000A303F" w:rsidRDefault="000A303F" w:rsidP="000A303F">
            <w:pPr>
              <w:pStyle w:val="a9"/>
              <w:tabs>
                <w:tab w:val="left" w:pos="0"/>
              </w:tabs>
              <w:spacing w:after="0"/>
              <w:jc w:val="center"/>
              <w:rPr>
                <w:sz w:val="24"/>
                <w:szCs w:val="24"/>
              </w:rPr>
            </w:pPr>
            <w:r w:rsidRPr="000A303F">
              <w:rPr>
                <w:sz w:val="24"/>
                <w:szCs w:val="24"/>
              </w:rPr>
              <w:t>Сумма</w:t>
            </w:r>
          </w:p>
        </w:tc>
      </w:tr>
      <w:tr w:rsidR="000A303F" w:rsidRPr="000A303F" w:rsidTr="000B76C3">
        <w:trPr>
          <w:trHeight w:val="81"/>
        </w:trPr>
        <w:tc>
          <w:tcPr>
            <w:tcW w:w="4579" w:type="dxa"/>
          </w:tcPr>
          <w:p w:rsidR="000A303F" w:rsidRPr="000A303F" w:rsidRDefault="000A303F" w:rsidP="000A303F">
            <w:pPr>
              <w:pStyle w:val="a9"/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 w:rsidRPr="000A303F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862" w:type="dxa"/>
          </w:tcPr>
          <w:p w:rsidR="000A303F" w:rsidRPr="000A303F" w:rsidRDefault="000A303F" w:rsidP="006A6FB1">
            <w:pPr>
              <w:pStyle w:val="a9"/>
              <w:tabs>
                <w:tab w:val="left" w:pos="0"/>
              </w:tabs>
              <w:spacing w:after="0"/>
              <w:jc w:val="right"/>
              <w:rPr>
                <w:sz w:val="24"/>
                <w:szCs w:val="24"/>
              </w:rPr>
            </w:pPr>
            <w:r w:rsidRPr="000A303F">
              <w:rPr>
                <w:sz w:val="24"/>
                <w:szCs w:val="24"/>
              </w:rPr>
              <w:t>452</w:t>
            </w:r>
          </w:p>
        </w:tc>
        <w:tc>
          <w:tcPr>
            <w:tcW w:w="3165" w:type="dxa"/>
          </w:tcPr>
          <w:p w:rsidR="000A303F" w:rsidRPr="000A303F" w:rsidRDefault="000A303F" w:rsidP="006A6FB1">
            <w:pPr>
              <w:pStyle w:val="a9"/>
              <w:tabs>
                <w:tab w:val="left" w:pos="0"/>
              </w:tabs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A6FB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192</w:t>
            </w:r>
            <w:r w:rsidR="006A6F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696,1</w:t>
            </w:r>
          </w:p>
        </w:tc>
      </w:tr>
      <w:tr w:rsidR="000A303F" w:rsidRPr="000A303F" w:rsidTr="000B76C3">
        <w:trPr>
          <w:trHeight w:val="81"/>
        </w:trPr>
        <w:tc>
          <w:tcPr>
            <w:tcW w:w="4579" w:type="dxa"/>
          </w:tcPr>
          <w:p w:rsidR="000A303F" w:rsidRPr="000A303F" w:rsidRDefault="000A303F" w:rsidP="000A303F">
            <w:pPr>
              <w:pStyle w:val="a9"/>
              <w:tabs>
                <w:tab w:val="left" w:pos="0"/>
              </w:tabs>
              <w:spacing w:after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862" w:type="dxa"/>
          </w:tcPr>
          <w:p w:rsidR="000A303F" w:rsidRPr="000A303F" w:rsidRDefault="000A303F" w:rsidP="006A6FB1">
            <w:pPr>
              <w:pStyle w:val="a9"/>
              <w:tabs>
                <w:tab w:val="left" w:pos="0"/>
              </w:tabs>
              <w:spacing w:after="0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170</w:t>
            </w:r>
          </w:p>
        </w:tc>
        <w:tc>
          <w:tcPr>
            <w:tcW w:w="3165" w:type="dxa"/>
          </w:tcPr>
          <w:p w:rsidR="000A303F" w:rsidRPr="000A303F" w:rsidRDefault="000A303F" w:rsidP="006A6FB1">
            <w:pPr>
              <w:pStyle w:val="a9"/>
              <w:tabs>
                <w:tab w:val="left" w:pos="0"/>
              </w:tabs>
              <w:spacing w:after="0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A6FB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192</w:t>
            </w:r>
            <w:r w:rsidR="006A6F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696,1</w:t>
            </w:r>
          </w:p>
        </w:tc>
      </w:tr>
      <w:tr w:rsidR="000A303F" w:rsidRPr="000A303F" w:rsidTr="000B76C3">
        <w:trPr>
          <w:trHeight w:val="81"/>
        </w:trPr>
        <w:tc>
          <w:tcPr>
            <w:tcW w:w="4579" w:type="dxa"/>
          </w:tcPr>
          <w:p w:rsidR="000A303F" w:rsidRPr="000A303F" w:rsidRDefault="006A6FB1" w:rsidP="000A303F">
            <w:pPr>
              <w:pStyle w:val="a9"/>
              <w:tabs>
                <w:tab w:val="left" w:pos="0"/>
              </w:tabs>
              <w:spacing w:after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Концессия и аренда</w:t>
            </w:r>
          </w:p>
        </w:tc>
        <w:tc>
          <w:tcPr>
            <w:tcW w:w="1862" w:type="dxa"/>
          </w:tcPr>
          <w:p w:rsidR="000A303F" w:rsidRPr="000A303F" w:rsidRDefault="006A6FB1" w:rsidP="006A6FB1">
            <w:pPr>
              <w:pStyle w:val="a9"/>
              <w:tabs>
                <w:tab w:val="left" w:pos="0"/>
              </w:tabs>
              <w:spacing w:after="0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216</w:t>
            </w:r>
          </w:p>
        </w:tc>
        <w:tc>
          <w:tcPr>
            <w:tcW w:w="3165" w:type="dxa"/>
          </w:tcPr>
          <w:p w:rsidR="000A303F" w:rsidRPr="000A303F" w:rsidRDefault="000A303F" w:rsidP="006A6FB1">
            <w:pPr>
              <w:pStyle w:val="a9"/>
              <w:tabs>
                <w:tab w:val="left" w:pos="0"/>
              </w:tabs>
              <w:spacing w:after="0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A6FB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192</w:t>
            </w:r>
            <w:r w:rsidR="006A6F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696,1</w:t>
            </w:r>
          </w:p>
        </w:tc>
      </w:tr>
      <w:tr w:rsidR="000A303F" w:rsidRPr="000A303F" w:rsidTr="000B76C3">
        <w:trPr>
          <w:trHeight w:val="81"/>
        </w:trPr>
        <w:tc>
          <w:tcPr>
            <w:tcW w:w="4579" w:type="dxa"/>
          </w:tcPr>
          <w:p w:rsidR="000A303F" w:rsidRPr="006A6FB1" w:rsidRDefault="006A6FB1" w:rsidP="000A303F">
            <w:pPr>
              <w:pStyle w:val="a9"/>
              <w:tabs>
                <w:tab w:val="left" w:pos="0"/>
              </w:tabs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6A6FB1">
              <w:rPr>
                <w:rFonts w:eastAsia="Calibri"/>
                <w:sz w:val="24"/>
                <w:szCs w:val="24"/>
              </w:rPr>
              <w:t>Хозяйственное ведение</w:t>
            </w:r>
          </w:p>
        </w:tc>
        <w:tc>
          <w:tcPr>
            <w:tcW w:w="1862" w:type="dxa"/>
          </w:tcPr>
          <w:p w:rsidR="000A303F" w:rsidRPr="006A6FB1" w:rsidRDefault="006A6FB1" w:rsidP="006A6FB1">
            <w:pPr>
              <w:pStyle w:val="a9"/>
              <w:tabs>
                <w:tab w:val="left" w:pos="0"/>
              </w:tabs>
              <w:spacing w:after="0"/>
              <w:jc w:val="right"/>
              <w:rPr>
                <w:rFonts w:eastAsia="Calibri"/>
                <w:sz w:val="24"/>
                <w:szCs w:val="24"/>
              </w:rPr>
            </w:pPr>
            <w:r w:rsidRPr="006A6FB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165" w:type="dxa"/>
          </w:tcPr>
          <w:p w:rsidR="000A303F" w:rsidRPr="006A6FB1" w:rsidRDefault="006A6FB1" w:rsidP="006A6FB1">
            <w:pPr>
              <w:pStyle w:val="a9"/>
              <w:tabs>
                <w:tab w:val="left" w:pos="0"/>
              </w:tabs>
              <w:spacing w:after="0"/>
              <w:jc w:val="right"/>
              <w:rPr>
                <w:rFonts w:eastAsia="Calibri"/>
                <w:sz w:val="24"/>
                <w:szCs w:val="24"/>
              </w:rPr>
            </w:pPr>
            <w:r w:rsidRPr="006A6FB1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6A6FB1" w:rsidRPr="000A303F" w:rsidTr="000B76C3">
        <w:trPr>
          <w:trHeight w:val="81"/>
        </w:trPr>
        <w:tc>
          <w:tcPr>
            <w:tcW w:w="4579" w:type="dxa"/>
          </w:tcPr>
          <w:p w:rsidR="006A6FB1" w:rsidRPr="006A6FB1" w:rsidRDefault="006A6FB1" w:rsidP="000A303F">
            <w:pPr>
              <w:pStyle w:val="a9"/>
              <w:tabs>
                <w:tab w:val="left" w:pos="0"/>
              </w:tabs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6A6FB1">
              <w:rPr>
                <w:rFonts w:eastAsia="Calibri"/>
                <w:sz w:val="24"/>
                <w:szCs w:val="24"/>
              </w:rPr>
              <w:t>Казна</w:t>
            </w:r>
          </w:p>
        </w:tc>
        <w:tc>
          <w:tcPr>
            <w:tcW w:w="1862" w:type="dxa"/>
          </w:tcPr>
          <w:p w:rsidR="006A6FB1" w:rsidRPr="006A6FB1" w:rsidRDefault="006A6FB1" w:rsidP="006A6FB1">
            <w:pPr>
              <w:pStyle w:val="a9"/>
              <w:tabs>
                <w:tab w:val="left" w:pos="0"/>
              </w:tabs>
              <w:spacing w:after="0"/>
              <w:jc w:val="right"/>
              <w:rPr>
                <w:rFonts w:eastAsia="Calibri"/>
                <w:sz w:val="24"/>
                <w:szCs w:val="24"/>
              </w:rPr>
            </w:pPr>
            <w:r w:rsidRPr="006A6FB1">
              <w:rPr>
                <w:rFonts w:eastAsia="Calibri"/>
                <w:sz w:val="24"/>
                <w:szCs w:val="24"/>
              </w:rPr>
              <w:t>634</w:t>
            </w:r>
          </w:p>
        </w:tc>
        <w:tc>
          <w:tcPr>
            <w:tcW w:w="3165" w:type="dxa"/>
          </w:tcPr>
          <w:p w:rsidR="006A6FB1" w:rsidRPr="006A6FB1" w:rsidRDefault="006A6FB1" w:rsidP="006A6FB1">
            <w:pPr>
              <w:pStyle w:val="a9"/>
              <w:tabs>
                <w:tab w:val="left" w:pos="0"/>
              </w:tabs>
              <w:spacing w:after="0"/>
              <w:jc w:val="right"/>
              <w:rPr>
                <w:rFonts w:eastAsia="Calibri"/>
                <w:sz w:val="24"/>
                <w:szCs w:val="24"/>
              </w:rPr>
            </w:pPr>
            <w:r w:rsidRPr="006A6FB1">
              <w:rPr>
                <w:rFonts w:eastAsia="Calibri"/>
                <w:sz w:val="24"/>
                <w:szCs w:val="24"/>
              </w:rPr>
              <w:t>67 105,6</w:t>
            </w:r>
          </w:p>
        </w:tc>
      </w:tr>
      <w:tr w:rsidR="006A6FB1" w:rsidRPr="000A303F" w:rsidTr="000B76C3">
        <w:trPr>
          <w:trHeight w:val="81"/>
        </w:trPr>
        <w:tc>
          <w:tcPr>
            <w:tcW w:w="4579" w:type="dxa"/>
          </w:tcPr>
          <w:p w:rsidR="006A6FB1" w:rsidRPr="006A6FB1" w:rsidRDefault="006A6FB1" w:rsidP="000A303F">
            <w:pPr>
              <w:pStyle w:val="a9"/>
              <w:tabs>
                <w:tab w:val="left" w:pos="0"/>
              </w:tabs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6A6FB1">
              <w:rPr>
                <w:rFonts w:eastAsia="Calibri"/>
                <w:sz w:val="24"/>
                <w:szCs w:val="24"/>
              </w:rPr>
              <w:t xml:space="preserve">Всего </w:t>
            </w:r>
            <w:r w:rsidR="000B76C3">
              <w:rPr>
                <w:rFonts w:eastAsia="Calibri"/>
                <w:sz w:val="24"/>
                <w:szCs w:val="24"/>
              </w:rPr>
              <w:t>по информации Комитета, выборка из Реестра</w:t>
            </w:r>
          </w:p>
        </w:tc>
        <w:tc>
          <w:tcPr>
            <w:tcW w:w="1862" w:type="dxa"/>
            <w:vAlign w:val="bottom"/>
          </w:tcPr>
          <w:p w:rsidR="006A6FB1" w:rsidRPr="006A6FB1" w:rsidRDefault="006A6FB1" w:rsidP="000B76C3">
            <w:pPr>
              <w:pStyle w:val="a9"/>
              <w:tabs>
                <w:tab w:val="left" w:pos="0"/>
              </w:tabs>
              <w:spacing w:after="0"/>
              <w:jc w:val="right"/>
              <w:rPr>
                <w:rFonts w:eastAsia="Calibri"/>
                <w:sz w:val="24"/>
                <w:szCs w:val="24"/>
              </w:rPr>
            </w:pPr>
            <w:r w:rsidRPr="006A6FB1">
              <w:rPr>
                <w:rFonts w:eastAsia="Calibri"/>
                <w:sz w:val="24"/>
                <w:szCs w:val="24"/>
              </w:rPr>
              <w:t>1 476</w:t>
            </w:r>
          </w:p>
        </w:tc>
        <w:tc>
          <w:tcPr>
            <w:tcW w:w="3165" w:type="dxa"/>
            <w:vAlign w:val="bottom"/>
          </w:tcPr>
          <w:p w:rsidR="006A6FB1" w:rsidRPr="006A6FB1" w:rsidRDefault="006A6FB1" w:rsidP="000B76C3">
            <w:pPr>
              <w:pStyle w:val="a9"/>
              <w:tabs>
                <w:tab w:val="left" w:pos="0"/>
              </w:tabs>
              <w:spacing w:after="0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18 645 193,9</w:t>
            </w:r>
          </w:p>
        </w:tc>
      </w:tr>
      <w:tr w:rsidR="006A6FB1" w:rsidRPr="000A303F" w:rsidTr="000B76C3">
        <w:trPr>
          <w:trHeight w:val="81"/>
        </w:trPr>
        <w:tc>
          <w:tcPr>
            <w:tcW w:w="4579" w:type="dxa"/>
          </w:tcPr>
          <w:p w:rsidR="006A6FB1" w:rsidRPr="000B76C3" w:rsidRDefault="006A6FB1" w:rsidP="000A303F">
            <w:pPr>
              <w:pStyle w:val="a9"/>
              <w:tabs>
                <w:tab w:val="left" w:pos="0"/>
              </w:tabs>
              <w:spacing w:after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B76C3">
              <w:rPr>
                <w:rFonts w:eastAsia="Calibri"/>
                <w:b/>
                <w:sz w:val="24"/>
                <w:szCs w:val="24"/>
              </w:rPr>
              <w:t>Всего в Реестре</w:t>
            </w:r>
            <w:r w:rsidR="00E74381" w:rsidRPr="000B76C3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</w:tcPr>
          <w:p w:rsidR="006A6FB1" w:rsidRPr="006A6FB1" w:rsidRDefault="006A6FB1" w:rsidP="006A6FB1">
            <w:pPr>
              <w:pStyle w:val="a9"/>
              <w:tabs>
                <w:tab w:val="left" w:pos="0"/>
              </w:tabs>
              <w:spacing w:after="0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1 476</w:t>
            </w:r>
          </w:p>
        </w:tc>
        <w:tc>
          <w:tcPr>
            <w:tcW w:w="3165" w:type="dxa"/>
          </w:tcPr>
          <w:p w:rsidR="006A6FB1" w:rsidRPr="006A6FB1" w:rsidRDefault="00ED11AA" w:rsidP="006A6FB1">
            <w:pPr>
              <w:pStyle w:val="a9"/>
              <w:tabs>
                <w:tab w:val="left" w:pos="0"/>
              </w:tabs>
              <w:spacing w:after="0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6 192 696,1</w:t>
            </w:r>
          </w:p>
        </w:tc>
      </w:tr>
    </w:tbl>
    <w:p w:rsidR="00131A24" w:rsidRPr="00FF3B34" w:rsidRDefault="00131A24" w:rsidP="008914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7D5C" w:rsidRDefault="00F47D5C" w:rsidP="00F47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объектов находящихся в муниципальной собственности Иркутского районного муниципального образования на праве оперативного управления осуществляется на основании распоряжений Комитета и актов приема-пере</w:t>
      </w:r>
      <w:r w:rsidR="00FF3B34">
        <w:rPr>
          <w:sz w:val="28"/>
          <w:szCs w:val="28"/>
        </w:rPr>
        <w:t>дачи подписанные</w:t>
      </w:r>
      <w:r>
        <w:rPr>
          <w:sz w:val="28"/>
          <w:szCs w:val="28"/>
        </w:rPr>
        <w:t xml:space="preserve"> собственником и учреждениями.</w:t>
      </w:r>
    </w:p>
    <w:p w:rsidR="00655AB7" w:rsidRDefault="002E1FD6" w:rsidP="00D830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06895">
        <w:rPr>
          <w:sz w:val="28"/>
          <w:szCs w:val="28"/>
        </w:rPr>
        <w:t>соответствие со статьями 29</w:t>
      </w:r>
      <w:r w:rsidR="00AF13A0">
        <w:rPr>
          <w:sz w:val="28"/>
          <w:szCs w:val="28"/>
        </w:rPr>
        <w:t xml:space="preserve">4,295 Гражданского кодекса Российской Федерации 3 объекта муниципальной собственности </w:t>
      </w:r>
      <w:r w:rsidR="00C3384F">
        <w:rPr>
          <w:sz w:val="28"/>
          <w:szCs w:val="28"/>
        </w:rPr>
        <w:t xml:space="preserve">на основании договоров </w:t>
      </w:r>
      <w:r w:rsidR="00AF13A0">
        <w:rPr>
          <w:sz w:val="28"/>
          <w:szCs w:val="28"/>
        </w:rPr>
        <w:t>переданы в хозяйственное ведение муниципальным унитарным предприятиям</w:t>
      </w:r>
      <w:r w:rsidR="00655AB7">
        <w:rPr>
          <w:sz w:val="28"/>
          <w:szCs w:val="28"/>
        </w:rPr>
        <w:t>:</w:t>
      </w:r>
    </w:p>
    <w:p w:rsidR="00FF3B34" w:rsidRDefault="00655AB7" w:rsidP="00D830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МУТПП «Поляна» преданы объекты:</w:t>
      </w:r>
    </w:p>
    <w:p w:rsidR="00655AB7" w:rsidRDefault="00655AB7" w:rsidP="00D830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AF13A0">
        <w:rPr>
          <w:sz w:val="28"/>
          <w:szCs w:val="28"/>
        </w:rPr>
        <w:t>агазин по адресу:</w:t>
      </w:r>
      <w:r w:rsidR="00AF13A0" w:rsidRPr="00AF13A0">
        <w:rPr>
          <w:rFonts w:ascii="Arial" w:hAnsi="Arial" w:cs="Arial"/>
          <w:sz w:val="16"/>
          <w:szCs w:val="16"/>
        </w:rPr>
        <w:t xml:space="preserve"> </w:t>
      </w:r>
      <w:r w:rsidR="00AF13A0" w:rsidRPr="00AF13A0">
        <w:rPr>
          <w:sz w:val="28"/>
          <w:szCs w:val="28"/>
        </w:rPr>
        <w:t>Иркутская обл</w:t>
      </w:r>
      <w:r w:rsidR="00AF13A0">
        <w:rPr>
          <w:sz w:val="28"/>
          <w:szCs w:val="28"/>
        </w:rPr>
        <w:t>.</w:t>
      </w:r>
      <w:r w:rsidR="00AF13A0" w:rsidRPr="00AF13A0">
        <w:rPr>
          <w:sz w:val="28"/>
          <w:szCs w:val="28"/>
        </w:rPr>
        <w:t xml:space="preserve">, Иркутский р-н, </w:t>
      </w:r>
      <w:r w:rsidR="00AF13A0">
        <w:rPr>
          <w:sz w:val="28"/>
          <w:szCs w:val="28"/>
        </w:rPr>
        <w:t>п.Горячий Ключ</w:t>
      </w:r>
      <w:r w:rsidR="00AF13A0" w:rsidRPr="00AF13A0">
        <w:rPr>
          <w:sz w:val="28"/>
          <w:szCs w:val="28"/>
        </w:rPr>
        <w:t>,</w:t>
      </w:r>
      <w:r w:rsidR="00AF13A0">
        <w:rPr>
          <w:sz w:val="28"/>
          <w:szCs w:val="28"/>
        </w:rPr>
        <w:t xml:space="preserve"> ул. Мира</w:t>
      </w:r>
      <w:r w:rsidR="00AF13A0" w:rsidRPr="00AF13A0">
        <w:rPr>
          <w:sz w:val="28"/>
          <w:szCs w:val="28"/>
        </w:rPr>
        <w:t>, дом № 2</w:t>
      </w:r>
      <w:r>
        <w:rPr>
          <w:sz w:val="28"/>
          <w:szCs w:val="28"/>
        </w:rPr>
        <w:t>;</w:t>
      </w:r>
    </w:p>
    <w:p w:rsidR="0069583D" w:rsidRDefault="00655AB7" w:rsidP="00D830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13A0">
        <w:rPr>
          <w:sz w:val="28"/>
          <w:szCs w:val="28"/>
        </w:rPr>
        <w:t>пекарня по адресу: п.Горячий Ключ</w:t>
      </w:r>
      <w:r w:rsidR="00AF13A0" w:rsidRPr="00AF13A0">
        <w:rPr>
          <w:sz w:val="28"/>
          <w:szCs w:val="28"/>
        </w:rPr>
        <w:t>, ул. Мира, дом № 3</w:t>
      </w:r>
      <w:r w:rsidR="0069583D">
        <w:rPr>
          <w:sz w:val="28"/>
          <w:szCs w:val="28"/>
        </w:rPr>
        <w:t>.</w:t>
      </w:r>
    </w:p>
    <w:p w:rsidR="00655AB7" w:rsidRDefault="00655AB7" w:rsidP="00D830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МУП «Аптека№236» передан объект:</w:t>
      </w:r>
    </w:p>
    <w:p w:rsidR="00AF13A0" w:rsidRPr="00AF13A0" w:rsidRDefault="00655AB7" w:rsidP="00D830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AF13A0">
        <w:rPr>
          <w:sz w:val="28"/>
          <w:szCs w:val="28"/>
        </w:rPr>
        <w:t>омещение аптеки</w:t>
      </w:r>
      <w:r w:rsidR="00D830B2">
        <w:rPr>
          <w:sz w:val="28"/>
          <w:szCs w:val="28"/>
        </w:rPr>
        <w:t xml:space="preserve"> по адресу: </w:t>
      </w:r>
      <w:r w:rsidR="00AF13A0" w:rsidRPr="00AF13A0">
        <w:rPr>
          <w:sz w:val="28"/>
          <w:szCs w:val="28"/>
        </w:rPr>
        <w:t>Иркутская обл</w:t>
      </w:r>
      <w:r w:rsidR="00D830B2">
        <w:rPr>
          <w:sz w:val="28"/>
          <w:szCs w:val="28"/>
        </w:rPr>
        <w:t>.</w:t>
      </w:r>
      <w:r w:rsidR="00AF13A0" w:rsidRPr="00AF13A0">
        <w:rPr>
          <w:sz w:val="28"/>
          <w:szCs w:val="28"/>
        </w:rPr>
        <w:t xml:space="preserve">, Иркутский р-н, </w:t>
      </w:r>
      <w:r w:rsidR="00D830B2">
        <w:rPr>
          <w:sz w:val="28"/>
          <w:szCs w:val="28"/>
        </w:rPr>
        <w:t>с.Оек</w:t>
      </w:r>
      <w:r w:rsidR="00AF13A0" w:rsidRPr="00AF13A0">
        <w:rPr>
          <w:sz w:val="28"/>
          <w:szCs w:val="28"/>
        </w:rPr>
        <w:t xml:space="preserve">, </w:t>
      </w:r>
      <w:r w:rsidR="00D830B2">
        <w:rPr>
          <w:sz w:val="28"/>
          <w:szCs w:val="28"/>
        </w:rPr>
        <w:t>ул.Кирова</w:t>
      </w:r>
      <w:r w:rsidR="00AF13A0" w:rsidRPr="00AF13A0">
        <w:rPr>
          <w:sz w:val="28"/>
          <w:szCs w:val="28"/>
        </w:rPr>
        <w:t>, дом № 109</w:t>
      </w:r>
      <w:r w:rsidR="00D830B2">
        <w:rPr>
          <w:sz w:val="28"/>
          <w:szCs w:val="28"/>
        </w:rPr>
        <w:t>.</w:t>
      </w:r>
    </w:p>
    <w:p w:rsidR="002E1FD6" w:rsidRDefault="002E1FD6" w:rsidP="00501461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8A2433" w:rsidRPr="00655AB7" w:rsidRDefault="008B06D1" w:rsidP="00501461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655AB7">
        <w:rPr>
          <w:b/>
          <w:i/>
          <w:sz w:val="28"/>
          <w:szCs w:val="28"/>
        </w:rPr>
        <w:t>4</w:t>
      </w:r>
      <w:r w:rsidR="008A2433" w:rsidRPr="00655AB7">
        <w:rPr>
          <w:b/>
          <w:i/>
          <w:sz w:val="28"/>
          <w:szCs w:val="28"/>
        </w:rPr>
        <w:t>. Анализ пере</w:t>
      </w:r>
      <w:r w:rsidR="006F7B12" w:rsidRPr="00655AB7">
        <w:rPr>
          <w:b/>
          <w:i/>
          <w:sz w:val="28"/>
          <w:szCs w:val="28"/>
        </w:rPr>
        <w:t>дачи в безвозмездное пользование</w:t>
      </w:r>
      <w:r w:rsidR="008A2433" w:rsidRPr="00655AB7">
        <w:rPr>
          <w:b/>
          <w:i/>
          <w:sz w:val="28"/>
          <w:szCs w:val="28"/>
        </w:rPr>
        <w:t xml:space="preserve"> муниципального имущества Иркутского районного муниципального образования. </w:t>
      </w:r>
    </w:p>
    <w:p w:rsidR="00707D1E" w:rsidRPr="00707D1E" w:rsidRDefault="00707D1E" w:rsidP="00501461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Порядок</w:t>
      </w:r>
      <w:r w:rsidR="00D65789">
        <w:rPr>
          <w:rFonts w:eastAsiaTheme="minorHAnsi"/>
          <w:iCs/>
          <w:sz w:val="28"/>
          <w:szCs w:val="28"/>
          <w:lang w:eastAsia="en-US"/>
        </w:rPr>
        <w:t xml:space="preserve"> передачи</w:t>
      </w:r>
      <w:r w:rsidRPr="00707D1E">
        <w:rPr>
          <w:rFonts w:eastAsiaTheme="minorHAnsi"/>
          <w:iCs/>
          <w:sz w:val="28"/>
          <w:szCs w:val="28"/>
          <w:lang w:eastAsia="en-US"/>
        </w:rPr>
        <w:t xml:space="preserve"> муниципального имущества Иркутского районного муниципального образования </w:t>
      </w:r>
      <w:r>
        <w:rPr>
          <w:rFonts w:eastAsiaTheme="minorHAnsi"/>
          <w:iCs/>
          <w:sz w:val="28"/>
          <w:szCs w:val="28"/>
          <w:lang w:eastAsia="en-US"/>
        </w:rPr>
        <w:t>в</w:t>
      </w:r>
      <w:r w:rsidRPr="00707D1E">
        <w:rPr>
          <w:rFonts w:eastAsiaTheme="minorHAnsi"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iCs/>
          <w:sz w:val="28"/>
          <w:szCs w:val="28"/>
          <w:lang w:eastAsia="en-US"/>
        </w:rPr>
        <w:t>безвозмездное пользование определен п</w:t>
      </w:r>
      <w:r w:rsidRPr="00707D1E">
        <w:rPr>
          <w:rFonts w:eastAsiaTheme="minorHAnsi"/>
          <w:iCs/>
          <w:sz w:val="28"/>
          <w:szCs w:val="28"/>
          <w:lang w:eastAsia="en-US"/>
        </w:rPr>
        <w:t>остановление</w:t>
      </w:r>
      <w:r>
        <w:rPr>
          <w:rFonts w:eastAsiaTheme="minorHAnsi"/>
          <w:iCs/>
          <w:sz w:val="28"/>
          <w:szCs w:val="28"/>
          <w:lang w:eastAsia="en-US"/>
        </w:rPr>
        <w:t>м</w:t>
      </w:r>
      <w:r w:rsidRPr="00707D1E">
        <w:rPr>
          <w:rFonts w:eastAsiaTheme="minorHAnsi"/>
          <w:iCs/>
          <w:sz w:val="28"/>
          <w:szCs w:val="28"/>
          <w:lang w:eastAsia="en-US"/>
        </w:rPr>
        <w:t xml:space="preserve"> администрации Иркутского районного муниципальн</w:t>
      </w:r>
      <w:r>
        <w:rPr>
          <w:rFonts w:eastAsiaTheme="minorHAnsi"/>
          <w:iCs/>
          <w:sz w:val="28"/>
          <w:szCs w:val="28"/>
          <w:lang w:eastAsia="en-US"/>
        </w:rPr>
        <w:t>ого образования от 21.06.2012 №</w:t>
      </w:r>
      <w:r w:rsidRPr="00707D1E">
        <w:rPr>
          <w:rFonts w:eastAsiaTheme="minorHAnsi"/>
          <w:iCs/>
          <w:sz w:val="28"/>
          <w:szCs w:val="28"/>
          <w:lang w:eastAsia="en-US"/>
        </w:rPr>
        <w:t>2897</w:t>
      </w:r>
      <w:r>
        <w:rPr>
          <w:rFonts w:eastAsiaTheme="minorHAnsi"/>
          <w:iCs/>
          <w:sz w:val="28"/>
          <w:szCs w:val="28"/>
          <w:lang w:eastAsia="en-US"/>
        </w:rPr>
        <w:t xml:space="preserve"> (далее – Постановление №</w:t>
      </w:r>
      <w:r w:rsidRPr="00707D1E">
        <w:rPr>
          <w:rFonts w:eastAsiaTheme="minorHAnsi"/>
          <w:iCs/>
          <w:sz w:val="28"/>
          <w:szCs w:val="28"/>
          <w:lang w:eastAsia="en-US"/>
        </w:rPr>
        <w:t>2897</w:t>
      </w:r>
      <w:r>
        <w:rPr>
          <w:rFonts w:eastAsiaTheme="minorHAnsi"/>
          <w:iCs/>
          <w:sz w:val="28"/>
          <w:szCs w:val="28"/>
          <w:lang w:eastAsia="en-US"/>
        </w:rPr>
        <w:t>).</w:t>
      </w:r>
    </w:p>
    <w:p w:rsidR="00743AA8" w:rsidRDefault="008914C8" w:rsidP="00707D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Постановление администрации Иркутского районного муниципального образования от 10.05.2018 №233</w:t>
      </w:r>
      <w:r w:rsidR="00743AA8">
        <w:rPr>
          <w:rFonts w:eastAsiaTheme="minorHAnsi"/>
          <w:sz w:val="28"/>
          <w:szCs w:val="28"/>
          <w:lang w:eastAsia="en-US"/>
        </w:rPr>
        <w:t xml:space="preserve"> утвержден административный </w:t>
      </w:r>
      <w:hyperlink r:id="rId10" w:history="1">
        <w:r w:rsidR="00743AA8" w:rsidRPr="00743AA8">
          <w:rPr>
            <w:rFonts w:eastAsiaTheme="minorHAnsi"/>
            <w:sz w:val="28"/>
            <w:szCs w:val="28"/>
            <w:lang w:eastAsia="en-US"/>
          </w:rPr>
          <w:t>регламент</w:t>
        </w:r>
      </w:hyperlink>
      <w:r w:rsidR="00743AA8" w:rsidRPr="00743AA8">
        <w:rPr>
          <w:rFonts w:eastAsiaTheme="minorHAnsi"/>
          <w:sz w:val="28"/>
          <w:szCs w:val="28"/>
          <w:lang w:eastAsia="en-US"/>
        </w:rPr>
        <w:t xml:space="preserve"> </w:t>
      </w:r>
      <w:r w:rsidR="00743AA8">
        <w:rPr>
          <w:rFonts w:eastAsiaTheme="minorHAnsi"/>
          <w:sz w:val="28"/>
          <w:szCs w:val="28"/>
          <w:lang w:eastAsia="en-US"/>
        </w:rPr>
        <w:t>предоставления муниципальной услуги «Передача в безвозмездное пользование муниципального имущества без проведения торгов»</w:t>
      </w:r>
    </w:p>
    <w:p w:rsidR="00547EE1" w:rsidRDefault="00547EE1" w:rsidP="00547E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Передача в безвозмездное пользование муниципального </w:t>
      </w:r>
      <w:r w:rsidRPr="006D38AB">
        <w:rPr>
          <w:rFonts w:eastAsiaTheme="minorHAnsi"/>
          <w:sz w:val="28"/>
          <w:szCs w:val="28"/>
          <w:lang w:eastAsia="en-US"/>
        </w:rPr>
        <w:t xml:space="preserve">имущества оформлялось </w:t>
      </w:r>
      <w:r w:rsidR="006F7B12">
        <w:rPr>
          <w:rFonts w:eastAsiaTheme="minorHAnsi"/>
          <w:sz w:val="28"/>
          <w:szCs w:val="28"/>
          <w:lang w:eastAsia="en-US"/>
        </w:rPr>
        <w:t>без проведения торгов</w:t>
      </w:r>
      <w:r w:rsidR="006F7B12" w:rsidRPr="006D38AB">
        <w:rPr>
          <w:rFonts w:eastAsiaTheme="minorHAnsi"/>
          <w:sz w:val="28"/>
          <w:szCs w:val="28"/>
          <w:lang w:eastAsia="en-US"/>
        </w:rPr>
        <w:t xml:space="preserve"> </w:t>
      </w:r>
      <w:r w:rsidR="00E36C01" w:rsidRPr="006D38AB">
        <w:rPr>
          <w:rFonts w:eastAsiaTheme="minorHAnsi"/>
          <w:sz w:val="28"/>
          <w:szCs w:val="28"/>
          <w:lang w:eastAsia="en-US"/>
        </w:rPr>
        <w:t xml:space="preserve">на основании договоров безвозмездного пользования. Всего по состоянию на 01.01.2019 передано </w:t>
      </w:r>
      <w:r w:rsidR="00952234" w:rsidRPr="006D38AB">
        <w:rPr>
          <w:rFonts w:eastAsiaTheme="minorHAnsi"/>
          <w:sz w:val="28"/>
          <w:szCs w:val="28"/>
          <w:lang w:eastAsia="en-US"/>
        </w:rPr>
        <w:t xml:space="preserve">в безвозмездное пользование </w:t>
      </w:r>
      <w:r w:rsidR="00E36C01" w:rsidRPr="006D38AB">
        <w:rPr>
          <w:rFonts w:eastAsiaTheme="minorHAnsi"/>
          <w:sz w:val="28"/>
          <w:szCs w:val="28"/>
          <w:lang w:eastAsia="en-US"/>
        </w:rPr>
        <w:t>170 объектов</w:t>
      </w:r>
      <w:r w:rsidR="00952234" w:rsidRPr="006D38AB">
        <w:rPr>
          <w:rFonts w:eastAsiaTheme="minorHAnsi"/>
          <w:sz w:val="28"/>
          <w:szCs w:val="28"/>
          <w:lang w:eastAsia="en-US"/>
        </w:rPr>
        <w:t>.</w:t>
      </w:r>
    </w:p>
    <w:p w:rsidR="003805A2" w:rsidRDefault="00D65789" w:rsidP="00547E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представленной</w:t>
      </w:r>
      <w:r w:rsidR="003805A2">
        <w:rPr>
          <w:rFonts w:eastAsiaTheme="minorHAnsi"/>
          <w:sz w:val="28"/>
          <w:szCs w:val="28"/>
          <w:lang w:eastAsia="en-US"/>
        </w:rPr>
        <w:t xml:space="preserve"> к проверке </w:t>
      </w:r>
      <w:r>
        <w:rPr>
          <w:rFonts w:eastAsiaTheme="minorHAnsi"/>
          <w:sz w:val="28"/>
          <w:szCs w:val="28"/>
          <w:lang w:eastAsia="en-US"/>
        </w:rPr>
        <w:t>информации по объектам, переданным в безвозмездное пользование,</w:t>
      </w:r>
      <w:r w:rsidR="003805A2">
        <w:rPr>
          <w:rFonts w:eastAsiaTheme="minorHAnsi"/>
          <w:sz w:val="28"/>
          <w:szCs w:val="28"/>
          <w:lang w:eastAsia="en-US"/>
        </w:rPr>
        <w:t xml:space="preserve"> имеются неточности.</w:t>
      </w:r>
    </w:p>
    <w:p w:rsidR="00D65789" w:rsidRDefault="00D65789" w:rsidP="00D65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запросу КСП Иркутского района выборочно </w:t>
      </w:r>
      <w:r w:rsidR="00A62486">
        <w:rPr>
          <w:sz w:val="28"/>
          <w:szCs w:val="28"/>
        </w:rPr>
        <w:t>к поверке представлено четыре</w:t>
      </w:r>
      <w:r>
        <w:rPr>
          <w:sz w:val="28"/>
          <w:szCs w:val="28"/>
        </w:rPr>
        <w:t xml:space="preserve"> договор</w:t>
      </w:r>
      <w:r w:rsidR="00A62486">
        <w:rPr>
          <w:sz w:val="28"/>
          <w:szCs w:val="28"/>
        </w:rPr>
        <w:t>а</w:t>
      </w:r>
      <w:r w:rsidRPr="00FF681E">
        <w:rPr>
          <w:sz w:val="28"/>
          <w:szCs w:val="28"/>
        </w:rPr>
        <w:t xml:space="preserve"> </w:t>
      </w:r>
      <w:r>
        <w:rPr>
          <w:sz w:val="28"/>
          <w:szCs w:val="28"/>
        </w:rPr>
        <w:t>безвозмездного пользования.</w:t>
      </w:r>
    </w:p>
    <w:p w:rsidR="003805A2" w:rsidRDefault="00D65789" w:rsidP="00753640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C871D2">
        <w:rPr>
          <w:rFonts w:eastAsiaTheme="minorHAnsi"/>
          <w:sz w:val="28"/>
          <w:szCs w:val="28"/>
          <w:lang w:eastAsia="en-US"/>
        </w:rPr>
        <w:t xml:space="preserve">бъект - бункер по адресу: </w:t>
      </w:r>
      <w:r w:rsidR="00C871D2" w:rsidRPr="00C871D2">
        <w:rPr>
          <w:sz w:val="28"/>
          <w:szCs w:val="28"/>
        </w:rPr>
        <w:t>Иркутская</w:t>
      </w:r>
      <w:r w:rsidR="00C871D2">
        <w:rPr>
          <w:sz w:val="28"/>
          <w:szCs w:val="28"/>
        </w:rPr>
        <w:t xml:space="preserve"> обл</w:t>
      </w:r>
      <w:r w:rsidR="006C6B66">
        <w:rPr>
          <w:sz w:val="28"/>
          <w:szCs w:val="28"/>
        </w:rPr>
        <w:t>.</w:t>
      </w:r>
      <w:r w:rsidR="00C871D2">
        <w:rPr>
          <w:sz w:val="28"/>
          <w:szCs w:val="28"/>
        </w:rPr>
        <w:t xml:space="preserve">, Иркутский р-н, п. Дзержинск, </w:t>
      </w:r>
      <w:r w:rsidR="003805A2">
        <w:rPr>
          <w:sz w:val="28"/>
          <w:szCs w:val="28"/>
        </w:rPr>
        <w:t>в Реестре указан правообладатель - администрация</w:t>
      </w:r>
      <w:r w:rsidR="00C871D2">
        <w:rPr>
          <w:sz w:val="28"/>
          <w:szCs w:val="28"/>
        </w:rPr>
        <w:t xml:space="preserve"> </w:t>
      </w:r>
      <w:r w:rsidR="00C871D2" w:rsidRPr="00A96B5C">
        <w:rPr>
          <w:sz w:val="28"/>
          <w:szCs w:val="28"/>
        </w:rPr>
        <w:t>Гороховского муниципального образования.</w:t>
      </w:r>
      <w:r w:rsidR="00FF681E">
        <w:rPr>
          <w:sz w:val="28"/>
          <w:szCs w:val="28"/>
        </w:rPr>
        <w:t xml:space="preserve"> К проверке п</w:t>
      </w:r>
      <w:r w:rsidR="006D38AB">
        <w:rPr>
          <w:sz w:val="28"/>
          <w:szCs w:val="28"/>
        </w:rPr>
        <w:t>редставлен договор безвозмездного пользования от 07.06.2006 №12</w:t>
      </w:r>
      <w:r w:rsidR="00FF681E">
        <w:rPr>
          <w:sz w:val="28"/>
          <w:szCs w:val="28"/>
        </w:rPr>
        <w:t>,</w:t>
      </w:r>
      <w:r w:rsidR="007217D7">
        <w:rPr>
          <w:sz w:val="28"/>
          <w:szCs w:val="28"/>
        </w:rPr>
        <w:t xml:space="preserve"> в котором указано, что данный объект передан администрации Дзержинского муниципального образования.</w:t>
      </w:r>
      <w:r w:rsidR="00FF681E">
        <w:rPr>
          <w:sz w:val="28"/>
          <w:szCs w:val="28"/>
        </w:rPr>
        <w:t xml:space="preserve"> </w:t>
      </w:r>
    </w:p>
    <w:p w:rsidR="00D65789" w:rsidRDefault="00D65789" w:rsidP="00D65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 – квартира по адресу: Иркутский р-н</w:t>
      </w:r>
      <w:r w:rsidRPr="006C6B66">
        <w:rPr>
          <w:sz w:val="28"/>
          <w:szCs w:val="28"/>
        </w:rPr>
        <w:t xml:space="preserve"> </w:t>
      </w:r>
      <w:r w:rsidRPr="00A96B5C">
        <w:rPr>
          <w:sz w:val="28"/>
          <w:szCs w:val="28"/>
        </w:rPr>
        <w:t>д.</w:t>
      </w:r>
      <w:r>
        <w:rPr>
          <w:sz w:val="28"/>
          <w:szCs w:val="28"/>
        </w:rPr>
        <w:t>Новолисиха</w:t>
      </w:r>
      <w:r w:rsidRPr="00A96B5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96B5C">
        <w:rPr>
          <w:sz w:val="28"/>
          <w:szCs w:val="28"/>
        </w:rPr>
        <w:t>ул.Дорожная</w:t>
      </w:r>
      <w:r>
        <w:rPr>
          <w:sz w:val="28"/>
          <w:szCs w:val="28"/>
        </w:rPr>
        <w:t>, дом №</w:t>
      </w:r>
      <w:r w:rsidRPr="00A96B5C">
        <w:rPr>
          <w:sz w:val="28"/>
          <w:szCs w:val="28"/>
        </w:rPr>
        <w:t>1, квартира 1</w:t>
      </w:r>
      <w:r>
        <w:rPr>
          <w:sz w:val="28"/>
          <w:szCs w:val="28"/>
        </w:rPr>
        <w:t>,</w:t>
      </w:r>
      <w:r w:rsidRPr="00D65789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правообладатель - Иркутское</w:t>
      </w:r>
      <w:r w:rsidRPr="00A96B5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районное муниципальное образование</w:t>
      </w:r>
      <w:r w:rsidRPr="00A96B5C">
        <w:rPr>
          <w:sz w:val="28"/>
          <w:szCs w:val="28"/>
        </w:rPr>
        <w:t>.</w:t>
      </w:r>
      <w:r w:rsidRPr="00D65789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 безвозмездного пользования от 07.06.2006 №5, в котором указано, что данный объект передан администрации Ушаковского муниципального образования.</w:t>
      </w:r>
    </w:p>
    <w:p w:rsidR="001D72E4" w:rsidRPr="00C871D2" w:rsidRDefault="001D72E4" w:rsidP="001D7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– квартира по адресу: Иркутский р-н, </w:t>
      </w:r>
      <w:r w:rsidRPr="00A96B5C">
        <w:rPr>
          <w:sz w:val="28"/>
          <w:szCs w:val="28"/>
        </w:rPr>
        <w:t>д.Карлук, ул. Гагарина</w:t>
      </w:r>
      <w:r>
        <w:rPr>
          <w:sz w:val="28"/>
          <w:szCs w:val="28"/>
        </w:rPr>
        <w:t>, дом №</w:t>
      </w:r>
      <w:r w:rsidRPr="00A96B5C">
        <w:rPr>
          <w:sz w:val="28"/>
          <w:szCs w:val="28"/>
        </w:rPr>
        <w:t>43</w:t>
      </w:r>
      <w:r>
        <w:rPr>
          <w:sz w:val="28"/>
          <w:szCs w:val="28"/>
        </w:rPr>
        <w:t>, квартира 1, правообладатель - Иркутское</w:t>
      </w:r>
      <w:r w:rsidRPr="00A96B5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районное муниципальное образование</w:t>
      </w:r>
      <w:r w:rsidRPr="00A96B5C">
        <w:rPr>
          <w:sz w:val="28"/>
          <w:szCs w:val="28"/>
        </w:rPr>
        <w:t>.</w:t>
      </w:r>
      <w:r>
        <w:rPr>
          <w:sz w:val="28"/>
          <w:szCs w:val="28"/>
        </w:rPr>
        <w:t xml:space="preserve"> Договор безвозмездного пользования от 07.06.2006 №13, в котором указано, что данный объект передан администрации Карлукского муниципального образования.</w:t>
      </w:r>
      <w:r w:rsidRPr="006C6B66">
        <w:rPr>
          <w:sz w:val="28"/>
          <w:szCs w:val="28"/>
        </w:rPr>
        <w:t xml:space="preserve"> </w:t>
      </w:r>
    </w:p>
    <w:p w:rsidR="00832FB3" w:rsidRPr="00832FB3" w:rsidRDefault="00832FB3" w:rsidP="00832FB3">
      <w:pPr>
        <w:ind w:firstLine="709"/>
        <w:jc w:val="both"/>
        <w:rPr>
          <w:sz w:val="28"/>
          <w:szCs w:val="28"/>
        </w:rPr>
      </w:pPr>
      <w:r w:rsidRPr="00832FB3">
        <w:rPr>
          <w:sz w:val="28"/>
          <w:szCs w:val="28"/>
        </w:rPr>
        <w:t xml:space="preserve">Объект трансформатор силовой </w:t>
      </w:r>
      <w:r>
        <w:rPr>
          <w:sz w:val="28"/>
          <w:szCs w:val="28"/>
        </w:rPr>
        <w:t xml:space="preserve">по адресу: </w:t>
      </w:r>
      <w:r w:rsidRPr="00832FB3">
        <w:rPr>
          <w:sz w:val="28"/>
          <w:szCs w:val="28"/>
        </w:rPr>
        <w:t>Иркутская обл</w:t>
      </w:r>
      <w:r>
        <w:rPr>
          <w:sz w:val="28"/>
          <w:szCs w:val="28"/>
        </w:rPr>
        <w:t>.</w:t>
      </w:r>
      <w:r w:rsidRPr="00832FB3">
        <w:rPr>
          <w:sz w:val="28"/>
          <w:szCs w:val="28"/>
        </w:rPr>
        <w:t xml:space="preserve">, Иркутский р-н, </w:t>
      </w:r>
      <w:r>
        <w:rPr>
          <w:sz w:val="28"/>
          <w:szCs w:val="28"/>
        </w:rPr>
        <w:t>п.Усть-Балей передан в безвозмездное пользование</w:t>
      </w:r>
      <w:r w:rsidRPr="00832FB3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Детскому</w:t>
      </w:r>
      <w:r w:rsidRPr="00832FB3">
        <w:rPr>
          <w:sz w:val="28"/>
          <w:szCs w:val="28"/>
        </w:rPr>
        <w:t xml:space="preserve"> дом</w:t>
      </w:r>
      <w:r>
        <w:rPr>
          <w:sz w:val="28"/>
          <w:szCs w:val="28"/>
        </w:rPr>
        <w:t>у</w:t>
      </w:r>
      <w:r w:rsidRPr="00832FB3">
        <w:rPr>
          <w:sz w:val="28"/>
          <w:szCs w:val="28"/>
        </w:rPr>
        <w:t>-интернат</w:t>
      </w:r>
      <w:r w:rsidR="003805A2">
        <w:rPr>
          <w:sz w:val="28"/>
          <w:szCs w:val="28"/>
        </w:rPr>
        <w:t>у</w:t>
      </w:r>
      <w:r w:rsidRPr="00832FB3">
        <w:rPr>
          <w:sz w:val="28"/>
          <w:szCs w:val="28"/>
        </w:rPr>
        <w:t xml:space="preserve"> д</w:t>
      </w:r>
      <w:r w:rsidR="003805A2">
        <w:rPr>
          <w:sz w:val="28"/>
          <w:szCs w:val="28"/>
        </w:rPr>
        <w:t>ля умственно-отсталых детей, п.</w:t>
      </w:r>
      <w:r w:rsidRPr="00832FB3">
        <w:rPr>
          <w:sz w:val="28"/>
          <w:szCs w:val="28"/>
        </w:rPr>
        <w:t>Усть-Балей</w:t>
      </w:r>
      <w:r>
        <w:rPr>
          <w:sz w:val="28"/>
          <w:szCs w:val="28"/>
        </w:rPr>
        <w:t xml:space="preserve">. </w:t>
      </w:r>
      <w:r w:rsidR="001D72E4">
        <w:rPr>
          <w:sz w:val="28"/>
          <w:szCs w:val="28"/>
        </w:rPr>
        <w:t>Комитетом д</w:t>
      </w:r>
      <w:r>
        <w:rPr>
          <w:sz w:val="28"/>
          <w:szCs w:val="28"/>
        </w:rPr>
        <w:t>о</w:t>
      </w:r>
      <w:r w:rsidR="001D72E4">
        <w:rPr>
          <w:sz w:val="28"/>
          <w:szCs w:val="28"/>
        </w:rPr>
        <w:t>говор к проверке не представлен, считается отсутствующим.</w:t>
      </w:r>
    </w:p>
    <w:p w:rsidR="001D72E4" w:rsidRDefault="001D72E4" w:rsidP="006C6B6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анализе представленных договоров безвозмездного пользования выявлено несоответствие данных отраженных в Реестре.</w:t>
      </w:r>
    </w:p>
    <w:p w:rsidR="006C6B66" w:rsidRDefault="003805A2" w:rsidP="006C6B66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 нарушение пункта</w:t>
      </w:r>
      <w:r w:rsidR="00753640" w:rsidRPr="00753640">
        <w:rPr>
          <w:rFonts w:eastAsia="Calibri"/>
          <w:sz w:val="28"/>
          <w:szCs w:val="28"/>
        </w:rPr>
        <w:t xml:space="preserve"> 6.1.</w:t>
      </w:r>
      <w:r w:rsidR="00D54116">
        <w:rPr>
          <w:rFonts w:eastAsia="Calibri"/>
          <w:sz w:val="28"/>
          <w:szCs w:val="28"/>
        </w:rPr>
        <w:t xml:space="preserve"> </w:t>
      </w:r>
      <w:r w:rsidR="00BA1B75">
        <w:rPr>
          <w:rFonts w:eastAsia="Calibri"/>
          <w:sz w:val="28"/>
          <w:szCs w:val="28"/>
        </w:rPr>
        <w:t>Положения утвержденного</w:t>
      </w:r>
      <w:r w:rsidR="00753640" w:rsidRPr="00753640">
        <w:rPr>
          <w:rFonts w:eastAsia="Calibri"/>
          <w:sz w:val="28"/>
          <w:szCs w:val="28"/>
        </w:rPr>
        <w:t xml:space="preserve"> П</w:t>
      </w:r>
      <w:r w:rsidR="00BA1B75">
        <w:rPr>
          <w:rFonts w:eastAsia="Calibri"/>
          <w:sz w:val="28"/>
          <w:szCs w:val="28"/>
        </w:rPr>
        <w:t>остановлением</w:t>
      </w:r>
      <w:r w:rsidR="00952234" w:rsidRPr="00753640">
        <w:rPr>
          <w:rFonts w:eastAsia="Calibri"/>
          <w:sz w:val="28"/>
          <w:szCs w:val="28"/>
        </w:rPr>
        <w:t xml:space="preserve"> </w:t>
      </w:r>
      <w:r w:rsidR="00753640" w:rsidRPr="00753640">
        <w:rPr>
          <w:rFonts w:eastAsia="Calibri"/>
          <w:sz w:val="28"/>
          <w:szCs w:val="28"/>
        </w:rPr>
        <w:t>№</w:t>
      </w:r>
      <w:r w:rsidR="00952234" w:rsidRPr="00753640">
        <w:rPr>
          <w:rFonts w:eastAsia="Calibri"/>
          <w:sz w:val="28"/>
          <w:szCs w:val="28"/>
        </w:rPr>
        <w:t xml:space="preserve">2897, Комитетом не в полном объеме осуществляется учет объектов муниципальной собственности </w:t>
      </w:r>
      <w:r w:rsidR="00753640">
        <w:rPr>
          <w:rFonts w:eastAsia="Calibri"/>
          <w:sz w:val="28"/>
          <w:szCs w:val="28"/>
        </w:rPr>
        <w:t>переданных</w:t>
      </w:r>
      <w:r w:rsidR="00952234" w:rsidRPr="00753640">
        <w:rPr>
          <w:rFonts w:eastAsia="Calibri"/>
          <w:sz w:val="28"/>
          <w:szCs w:val="28"/>
        </w:rPr>
        <w:t xml:space="preserve"> в безвозмездное пользование. </w:t>
      </w:r>
      <w:r w:rsidR="00832FB3">
        <w:rPr>
          <w:rFonts w:eastAsia="Calibri"/>
          <w:sz w:val="28"/>
          <w:szCs w:val="28"/>
        </w:rPr>
        <w:t xml:space="preserve">В </w:t>
      </w:r>
      <w:r w:rsidR="006C6B66">
        <w:rPr>
          <w:sz w:val="28"/>
          <w:szCs w:val="28"/>
        </w:rPr>
        <w:t>Реестр необходимо внести изменения.</w:t>
      </w:r>
    </w:p>
    <w:p w:rsidR="00952234" w:rsidRPr="00753640" w:rsidRDefault="00952234" w:rsidP="008B06D1">
      <w:pPr>
        <w:pStyle w:val="a9"/>
        <w:tabs>
          <w:tab w:val="left" w:pos="0"/>
        </w:tabs>
        <w:spacing w:after="0"/>
        <w:ind w:firstLine="709"/>
        <w:jc w:val="both"/>
        <w:rPr>
          <w:rFonts w:eastAsia="Calibri"/>
          <w:sz w:val="28"/>
          <w:szCs w:val="28"/>
        </w:rPr>
      </w:pPr>
    </w:p>
    <w:p w:rsidR="00E709C1" w:rsidRPr="00604959" w:rsidRDefault="008B06D1" w:rsidP="008B06D1">
      <w:pPr>
        <w:tabs>
          <w:tab w:val="center" w:pos="4890"/>
        </w:tabs>
        <w:ind w:firstLine="709"/>
        <w:jc w:val="both"/>
        <w:rPr>
          <w:b/>
          <w:i/>
          <w:sz w:val="28"/>
          <w:szCs w:val="28"/>
        </w:rPr>
      </w:pPr>
      <w:r w:rsidRPr="00604959">
        <w:rPr>
          <w:b/>
          <w:i/>
          <w:sz w:val="28"/>
          <w:szCs w:val="28"/>
        </w:rPr>
        <w:t>5</w:t>
      </w:r>
      <w:r w:rsidR="00E709C1" w:rsidRPr="00604959">
        <w:rPr>
          <w:b/>
          <w:i/>
          <w:sz w:val="28"/>
          <w:szCs w:val="28"/>
        </w:rPr>
        <w:t>. Анализ и учет договоров передачи муниципального имущества Иркутского районного муниципального образования в аренду.</w:t>
      </w:r>
    </w:p>
    <w:p w:rsidR="00707D1E" w:rsidRPr="00707D1E" w:rsidRDefault="007F4F02" w:rsidP="008B06D1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Порядок</w:t>
      </w:r>
      <w:r w:rsidR="00707D1E" w:rsidRPr="00707D1E">
        <w:rPr>
          <w:rFonts w:eastAsiaTheme="minorHAnsi"/>
          <w:iCs/>
          <w:sz w:val="28"/>
          <w:szCs w:val="28"/>
          <w:lang w:eastAsia="en-US"/>
        </w:rPr>
        <w:t xml:space="preserve"> сдачи муниципального имущества Иркутского районного муниципального образования в аренду </w:t>
      </w:r>
      <w:r>
        <w:rPr>
          <w:rFonts w:eastAsiaTheme="minorHAnsi"/>
          <w:iCs/>
          <w:sz w:val="28"/>
          <w:szCs w:val="28"/>
          <w:lang w:eastAsia="en-US"/>
        </w:rPr>
        <w:t>определен Постановлением №</w:t>
      </w:r>
      <w:r w:rsidR="00707D1E" w:rsidRPr="00707D1E">
        <w:rPr>
          <w:rFonts w:eastAsiaTheme="minorHAnsi"/>
          <w:iCs/>
          <w:sz w:val="28"/>
          <w:szCs w:val="28"/>
          <w:lang w:eastAsia="en-US"/>
        </w:rPr>
        <w:t>2897</w:t>
      </w:r>
      <w:r>
        <w:rPr>
          <w:rFonts w:eastAsiaTheme="minorHAnsi"/>
          <w:iCs/>
          <w:sz w:val="28"/>
          <w:szCs w:val="28"/>
          <w:lang w:eastAsia="en-US"/>
        </w:rPr>
        <w:t>.</w:t>
      </w:r>
    </w:p>
    <w:p w:rsidR="00604959" w:rsidRPr="006B35F2" w:rsidRDefault="00862E62" w:rsidP="006049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604959" w:rsidRPr="006B35F2">
        <w:rPr>
          <w:sz w:val="28"/>
          <w:szCs w:val="28"/>
        </w:rPr>
        <w:t xml:space="preserve">Реестра </w:t>
      </w:r>
      <w:r>
        <w:rPr>
          <w:sz w:val="28"/>
          <w:szCs w:val="28"/>
        </w:rPr>
        <w:t xml:space="preserve">по состоянию на 17.05.2019 </w:t>
      </w:r>
      <w:r w:rsidR="00604959" w:rsidRPr="006B35F2">
        <w:rPr>
          <w:sz w:val="28"/>
          <w:szCs w:val="28"/>
        </w:rPr>
        <w:t>сформирован список объектов преданных в аренду</w:t>
      </w:r>
      <w:r>
        <w:rPr>
          <w:sz w:val="28"/>
          <w:szCs w:val="28"/>
        </w:rPr>
        <w:t>,</w:t>
      </w:r>
      <w:r w:rsidR="00604959" w:rsidRPr="006B35F2">
        <w:rPr>
          <w:sz w:val="28"/>
          <w:szCs w:val="28"/>
        </w:rPr>
        <w:t xml:space="preserve"> только в количестве трех объектов недвижимого имущества.  </w:t>
      </w:r>
    </w:p>
    <w:p w:rsidR="00E709C1" w:rsidRPr="003C6133" w:rsidRDefault="00862E62" w:rsidP="00E709C1">
      <w:pPr>
        <w:tabs>
          <w:tab w:val="center" w:pos="48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тоже время, п</w:t>
      </w:r>
      <w:r w:rsidR="00E709C1" w:rsidRPr="003B11F7">
        <w:rPr>
          <w:sz w:val="28"/>
          <w:szCs w:val="28"/>
        </w:rPr>
        <w:t>о состоянию на 01.</w:t>
      </w:r>
      <w:r w:rsidR="00E709C1">
        <w:rPr>
          <w:sz w:val="28"/>
          <w:szCs w:val="28"/>
        </w:rPr>
        <w:t xml:space="preserve">05.2019 </w:t>
      </w:r>
      <w:r w:rsidR="00604959">
        <w:rPr>
          <w:sz w:val="28"/>
          <w:szCs w:val="28"/>
        </w:rPr>
        <w:t xml:space="preserve">специалистом Комитета </w:t>
      </w:r>
      <w:r w:rsidR="005071B8">
        <w:rPr>
          <w:sz w:val="28"/>
          <w:szCs w:val="28"/>
        </w:rPr>
        <w:t>пред</w:t>
      </w:r>
      <w:r w:rsidR="00604959">
        <w:rPr>
          <w:sz w:val="28"/>
          <w:szCs w:val="28"/>
        </w:rPr>
        <w:t>о</w:t>
      </w:r>
      <w:r w:rsidR="005071B8">
        <w:rPr>
          <w:sz w:val="28"/>
          <w:szCs w:val="28"/>
        </w:rPr>
        <w:t xml:space="preserve">ставлен список </w:t>
      </w:r>
      <w:r>
        <w:rPr>
          <w:sz w:val="28"/>
          <w:szCs w:val="28"/>
        </w:rPr>
        <w:t xml:space="preserve">восьми </w:t>
      </w:r>
      <w:r w:rsidR="005071B8">
        <w:rPr>
          <w:sz w:val="28"/>
          <w:szCs w:val="28"/>
        </w:rPr>
        <w:t xml:space="preserve">заключенных </w:t>
      </w:r>
      <w:r>
        <w:rPr>
          <w:sz w:val="28"/>
          <w:szCs w:val="28"/>
        </w:rPr>
        <w:t xml:space="preserve">и действующих </w:t>
      </w:r>
      <w:r w:rsidR="005071B8">
        <w:rPr>
          <w:sz w:val="28"/>
          <w:szCs w:val="28"/>
        </w:rPr>
        <w:t>договоров аренды</w:t>
      </w:r>
      <w:r w:rsidR="00952234">
        <w:rPr>
          <w:sz w:val="28"/>
          <w:szCs w:val="28"/>
        </w:rPr>
        <w:t xml:space="preserve"> недвижимого имущества</w:t>
      </w:r>
      <w:r>
        <w:rPr>
          <w:sz w:val="28"/>
          <w:szCs w:val="28"/>
        </w:rPr>
        <w:t xml:space="preserve"> </w:t>
      </w:r>
      <w:r w:rsidR="00E709C1" w:rsidRPr="003C6133">
        <w:rPr>
          <w:sz w:val="28"/>
          <w:szCs w:val="28"/>
        </w:rPr>
        <w:t xml:space="preserve">Иркутского районного муниципального </w:t>
      </w:r>
      <w:r>
        <w:rPr>
          <w:sz w:val="28"/>
          <w:szCs w:val="28"/>
        </w:rPr>
        <w:t xml:space="preserve">образования </w:t>
      </w:r>
      <w:r w:rsidR="00CF179E" w:rsidRPr="003C6133">
        <w:rPr>
          <w:sz w:val="28"/>
          <w:szCs w:val="28"/>
        </w:rPr>
        <w:t>(за исключением земельных участков)</w:t>
      </w:r>
      <w:r w:rsidR="00E709C1" w:rsidRPr="003C6133">
        <w:rPr>
          <w:sz w:val="28"/>
          <w:szCs w:val="28"/>
        </w:rPr>
        <w:t>.</w:t>
      </w:r>
      <w:r w:rsidR="003C61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="003C6133">
        <w:rPr>
          <w:sz w:val="28"/>
          <w:szCs w:val="28"/>
        </w:rPr>
        <w:t xml:space="preserve">проверке </w:t>
      </w:r>
      <w:r w:rsidR="00326E54" w:rsidRPr="00326E54">
        <w:rPr>
          <w:sz w:val="28"/>
          <w:szCs w:val="28"/>
        </w:rPr>
        <w:t>представлены</w:t>
      </w:r>
      <w:r>
        <w:rPr>
          <w:sz w:val="28"/>
          <w:szCs w:val="28"/>
        </w:rPr>
        <w:t xml:space="preserve"> все восемь</w:t>
      </w:r>
      <w:r w:rsidR="003C6133" w:rsidRPr="00326E54">
        <w:rPr>
          <w:sz w:val="28"/>
          <w:szCs w:val="28"/>
        </w:rPr>
        <w:t xml:space="preserve"> действующих договоров аренды заключенных на объекты недвижимого имущества Иркутского ра</w:t>
      </w:r>
      <w:r w:rsidR="00952234">
        <w:rPr>
          <w:sz w:val="28"/>
          <w:szCs w:val="28"/>
        </w:rPr>
        <w:t>йонного муниципального образования</w:t>
      </w:r>
      <w:r>
        <w:rPr>
          <w:sz w:val="28"/>
          <w:szCs w:val="28"/>
        </w:rPr>
        <w:t xml:space="preserve"> в том числе:</w:t>
      </w:r>
    </w:p>
    <w:p w:rsidR="00261A3F" w:rsidRDefault="00862E62" w:rsidP="00CD3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261A3F">
        <w:rPr>
          <w:sz w:val="28"/>
          <w:szCs w:val="28"/>
        </w:rPr>
        <w:t>В 2004 году</w:t>
      </w:r>
      <w:r w:rsidR="000D068B">
        <w:rPr>
          <w:sz w:val="28"/>
          <w:szCs w:val="28"/>
        </w:rPr>
        <w:t xml:space="preserve"> заключен</w:t>
      </w:r>
      <w:r w:rsidR="00261A3F">
        <w:rPr>
          <w:sz w:val="28"/>
          <w:szCs w:val="28"/>
        </w:rPr>
        <w:t xml:space="preserve"> договор </w:t>
      </w:r>
      <w:r w:rsidR="00261A3F" w:rsidRPr="00777C6E">
        <w:rPr>
          <w:sz w:val="28"/>
          <w:szCs w:val="28"/>
        </w:rPr>
        <w:t>аренды муниципального имущества</w:t>
      </w:r>
      <w:r w:rsidR="00261A3F">
        <w:rPr>
          <w:sz w:val="28"/>
          <w:szCs w:val="28"/>
        </w:rPr>
        <w:t xml:space="preserve"> по адресу</w:t>
      </w:r>
      <w:r w:rsidR="000D068B">
        <w:rPr>
          <w:sz w:val="28"/>
          <w:szCs w:val="28"/>
        </w:rPr>
        <w:t>:</w:t>
      </w:r>
      <w:r w:rsidR="00261A3F">
        <w:rPr>
          <w:sz w:val="28"/>
          <w:szCs w:val="28"/>
        </w:rPr>
        <w:t xml:space="preserve"> п. М.Топка, ул. Ключевая, д</w:t>
      </w:r>
      <w:r w:rsidR="000D068B">
        <w:rPr>
          <w:sz w:val="28"/>
          <w:szCs w:val="28"/>
        </w:rPr>
        <w:t>.</w:t>
      </w:r>
      <w:r w:rsidR="00261A3F">
        <w:rPr>
          <w:sz w:val="28"/>
          <w:szCs w:val="28"/>
        </w:rPr>
        <w:t>25 с ОАО «Ростелеком» на неопределенный срок.</w:t>
      </w:r>
      <w:r w:rsidR="00326E54">
        <w:rPr>
          <w:sz w:val="28"/>
          <w:szCs w:val="28"/>
        </w:rPr>
        <w:t xml:space="preserve"> Объект используется под АТС.</w:t>
      </w:r>
    </w:p>
    <w:p w:rsidR="000D068B" w:rsidRPr="00501461" w:rsidRDefault="00862E62" w:rsidP="00CD3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D068B">
        <w:rPr>
          <w:sz w:val="28"/>
          <w:szCs w:val="28"/>
        </w:rPr>
        <w:t xml:space="preserve">В 2005 году заключен договор </w:t>
      </w:r>
      <w:r w:rsidR="000D068B" w:rsidRPr="00777C6E">
        <w:rPr>
          <w:sz w:val="28"/>
          <w:szCs w:val="28"/>
        </w:rPr>
        <w:t xml:space="preserve">аренды </w:t>
      </w:r>
      <w:r w:rsidR="000D068B">
        <w:rPr>
          <w:sz w:val="28"/>
          <w:szCs w:val="28"/>
        </w:rPr>
        <w:t>-</w:t>
      </w:r>
      <w:r w:rsidR="001A0765">
        <w:rPr>
          <w:sz w:val="28"/>
          <w:szCs w:val="28"/>
        </w:rPr>
        <w:t xml:space="preserve"> </w:t>
      </w:r>
      <w:r w:rsidR="000D068B">
        <w:rPr>
          <w:sz w:val="28"/>
          <w:szCs w:val="28"/>
        </w:rPr>
        <w:t xml:space="preserve">здания пекарни </w:t>
      </w:r>
      <w:r w:rsidR="000D068B" w:rsidRPr="00777C6E">
        <w:rPr>
          <w:sz w:val="28"/>
          <w:szCs w:val="28"/>
        </w:rPr>
        <w:t>муниципального имущества</w:t>
      </w:r>
      <w:r w:rsidR="000D068B">
        <w:rPr>
          <w:sz w:val="28"/>
          <w:szCs w:val="28"/>
        </w:rPr>
        <w:t xml:space="preserve"> Иркутского района по адресу</w:t>
      </w:r>
      <w:r w:rsidR="000D068B" w:rsidRPr="00501461">
        <w:rPr>
          <w:sz w:val="28"/>
          <w:szCs w:val="28"/>
        </w:rPr>
        <w:t>: п.</w:t>
      </w:r>
      <w:r w:rsidR="00F92449" w:rsidRPr="00501461">
        <w:rPr>
          <w:sz w:val="28"/>
          <w:szCs w:val="28"/>
        </w:rPr>
        <w:t xml:space="preserve"> </w:t>
      </w:r>
      <w:r w:rsidR="000D068B" w:rsidRPr="00501461">
        <w:rPr>
          <w:sz w:val="28"/>
          <w:szCs w:val="28"/>
        </w:rPr>
        <w:t>Большое Голоустное, ул. Кирова, д.13 с О</w:t>
      </w:r>
      <w:r w:rsidR="001A0765" w:rsidRPr="00501461">
        <w:rPr>
          <w:sz w:val="28"/>
          <w:szCs w:val="28"/>
        </w:rPr>
        <w:t>О</w:t>
      </w:r>
      <w:r w:rsidR="000D068B" w:rsidRPr="00501461">
        <w:rPr>
          <w:sz w:val="28"/>
          <w:szCs w:val="28"/>
        </w:rPr>
        <w:t>О «</w:t>
      </w:r>
      <w:r w:rsidR="001A0765" w:rsidRPr="00501461">
        <w:rPr>
          <w:sz w:val="28"/>
          <w:szCs w:val="28"/>
        </w:rPr>
        <w:t>Герал</w:t>
      </w:r>
      <w:r w:rsidR="000D068B" w:rsidRPr="00501461">
        <w:rPr>
          <w:sz w:val="28"/>
          <w:szCs w:val="28"/>
        </w:rPr>
        <w:t xml:space="preserve">» </w:t>
      </w:r>
      <w:r w:rsidR="001A0765" w:rsidRPr="00501461">
        <w:rPr>
          <w:sz w:val="28"/>
          <w:szCs w:val="28"/>
        </w:rPr>
        <w:t>до 30.09.2020 года</w:t>
      </w:r>
      <w:r w:rsidR="000D068B" w:rsidRPr="00501461">
        <w:rPr>
          <w:sz w:val="28"/>
          <w:szCs w:val="28"/>
        </w:rPr>
        <w:t>.</w:t>
      </w:r>
      <w:r w:rsidR="00B15827" w:rsidRPr="00501461">
        <w:rPr>
          <w:sz w:val="28"/>
          <w:szCs w:val="28"/>
        </w:rPr>
        <w:t xml:space="preserve"> Объект передан для следующих целей: пекарню.</w:t>
      </w:r>
      <w:r w:rsidR="001015DA" w:rsidRPr="00501461">
        <w:rPr>
          <w:sz w:val="28"/>
          <w:szCs w:val="28"/>
        </w:rPr>
        <w:t xml:space="preserve"> По состоянию на 01.07.2018 задолженн</w:t>
      </w:r>
      <w:r w:rsidR="006B36B4">
        <w:rPr>
          <w:sz w:val="28"/>
          <w:szCs w:val="28"/>
        </w:rPr>
        <w:t>ость по арендной плате составляла</w:t>
      </w:r>
      <w:r w:rsidR="001015DA" w:rsidRPr="00501461">
        <w:rPr>
          <w:sz w:val="28"/>
          <w:szCs w:val="28"/>
        </w:rPr>
        <w:t xml:space="preserve"> 85,7 тыс. рублей, пени 38,5 тыс. рублей</w:t>
      </w:r>
      <w:r w:rsidR="006B36B4">
        <w:rPr>
          <w:sz w:val="28"/>
          <w:szCs w:val="28"/>
        </w:rPr>
        <w:t>.</w:t>
      </w:r>
    </w:p>
    <w:p w:rsidR="001015DA" w:rsidRDefault="00862E62" w:rsidP="001015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D068B" w:rsidRPr="00501461">
        <w:rPr>
          <w:sz w:val="28"/>
          <w:szCs w:val="28"/>
        </w:rPr>
        <w:t>В 20</w:t>
      </w:r>
      <w:r w:rsidR="001A0765" w:rsidRPr="00501461">
        <w:rPr>
          <w:sz w:val="28"/>
          <w:szCs w:val="28"/>
        </w:rPr>
        <w:t>05</w:t>
      </w:r>
      <w:r w:rsidR="000D068B" w:rsidRPr="00501461">
        <w:rPr>
          <w:sz w:val="28"/>
          <w:szCs w:val="28"/>
        </w:rPr>
        <w:t xml:space="preserve"> году заключен договор аренды </w:t>
      </w:r>
      <w:r w:rsidR="001A0765" w:rsidRPr="00501461">
        <w:rPr>
          <w:sz w:val="28"/>
          <w:szCs w:val="28"/>
        </w:rPr>
        <w:t xml:space="preserve">здания склад – кухни </w:t>
      </w:r>
      <w:r w:rsidR="000D068B" w:rsidRPr="00501461">
        <w:rPr>
          <w:sz w:val="28"/>
          <w:szCs w:val="28"/>
        </w:rPr>
        <w:t xml:space="preserve">муниципального имущества по адресу п. </w:t>
      </w:r>
      <w:r w:rsidR="001A0765" w:rsidRPr="00501461">
        <w:rPr>
          <w:sz w:val="28"/>
          <w:szCs w:val="28"/>
        </w:rPr>
        <w:t xml:space="preserve">Падь </w:t>
      </w:r>
      <w:r w:rsidR="00662607" w:rsidRPr="00501461">
        <w:rPr>
          <w:sz w:val="28"/>
          <w:szCs w:val="28"/>
        </w:rPr>
        <w:t>Мельничная</w:t>
      </w:r>
      <w:r w:rsidR="001A0765" w:rsidRPr="00501461">
        <w:rPr>
          <w:sz w:val="28"/>
          <w:szCs w:val="28"/>
        </w:rPr>
        <w:t>, ул.Заводская</w:t>
      </w:r>
      <w:r w:rsidR="000D068B" w:rsidRPr="00501461">
        <w:rPr>
          <w:sz w:val="28"/>
          <w:szCs w:val="28"/>
        </w:rPr>
        <w:t>, д</w:t>
      </w:r>
      <w:r w:rsidR="001A0765" w:rsidRPr="00501461">
        <w:rPr>
          <w:sz w:val="28"/>
          <w:szCs w:val="28"/>
        </w:rPr>
        <w:t>.7 с ООО «Герал» до 30.11.2020 года.</w:t>
      </w:r>
      <w:r w:rsidR="00B15827" w:rsidRPr="00501461">
        <w:rPr>
          <w:sz w:val="28"/>
          <w:szCs w:val="28"/>
        </w:rPr>
        <w:t xml:space="preserve"> Объект передается под магазин, цех по производству продуктов питания.</w:t>
      </w:r>
      <w:r w:rsidR="001015DA" w:rsidRPr="00501461">
        <w:rPr>
          <w:sz w:val="28"/>
          <w:szCs w:val="28"/>
        </w:rPr>
        <w:t xml:space="preserve"> По состоянию на 01.07.2018 задолженность</w:t>
      </w:r>
      <w:r w:rsidR="006B36B4">
        <w:rPr>
          <w:sz w:val="28"/>
          <w:szCs w:val="28"/>
        </w:rPr>
        <w:t xml:space="preserve"> по арендной плате составляла</w:t>
      </w:r>
      <w:r w:rsidR="001015DA">
        <w:rPr>
          <w:sz w:val="28"/>
          <w:szCs w:val="28"/>
        </w:rPr>
        <w:t xml:space="preserve"> 129,6 тыс. рублей, пени 58,3 тыс. рублей.</w:t>
      </w:r>
    </w:p>
    <w:p w:rsidR="000D068B" w:rsidRDefault="00862E62" w:rsidP="00CD3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0D068B">
        <w:rPr>
          <w:sz w:val="28"/>
          <w:szCs w:val="28"/>
        </w:rPr>
        <w:t>В 20</w:t>
      </w:r>
      <w:r w:rsidR="001A0765">
        <w:rPr>
          <w:sz w:val="28"/>
          <w:szCs w:val="28"/>
        </w:rPr>
        <w:t>06</w:t>
      </w:r>
      <w:r w:rsidR="000D068B">
        <w:rPr>
          <w:sz w:val="28"/>
          <w:szCs w:val="28"/>
        </w:rPr>
        <w:t xml:space="preserve"> году заключен договор </w:t>
      </w:r>
      <w:r w:rsidR="000D068B" w:rsidRPr="00777C6E">
        <w:rPr>
          <w:sz w:val="28"/>
          <w:szCs w:val="28"/>
        </w:rPr>
        <w:t xml:space="preserve">аренды </w:t>
      </w:r>
      <w:r w:rsidR="001A0765">
        <w:rPr>
          <w:sz w:val="28"/>
          <w:szCs w:val="28"/>
        </w:rPr>
        <w:t xml:space="preserve">помещения в здании школы </w:t>
      </w:r>
      <w:r w:rsidR="000D068B" w:rsidRPr="00777C6E">
        <w:rPr>
          <w:sz w:val="28"/>
          <w:szCs w:val="28"/>
        </w:rPr>
        <w:t>муниципального имущества</w:t>
      </w:r>
      <w:r w:rsidR="00F92449">
        <w:rPr>
          <w:sz w:val="28"/>
          <w:szCs w:val="28"/>
        </w:rPr>
        <w:t xml:space="preserve"> по адресу с. Малое Голоустное</w:t>
      </w:r>
      <w:r w:rsidR="000D068B">
        <w:rPr>
          <w:sz w:val="28"/>
          <w:szCs w:val="28"/>
        </w:rPr>
        <w:t xml:space="preserve"> ул. </w:t>
      </w:r>
      <w:r w:rsidR="00F92449">
        <w:rPr>
          <w:sz w:val="28"/>
          <w:szCs w:val="28"/>
        </w:rPr>
        <w:t>Чернышевского</w:t>
      </w:r>
      <w:r w:rsidR="000D068B">
        <w:rPr>
          <w:sz w:val="28"/>
          <w:szCs w:val="28"/>
        </w:rPr>
        <w:t>, д</w:t>
      </w:r>
      <w:r w:rsidR="00F92449">
        <w:rPr>
          <w:sz w:val="28"/>
          <w:szCs w:val="28"/>
        </w:rPr>
        <w:t>.1А</w:t>
      </w:r>
      <w:r w:rsidR="000D068B">
        <w:rPr>
          <w:sz w:val="28"/>
          <w:szCs w:val="28"/>
        </w:rPr>
        <w:t xml:space="preserve"> с ОАО «</w:t>
      </w:r>
      <w:r w:rsidR="00F92449">
        <w:rPr>
          <w:sz w:val="28"/>
          <w:szCs w:val="28"/>
        </w:rPr>
        <w:t>МТС</w:t>
      </w:r>
      <w:r w:rsidR="000D068B">
        <w:rPr>
          <w:sz w:val="28"/>
          <w:szCs w:val="28"/>
        </w:rPr>
        <w:t>»</w:t>
      </w:r>
      <w:r w:rsidR="00F92449">
        <w:rPr>
          <w:sz w:val="28"/>
          <w:szCs w:val="28"/>
        </w:rPr>
        <w:t xml:space="preserve"> пролонгируется ежегодно</w:t>
      </w:r>
      <w:r w:rsidR="000D068B">
        <w:rPr>
          <w:sz w:val="28"/>
          <w:szCs w:val="28"/>
        </w:rPr>
        <w:t>.</w:t>
      </w:r>
      <w:r w:rsidR="00C91097">
        <w:rPr>
          <w:sz w:val="28"/>
          <w:szCs w:val="28"/>
        </w:rPr>
        <w:t xml:space="preserve"> Объект передан для размещения оборудования связи. </w:t>
      </w:r>
    </w:p>
    <w:p w:rsidR="00432F05" w:rsidRDefault="00862E62" w:rsidP="00CD3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F92449">
        <w:rPr>
          <w:sz w:val="28"/>
          <w:szCs w:val="28"/>
        </w:rPr>
        <w:t>В 2014 году</w:t>
      </w:r>
      <w:r w:rsidR="00432F05" w:rsidRPr="00432F05">
        <w:rPr>
          <w:sz w:val="28"/>
          <w:szCs w:val="28"/>
        </w:rPr>
        <w:t xml:space="preserve"> </w:t>
      </w:r>
      <w:r w:rsidR="00432F05">
        <w:rPr>
          <w:sz w:val="28"/>
          <w:szCs w:val="28"/>
        </w:rPr>
        <w:t xml:space="preserve">заключен договор </w:t>
      </w:r>
      <w:r w:rsidR="00432F05" w:rsidRPr="00777C6E">
        <w:rPr>
          <w:sz w:val="28"/>
          <w:szCs w:val="28"/>
        </w:rPr>
        <w:t xml:space="preserve">аренды </w:t>
      </w:r>
      <w:r w:rsidR="00432F05">
        <w:rPr>
          <w:sz w:val="28"/>
          <w:szCs w:val="28"/>
        </w:rPr>
        <w:t>нежилого помещения</w:t>
      </w:r>
      <w:r w:rsidR="00C8739A">
        <w:rPr>
          <w:sz w:val="28"/>
          <w:szCs w:val="28"/>
        </w:rPr>
        <w:t xml:space="preserve"> – водонапорная башня</w:t>
      </w:r>
      <w:r w:rsidR="00432F05">
        <w:rPr>
          <w:sz w:val="28"/>
          <w:szCs w:val="28"/>
        </w:rPr>
        <w:t xml:space="preserve"> </w:t>
      </w:r>
      <w:r w:rsidR="00432F05" w:rsidRPr="00777C6E">
        <w:rPr>
          <w:sz w:val="28"/>
          <w:szCs w:val="28"/>
        </w:rPr>
        <w:t xml:space="preserve">муниципального </w:t>
      </w:r>
      <w:r w:rsidR="00432F05">
        <w:rPr>
          <w:sz w:val="28"/>
          <w:szCs w:val="28"/>
        </w:rPr>
        <w:t>недвижимости имущества по адресу: д.Худякова</w:t>
      </w:r>
      <w:r w:rsidR="000A2EBC">
        <w:rPr>
          <w:sz w:val="28"/>
          <w:szCs w:val="28"/>
        </w:rPr>
        <w:t>, ул.</w:t>
      </w:r>
      <w:r w:rsidR="00432F05">
        <w:rPr>
          <w:sz w:val="28"/>
          <w:szCs w:val="28"/>
        </w:rPr>
        <w:t>Евсеевская, д.28,</w:t>
      </w:r>
      <w:r w:rsidR="00432F05" w:rsidRPr="00777C6E">
        <w:rPr>
          <w:sz w:val="28"/>
          <w:szCs w:val="28"/>
        </w:rPr>
        <w:t xml:space="preserve"> </w:t>
      </w:r>
      <w:r w:rsidR="00432F05">
        <w:rPr>
          <w:sz w:val="28"/>
          <w:szCs w:val="28"/>
        </w:rPr>
        <w:t xml:space="preserve">с </w:t>
      </w:r>
      <w:r w:rsidR="00B94468">
        <w:rPr>
          <w:sz w:val="28"/>
          <w:szCs w:val="28"/>
        </w:rPr>
        <w:t>З</w:t>
      </w:r>
      <w:r w:rsidR="00432F05">
        <w:rPr>
          <w:sz w:val="28"/>
          <w:szCs w:val="28"/>
        </w:rPr>
        <w:t>АО «Олхинский источник</w:t>
      </w:r>
      <w:r w:rsidR="00B94468">
        <w:rPr>
          <w:sz w:val="28"/>
          <w:szCs w:val="28"/>
        </w:rPr>
        <w:t>»</w:t>
      </w:r>
      <w:r w:rsidR="00432F05">
        <w:rPr>
          <w:sz w:val="28"/>
          <w:szCs w:val="28"/>
        </w:rPr>
        <w:t xml:space="preserve">, сроком </w:t>
      </w:r>
      <w:r w:rsidR="000A2EBC">
        <w:rPr>
          <w:sz w:val="28"/>
          <w:szCs w:val="28"/>
        </w:rPr>
        <w:t>аренды на 49</w:t>
      </w:r>
      <w:r w:rsidR="00432F05">
        <w:rPr>
          <w:sz w:val="28"/>
          <w:szCs w:val="28"/>
        </w:rPr>
        <w:t xml:space="preserve"> лет.</w:t>
      </w:r>
      <w:r w:rsidR="00CD354C">
        <w:rPr>
          <w:sz w:val="28"/>
          <w:szCs w:val="28"/>
        </w:rPr>
        <w:t xml:space="preserve"> Объект передается по целевому назначению – для водоснабжения населения и технологическое водоснабжение производственных объектов.</w:t>
      </w:r>
    </w:p>
    <w:p w:rsidR="000D068B" w:rsidRDefault="00862E62" w:rsidP="003A6B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0D068B">
        <w:rPr>
          <w:sz w:val="28"/>
          <w:szCs w:val="28"/>
        </w:rPr>
        <w:t>В 20</w:t>
      </w:r>
      <w:r w:rsidR="00F92449">
        <w:rPr>
          <w:sz w:val="28"/>
          <w:szCs w:val="28"/>
        </w:rPr>
        <w:t>17</w:t>
      </w:r>
      <w:r w:rsidR="000D068B">
        <w:rPr>
          <w:sz w:val="28"/>
          <w:szCs w:val="28"/>
        </w:rPr>
        <w:t xml:space="preserve"> году заключен договор </w:t>
      </w:r>
      <w:r w:rsidR="000D068B" w:rsidRPr="00777C6E">
        <w:rPr>
          <w:sz w:val="28"/>
          <w:szCs w:val="28"/>
        </w:rPr>
        <w:t xml:space="preserve">аренды </w:t>
      </w:r>
      <w:r w:rsidR="00F92449">
        <w:rPr>
          <w:sz w:val="28"/>
          <w:szCs w:val="28"/>
        </w:rPr>
        <w:t xml:space="preserve">нежилого помещения </w:t>
      </w:r>
      <w:r w:rsidR="000D068B" w:rsidRPr="00777C6E">
        <w:rPr>
          <w:sz w:val="28"/>
          <w:szCs w:val="28"/>
        </w:rPr>
        <w:t xml:space="preserve">муниципального </w:t>
      </w:r>
      <w:r w:rsidR="00432F05">
        <w:rPr>
          <w:sz w:val="28"/>
          <w:szCs w:val="28"/>
        </w:rPr>
        <w:t>недвижимого имущества</w:t>
      </w:r>
      <w:r w:rsidR="000D068B">
        <w:rPr>
          <w:sz w:val="28"/>
          <w:szCs w:val="28"/>
        </w:rPr>
        <w:t xml:space="preserve"> по адресу: с. Хомутово, ул. Кирова, </w:t>
      </w:r>
      <w:r w:rsidR="000A2EBC">
        <w:rPr>
          <w:sz w:val="28"/>
          <w:szCs w:val="28"/>
        </w:rPr>
        <w:t>д.</w:t>
      </w:r>
      <w:r w:rsidR="000D068B">
        <w:rPr>
          <w:sz w:val="28"/>
          <w:szCs w:val="28"/>
        </w:rPr>
        <w:t>10</w:t>
      </w:r>
      <w:r w:rsidR="00F92449">
        <w:rPr>
          <w:sz w:val="28"/>
          <w:szCs w:val="28"/>
        </w:rPr>
        <w:t>-</w:t>
      </w:r>
      <w:r w:rsidR="000D068B">
        <w:rPr>
          <w:sz w:val="28"/>
          <w:szCs w:val="28"/>
        </w:rPr>
        <w:t>а,</w:t>
      </w:r>
      <w:r w:rsidR="000D068B" w:rsidRPr="00777C6E">
        <w:rPr>
          <w:sz w:val="28"/>
          <w:szCs w:val="28"/>
        </w:rPr>
        <w:t xml:space="preserve"> </w:t>
      </w:r>
      <w:r w:rsidR="00F92449">
        <w:rPr>
          <w:sz w:val="28"/>
          <w:szCs w:val="28"/>
        </w:rPr>
        <w:t>с</w:t>
      </w:r>
      <w:r w:rsidR="000D068B">
        <w:rPr>
          <w:sz w:val="28"/>
          <w:szCs w:val="28"/>
        </w:rPr>
        <w:t xml:space="preserve"> Парфент</w:t>
      </w:r>
      <w:r w:rsidR="003A6B13">
        <w:rPr>
          <w:sz w:val="28"/>
          <w:szCs w:val="28"/>
        </w:rPr>
        <w:t xml:space="preserve">ьевой </w:t>
      </w:r>
      <w:r w:rsidR="00F92449">
        <w:rPr>
          <w:sz w:val="28"/>
          <w:szCs w:val="28"/>
        </w:rPr>
        <w:t>Т.И</w:t>
      </w:r>
      <w:r w:rsidR="000A2EBC">
        <w:rPr>
          <w:sz w:val="28"/>
          <w:szCs w:val="28"/>
        </w:rPr>
        <w:t>.</w:t>
      </w:r>
      <w:r w:rsidR="00F92449">
        <w:rPr>
          <w:sz w:val="28"/>
          <w:szCs w:val="28"/>
        </w:rPr>
        <w:t>, сроком на 5 лет.</w:t>
      </w:r>
      <w:r w:rsidR="00481873">
        <w:rPr>
          <w:sz w:val="28"/>
          <w:szCs w:val="28"/>
        </w:rPr>
        <w:t xml:space="preserve"> Объект предназначен для оказания бытовых услуг населению.</w:t>
      </w:r>
    </w:p>
    <w:p w:rsidR="00481873" w:rsidRDefault="00862E62" w:rsidP="00481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0A2EBC">
        <w:rPr>
          <w:sz w:val="28"/>
          <w:szCs w:val="28"/>
        </w:rPr>
        <w:t xml:space="preserve">В 2018 году заключен договор </w:t>
      </w:r>
      <w:r w:rsidR="000A2EBC" w:rsidRPr="00777C6E">
        <w:rPr>
          <w:sz w:val="28"/>
          <w:szCs w:val="28"/>
        </w:rPr>
        <w:t xml:space="preserve">аренды </w:t>
      </w:r>
      <w:r w:rsidR="000A2EBC">
        <w:rPr>
          <w:sz w:val="28"/>
          <w:szCs w:val="28"/>
        </w:rPr>
        <w:t xml:space="preserve">нежилого здания </w:t>
      </w:r>
      <w:r w:rsidR="000A2EBC" w:rsidRPr="00777C6E">
        <w:rPr>
          <w:sz w:val="28"/>
          <w:szCs w:val="28"/>
        </w:rPr>
        <w:t xml:space="preserve">муниципального </w:t>
      </w:r>
      <w:r w:rsidR="000A2EBC">
        <w:rPr>
          <w:sz w:val="28"/>
          <w:szCs w:val="28"/>
        </w:rPr>
        <w:t>недвижимого имущества по адресу: с.Малое Голоустное, ул.Мира, д.29,</w:t>
      </w:r>
      <w:r w:rsidR="000A2EBC" w:rsidRPr="00777C6E">
        <w:rPr>
          <w:sz w:val="28"/>
          <w:szCs w:val="28"/>
        </w:rPr>
        <w:t xml:space="preserve"> </w:t>
      </w:r>
      <w:r w:rsidR="000A2EBC">
        <w:rPr>
          <w:sz w:val="28"/>
          <w:szCs w:val="28"/>
        </w:rPr>
        <w:t>с</w:t>
      </w:r>
      <w:r w:rsidR="00F64C90">
        <w:rPr>
          <w:sz w:val="28"/>
          <w:szCs w:val="28"/>
        </w:rPr>
        <w:t xml:space="preserve"> ИП Зубаревой Анной Григорьевной</w:t>
      </w:r>
      <w:r w:rsidR="000A2EBC">
        <w:rPr>
          <w:sz w:val="28"/>
          <w:szCs w:val="28"/>
        </w:rPr>
        <w:t>, сроком аренды на 15 лет.</w:t>
      </w:r>
      <w:r w:rsidR="00481873" w:rsidRPr="00481873">
        <w:rPr>
          <w:sz w:val="28"/>
          <w:szCs w:val="28"/>
        </w:rPr>
        <w:t xml:space="preserve"> </w:t>
      </w:r>
      <w:r w:rsidR="00481873">
        <w:rPr>
          <w:sz w:val="28"/>
          <w:szCs w:val="28"/>
        </w:rPr>
        <w:t>Объект предназначен для услуг общественного питания населению и размещению магазина.</w:t>
      </w:r>
    </w:p>
    <w:p w:rsidR="00F64C90" w:rsidRDefault="00862E62" w:rsidP="003A6B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0A2EBC">
        <w:rPr>
          <w:sz w:val="28"/>
          <w:szCs w:val="28"/>
        </w:rPr>
        <w:t xml:space="preserve">В 2018 году заключен договор </w:t>
      </w:r>
      <w:r w:rsidR="000A2EBC" w:rsidRPr="00777C6E">
        <w:rPr>
          <w:sz w:val="28"/>
          <w:szCs w:val="28"/>
        </w:rPr>
        <w:t xml:space="preserve">аренды </w:t>
      </w:r>
      <w:r w:rsidR="000A2EBC">
        <w:rPr>
          <w:sz w:val="28"/>
          <w:szCs w:val="28"/>
        </w:rPr>
        <w:t xml:space="preserve">сооружения производственного </w:t>
      </w:r>
      <w:r w:rsidR="000A2EBC" w:rsidRPr="00695BE4">
        <w:rPr>
          <w:sz w:val="28"/>
          <w:szCs w:val="28"/>
        </w:rPr>
        <w:t xml:space="preserve">назначения </w:t>
      </w:r>
      <w:r w:rsidR="00F64C90" w:rsidRPr="00695BE4">
        <w:rPr>
          <w:sz w:val="28"/>
          <w:szCs w:val="28"/>
        </w:rPr>
        <w:t xml:space="preserve">– блочно-модульная котельная </w:t>
      </w:r>
      <w:r w:rsidR="00695BE4" w:rsidRPr="00695BE4">
        <w:rPr>
          <w:sz w:val="28"/>
          <w:szCs w:val="28"/>
        </w:rPr>
        <w:t xml:space="preserve">сооружение производственного назначения по адресу: п.Молодежный с ООО «Южнобайкальское» </w:t>
      </w:r>
      <w:r w:rsidR="00F64C90" w:rsidRPr="00695BE4">
        <w:rPr>
          <w:sz w:val="28"/>
          <w:szCs w:val="28"/>
        </w:rPr>
        <w:t>сроком аренды на 5 лет.</w:t>
      </w:r>
    </w:p>
    <w:p w:rsidR="00F92449" w:rsidRDefault="006B35F2" w:rsidP="003A6B13">
      <w:pPr>
        <w:ind w:firstLine="709"/>
        <w:jc w:val="both"/>
        <w:rPr>
          <w:sz w:val="28"/>
          <w:szCs w:val="28"/>
        </w:rPr>
      </w:pPr>
      <w:r w:rsidRPr="00EC576D">
        <w:rPr>
          <w:sz w:val="28"/>
          <w:szCs w:val="28"/>
        </w:rPr>
        <w:t xml:space="preserve">В рамках проведения </w:t>
      </w:r>
      <w:r w:rsidR="00695BE4" w:rsidRPr="00EC576D">
        <w:rPr>
          <w:sz w:val="28"/>
          <w:szCs w:val="28"/>
        </w:rPr>
        <w:t xml:space="preserve">экспертно-аналитического </w:t>
      </w:r>
      <w:r w:rsidRPr="00EC576D">
        <w:rPr>
          <w:sz w:val="28"/>
          <w:szCs w:val="28"/>
        </w:rPr>
        <w:t xml:space="preserve">мероприятия, было проанализировано поступление арендной платы в доход </w:t>
      </w:r>
      <w:r w:rsidR="00D17C1A">
        <w:rPr>
          <w:sz w:val="28"/>
          <w:szCs w:val="28"/>
        </w:rPr>
        <w:t xml:space="preserve">районного </w:t>
      </w:r>
      <w:r w:rsidRPr="00EC576D">
        <w:rPr>
          <w:sz w:val="28"/>
          <w:szCs w:val="28"/>
        </w:rPr>
        <w:t>бюджета по восьми договорам аренды муниципального имущества</w:t>
      </w:r>
      <w:r w:rsidR="00EC576D" w:rsidRPr="00EC576D">
        <w:rPr>
          <w:sz w:val="28"/>
          <w:szCs w:val="28"/>
        </w:rPr>
        <w:t>,</w:t>
      </w:r>
      <w:r w:rsidRPr="00EC576D">
        <w:rPr>
          <w:sz w:val="28"/>
          <w:szCs w:val="28"/>
        </w:rPr>
        <w:t xml:space="preserve"> действующим в 2018</w:t>
      </w:r>
      <w:r w:rsidR="00695BE4" w:rsidRPr="00EC576D">
        <w:rPr>
          <w:sz w:val="28"/>
          <w:szCs w:val="28"/>
        </w:rPr>
        <w:t xml:space="preserve"> году. </w:t>
      </w:r>
      <w:r w:rsidR="00D17C1A">
        <w:rPr>
          <w:sz w:val="28"/>
          <w:szCs w:val="28"/>
        </w:rPr>
        <w:t>По коду дохода бюджетной классификации 70711109045050001120 - д</w:t>
      </w:r>
      <w:r w:rsidR="00EC576D" w:rsidRPr="00EC576D">
        <w:rPr>
          <w:sz w:val="28"/>
          <w:szCs w:val="28"/>
        </w:rPr>
        <w:t>оходы</w:t>
      </w:r>
      <w:r w:rsidR="00EC576D">
        <w:rPr>
          <w:sz w:val="28"/>
          <w:szCs w:val="28"/>
        </w:rPr>
        <w:t xml:space="preserve"> от использования имущества и прав, находящихся в муниципальной собственности (оплата по договорам аренды муниципального имущества) поступили в сумме 544,7 тыс. рублей. Задолженность </w:t>
      </w:r>
      <w:r w:rsidR="00501461">
        <w:rPr>
          <w:sz w:val="28"/>
          <w:szCs w:val="28"/>
        </w:rPr>
        <w:t xml:space="preserve">по состоянию на </w:t>
      </w:r>
      <w:r w:rsidR="00501461">
        <w:rPr>
          <w:sz w:val="28"/>
          <w:szCs w:val="28"/>
        </w:rPr>
        <w:lastRenderedPageBreak/>
        <w:t xml:space="preserve">01.01.2019 по арендной плате </w:t>
      </w:r>
      <w:r w:rsidR="00EC576D">
        <w:rPr>
          <w:sz w:val="28"/>
          <w:szCs w:val="28"/>
        </w:rPr>
        <w:t xml:space="preserve">за </w:t>
      </w:r>
      <w:r w:rsidR="00EC576D" w:rsidRPr="00501461">
        <w:rPr>
          <w:sz w:val="28"/>
          <w:szCs w:val="28"/>
        </w:rPr>
        <w:t>ООО «Герал» по</w:t>
      </w:r>
      <w:r w:rsidR="00EC576D">
        <w:rPr>
          <w:sz w:val="28"/>
          <w:szCs w:val="28"/>
        </w:rPr>
        <w:t xml:space="preserve"> двум договорам </w:t>
      </w:r>
      <w:r w:rsidR="00501461">
        <w:rPr>
          <w:sz w:val="28"/>
          <w:szCs w:val="28"/>
        </w:rPr>
        <w:t xml:space="preserve">аренды числится </w:t>
      </w:r>
      <w:r w:rsidR="00EC576D">
        <w:rPr>
          <w:sz w:val="28"/>
          <w:szCs w:val="28"/>
        </w:rPr>
        <w:t>в сумме</w:t>
      </w:r>
      <w:r w:rsidR="00501461">
        <w:rPr>
          <w:sz w:val="28"/>
          <w:szCs w:val="28"/>
        </w:rPr>
        <w:t xml:space="preserve"> 204,6 тыс. рублей.</w:t>
      </w:r>
      <w:r w:rsidR="00EC576D">
        <w:rPr>
          <w:sz w:val="28"/>
          <w:szCs w:val="28"/>
        </w:rPr>
        <w:t xml:space="preserve"> </w:t>
      </w:r>
    </w:p>
    <w:p w:rsidR="00323B39" w:rsidRDefault="00323B39" w:rsidP="00643B19">
      <w:pPr>
        <w:tabs>
          <w:tab w:val="center" w:pos="4890"/>
        </w:tabs>
        <w:ind w:firstLine="709"/>
        <w:jc w:val="both"/>
        <w:rPr>
          <w:i/>
          <w:sz w:val="28"/>
          <w:szCs w:val="28"/>
        </w:rPr>
      </w:pPr>
    </w:p>
    <w:p w:rsidR="00643B19" w:rsidRPr="00CE4C92" w:rsidRDefault="008B06D1" w:rsidP="00643B19">
      <w:pPr>
        <w:tabs>
          <w:tab w:val="center" w:pos="4890"/>
        </w:tabs>
        <w:ind w:firstLine="709"/>
        <w:jc w:val="both"/>
        <w:rPr>
          <w:b/>
          <w:i/>
          <w:sz w:val="28"/>
          <w:szCs w:val="28"/>
        </w:rPr>
      </w:pPr>
      <w:r w:rsidRPr="00CE4C92">
        <w:rPr>
          <w:b/>
          <w:i/>
          <w:sz w:val="28"/>
          <w:szCs w:val="28"/>
        </w:rPr>
        <w:t>6</w:t>
      </w:r>
      <w:r w:rsidR="00643B19" w:rsidRPr="00CE4C92">
        <w:rPr>
          <w:b/>
          <w:i/>
          <w:sz w:val="28"/>
          <w:szCs w:val="28"/>
        </w:rPr>
        <w:t xml:space="preserve">. Анализ передачи муниципального имущества в собственность граждан. </w:t>
      </w:r>
    </w:p>
    <w:p w:rsidR="00201E68" w:rsidRDefault="00201E68" w:rsidP="00201E6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Согласно Постановлению</w:t>
      </w:r>
      <w:r w:rsidRPr="00201E68">
        <w:rPr>
          <w:rFonts w:eastAsiaTheme="minorHAnsi"/>
          <w:iCs/>
          <w:sz w:val="28"/>
          <w:szCs w:val="28"/>
          <w:lang w:eastAsia="en-US"/>
        </w:rPr>
        <w:t xml:space="preserve"> администрации Иркутского районного муниципаль</w:t>
      </w:r>
      <w:r>
        <w:rPr>
          <w:rFonts w:eastAsiaTheme="minorHAnsi"/>
          <w:iCs/>
          <w:sz w:val="28"/>
          <w:szCs w:val="28"/>
          <w:lang w:eastAsia="en-US"/>
        </w:rPr>
        <w:t>ного образования от 17.02.2016 №</w:t>
      </w:r>
      <w:r w:rsidRPr="00201E68">
        <w:rPr>
          <w:rFonts w:eastAsiaTheme="minorHAnsi"/>
          <w:iCs/>
          <w:sz w:val="28"/>
          <w:szCs w:val="28"/>
          <w:lang w:eastAsia="en-US"/>
        </w:rPr>
        <w:t>52</w:t>
      </w:r>
      <w:r>
        <w:rPr>
          <w:rFonts w:eastAsiaTheme="minorHAnsi"/>
          <w:iCs/>
          <w:sz w:val="28"/>
          <w:szCs w:val="28"/>
          <w:lang w:eastAsia="en-US"/>
        </w:rPr>
        <w:t xml:space="preserve"> «</w:t>
      </w:r>
      <w:r w:rsidRPr="00201E68">
        <w:rPr>
          <w:rFonts w:eastAsiaTheme="minorHAnsi"/>
          <w:iCs/>
          <w:sz w:val="28"/>
          <w:szCs w:val="28"/>
          <w:lang w:eastAsia="en-US"/>
        </w:rPr>
        <w:t>Об утверждении административного регламента предо</w:t>
      </w:r>
      <w:r>
        <w:rPr>
          <w:rFonts w:eastAsiaTheme="minorHAnsi"/>
          <w:iCs/>
          <w:sz w:val="28"/>
          <w:szCs w:val="28"/>
          <w:lang w:eastAsia="en-US"/>
        </w:rPr>
        <w:t>ставления муниципальной услуги «</w:t>
      </w:r>
      <w:r w:rsidRPr="00201E68">
        <w:rPr>
          <w:rFonts w:eastAsiaTheme="minorHAnsi"/>
          <w:iCs/>
          <w:sz w:val="28"/>
          <w:szCs w:val="28"/>
          <w:lang w:eastAsia="en-US"/>
        </w:rPr>
        <w:t>Передача жилых помещений муниципального жилищного фонда Иркутского районного муниципального образования в собственность</w:t>
      </w:r>
      <w:r>
        <w:rPr>
          <w:rFonts w:eastAsiaTheme="minorHAnsi"/>
          <w:iCs/>
          <w:sz w:val="28"/>
          <w:szCs w:val="28"/>
          <w:lang w:eastAsia="en-US"/>
        </w:rPr>
        <w:t xml:space="preserve"> граждан в порядке приватизации»</w:t>
      </w:r>
      <w:r w:rsidRPr="00201E6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осуществлялась передача жилых помещений муниципального жилищного фонда, находящегося в собственности Иркутского районного муниципального образования, в собственность граждан в порядке приватизации.</w:t>
      </w:r>
    </w:p>
    <w:p w:rsidR="00201E68" w:rsidRDefault="00201E68" w:rsidP="00201E6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2018 году были переданы 4 квартиры в собственность граждан и один жилой дом на</w:t>
      </w:r>
      <w:r w:rsidR="0023048F">
        <w:rPr>
          <w:rFonts w:eastAsiaTheme="minorHAnsi"/>
          <w:sz w:val="28"/>
          <w:szCs w:val="28"/>
          <w:lang w:eastAsia="en-US"/>
        </w:rPr>
        <w:t xml:space="preserve"> основании </w:t>
      </w:r>
      <w:r w:rsidR="00403110">
        <w:rPr>
          <w:rFonts w:eastAsiaTheme="minorHAnsi"/>
          <w:sz w:val="28"/>
          <w:szCs w:val="28"/>
          <w:lang w:eastAsia="en-US"/>
        </w:rPr>
        <w:t xml:space="preserve">постановлений администрации ИРМО и </w:t>
      </w:r>
      <w:r w:rsidR="0023048F">
        <w:rPr>
          <w:rFonts w:eastAsiaTheme="minorHAnsi"/>
          <w:sz w:val="28"/>
          <w:szCs w:val="28"/>
          <w:lang w:eastAsia="en-US"/>
        </w:rPr>
        <w:t>договоров передачи жи</w:t>
      </w:r>
      <w:r>
        <w:rPr>
          <w:rFonts w:eastAsiaTheme="minorHAnsi"/>
          <w:sz w:val="28"/>
          <w:szCs w:val="28"/>
          <w:lang w:eastAsia="en-US"/>
        </w:rPr>
        <w:t>лого помещения в собственность граждан.</w:t>
      </w:r>
      <w:r w:rsidR="003B11F7">
        <w:rPr>
          <w:rFonts w:eastAsiaTheme="minorHAnsi"/>
          <w:sz w:val="28"/>
          <w:szCs w:val="28"/>
          <w:lang w:eastAsia="en-US"/>
        </w:rPr>
        <w:t xml:space="preserve"> Данные объекты по состоянию на 01.05.2019 не числятся в Реестре.</w:t>
      </w:r>
    </w:p>
    <w:p w:rsidR="00323B39" w:rsidRDefault="00323B39" w:rsidP="00643B1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643B19" w:rsidRPr="00CE4C92" w:rsidRDefault="008B06D1" w:rsidP="00643B1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CE4C92">
        <w:rPr>
          <w:b/>
          <w:i/>
          <w:sz w:val="28"/>
          <w:szCs w:val="28"/>
        </w:rPr>
        <w:t>7</w:t>
      </w:r>
      <w:r w:rsidR="00643B19" w:rsidRPr="00CE4C92">
        <w:rPr>
          <w:b/>
          <w:i/>
          <w:sz w:val="28"/>
          <w:szCs w:val="28"/>
        </w:rPr>
        <w:t xml:space="preserve">. Анализ заключенных договоров купли-продажи муниципального имущества Иркутского районного муниципального образования.  </w:t>
      </w:r>
    </w:p>
    <w:p w:rsidR="00F270A9" w:rsidRPr="00F270A9" w:rsidRDefault="00F270A9" w:rsidP="001F02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70A9">
        <w:rPr>
          <w:rFonts w:eastAsiaTheme="minorHAnsi"/>
          <w:iCs/>
          <w:sz w:val="28"/>
          <w:szCs w:val="28"/>
          <w:lang w:eastAsia="en-US"/>
        </w:rPr>
        <w:t xml:space="preserve">На основании Федерального </w:t>
      </w:r>
      <w:hyperlink r:id="rId11" w:history="1">
        <w:r w:rsidRPr="00F270A9">
          <w:rPr>
            <w:rFonts w:eastAsiaTheme="minorHAnsi"/>
            <w:iCs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iCs/>
          <w:sz w:val="28"/>
          <w:szCs w:val="28"/>
          <w:lang w:eastAsia="en-US"/>
        </w:rPr>
        <w:t xml:space="preserve"> от 21.12.2001 №178-ФЗ «</w:t>
      </w:r>
      <w:r w:rsidRPr="00F270A9">
        <w:rPr>
          <w:rFonts w:eastAsiaTheme="minorHAnsi"/>
          <w:iCs/>
          <w:sz w:val="28"/>
          <w:szCs w:val="28"/>
          <w:lang w:eastAsia="en-US"/>
        </w:rPr>
        <w:t>О приватизации государствен</w:t>
      </w:r>
      <w:r>
        <w:rPr>
          <w:rFonts w:eastAsiaTheme="minorHAnsi"/>
          <w:iCs/>
          <w:sz w:val="28"/>
          <w:szCs w:val="28"/>
          <w:lang w:eastAsia="en-US"/>
        </w:rPr>
        <w:t>ного и муниципального имущества</w:t>
      </w:r>
      <w:r w:rsidR="001F02DA">
        <w:rPr>
          <w:rFonts w:eastAsiaTheme="minorHAnsi"/>
          <w:iCs/>
          <w:sz w:val="28"/>
          <w:szCs w:val="28"/>
          <w:lang w:eastAsia="en-US"/>
        </w:rPr>
        <w:t>»</w:t>
      </w:r>
      <w:r w:rsidRPr="00F270A9">
        <w:rPr>
          <w:rFonts w:eastAsiaTheme="minorHAnsi"/>
          <w:iCs/>
          <w:sz w:val="28"/>
          <w:szCs w:val="28"/>
          <w:lang w:eastAsia="en-US"/>
        </w:rPr>
        <w:t xml:space="preserve">, </w:t>
      </w:r>
      <w:r w:rsidR="003827DD">
        <w:rPr>
          <w:rFonts w:eastAsiaTheme="minorHAnsi"/>
          <w:sz w:val="28"/>
          <w:szCs w:val="28"/>
          <w:lang w:eastAsia="en-US"/>
        </w:rPr>
        <w:t>р</w:t>
      </w:r>
      <w:r w:rsidRPr="00F270A9">
        <w:rPr>
          <w:rFonts w:eastAsiaTheme="minorHAnsi"/>
          <w:sz w:val="28"/>
          <w:szCs w:val="28"/>
          <w:lang w:eastAsia="en-US"/>
        </w:rPr>
        <w:t>ешение</w:t>
      </w:r>
      <w:r>
        <w:rPr>
          <w:rFonts w:eastAsiaTheme="minorHAnsi"/>
          <w:sz w:val="28"/>
          <w:szCs w:val="28"/>
          <w:lang w:eastAsia="en-US"/>
        </w:rPr>
        <w:t>м</w:t>
      </w:r>
      <w:r w:rsidRPr="00F270A9">
        <w:rPr>
          <w:rFonts w:eastAsiaTheme="minorHAnsi"/>
          <w:sz w:val="28"/>
          <w:szCs w:val="28"/>
          <w:lang w:eastAsia="en-US"/>
        </w:rPr>
        <w:t xml:space="preserve"> Думы Иркутск</w:t>
      </w:r>
      <w:r>
        <w:rPr>
          <w:rFonts w:eastAsiaTheme="minorHAnsi"/>
          <w:sz w:val="28"/>
          <w:szCs w:val="28"/>
          <w:lang w:eastAsia="en-US"/>
        </w:rPr>
        <w:t>ого районного муниципального образования от 24.09.2015 №</w:t>
      </w:r>
      <w:r w:rsidRPr="00F270A9">
        <w:rPr>
          <w:rFonts w:eastAsiaTheme="minorHAnsi"/>
          <w:sz w:val="28"/>
          <w:szCs w:val="28"/>
          <w:lang w:eastAsia="en-US"/>
        </w:rPr>
        <w:t>14-107/рд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iCs/>
          <w:sz w:val="28"/>
          <w:szCs w:val="28"/>
          <w:lang w:eastAsia="en-US"/>
        </w:rPr>
        <w:t>утверждено</w:t>
      </w:r>
      <w:r>
        <w:t xml:space="preserve"> </w:t>
      </w:r>
      <w:hyperlink r:id="rId12" w:history="1">
        <w:r w:rsidRPr="00F270A9">
          <w:rPr>
            <w:rFonts w:eastAsiaTheme="minorHAnsi"/>
            <w:iCs/>
            <w:sz w:val="28"/>
            <w:szCs w:val="28"/>
            <w:lang w:eastAsia="en-US"/>
          </w:rPr>
          <w:t>Положение</w:t>
        </w:r>
      </w:hyperlink>
      <w:r>
        <w:rPr>
          <w:rFonts w:eastAsiaTheme="minorHAnsi"/>
          <w:iCs/>
          <w:sz w:val="28"/>
          <w:szCs w:val="28"/>
          <w:lang w:eastAsia="en-US"/>
        </w:rPr>
        <w:t xml:space="preserve"> «</w:t>
      </w:r>
      <w:r w:rsidRPr="00F270A9">
        <w:rPr>
          <w:rFonts w:eastAsiaTheme="minorHAnsi"/>
          <w:iCs/>
          <w:sz w:val="28"/>
          <w:szCs w:val="28"/>
          <w:lang w:eastAsia="en-US"/>
        </w:rPr>
        <w:t>Об отдельных вопросах приватизации имущества Иркутского район</w:t>
      </w:r>
      <w:r>
        <w:rPr>
          <w:rFonts w:eastAsiaTheme="minorHAnsi"/>
          <w:iCs/>
          <w:sz w:val="28"/>
          <w:szCs w:val="28"/>
          <w:lang w:eastAsia="en-US"/>
        </w:rPr>
        <w:t xml:space="preserve">ного муниципального образования». </w:t>
      </w:r>
    </w:p>
    <w:p w:rsidR="00F270A9" w:rsidRPr="00D629B6" w:rsidRDefault="00D91B65" w:rsidP="007311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Решением Думы ИРМО от 26.10.2017 №40-385/рд утвержден Прогнозный план (программы) приватизации муниципального имущества Иркутского районного муниципального образования на 2018 год</w:t>
      </w:r>
      <w:r w:rsidR="00D629B6">
        <w:rPr>
          <w:rFonts w:eastAsiaTheme="minorHAnsi"/>
          <w:sz w:val="28"/>
          <w:szCs w:val="28"/>
          <w:lang w:eastAsia="en-US"/>
        </w:rPr>
        <w:t xml:space="preserve">, в котором было определено 15 объектов движимого имущества и пакет </w:t>
      </w:r>
      <w:r w:rsidR="00D629B6" w:rsidRPr="00D629B6">
        <w:rPr>
          <w:rFonts w:eastAsiaTheme="minorHAnsi"/>
          <w:sz w:val="28"/>
          <w:szCs w:val="28"/>
          <w:lang w:eastAsia="en-US"/>
        </w:rPr>
        <w:t>Акции открытого акционерно</w:t>
      </w:r>
      <w:r w:rsidR="00D629B6">
        <w:rPr>
          <w:rFonts w:eastAsiaTheme="minorHAnsi"/>
          <w:sz w:val="28"/>
          <w:szCs w:val="28"/>
          <w:lang w:eastAsia="en-US"/>
        </w:rPr>
        <w:t xml:space="preserve">го общества «Барки». В течение 2018 года заключено </w:t>
      </w:r>
      <w:r w:rsidR="00F84884">
        <w:rPr>
          <w:rFonts w:eastAsiaTheme="minorHAnsi"/>
          <w:sz w:val="28"/>
          <w:szCs w:val="28"/>
          <w:lang w:eastAsia="en-US"/>
        </w:rPr>
        <w:t xml:space="preserve">13 </w:t>
      </w:r>
      <w:r w:rsidR="00D629B6">
        <w:rPr>
          <w:rFonts w:eastAsiaTheme="minorHAnsi"/>
          <w:sz w:val="28"/>
          <w:szCs w:val="28"/>
          <w:lang w:eastAsia="en-US"/>
        </w:rPr>
        <w:t>договоров купли-продажи  объектов движимого имущества Иркутского районного муниципального образования</w:t>
      </w:r>
      <w:r w:rsidR="00F84884">
        <w:rPr>
          <w:rFonts w:eastAsiaTheme="minorHAnsi"/>
          <w:sz w:val="28"/>
          <w:szCs w:val="28"/>
          <w:lang w:eastAsia="en-US"/>
        </w:rPr>
        <w:t xml:space="preserve"> и продан пакет </w:t>
      </w:r>
      <w:r w:rsidR="00F84884" w:rsidRPr="00D629B6">
        <w:rPr>
          <w:rFonts w:eastAsiaTheme="minorHAnsi"/>
          <w:sz w:val="28"/>
          <w:szCs w:val="28"/>
          <w:lang w:eastAsia="en-US"/>
        </w:rPr>
        <w:t>Акции открытого акционерно</w:t>
      </w:r>
      <w:r w:rsidR="00F84884">
        <w:rPr>
          <w:rFonts w:eastAsiaTheme="minorHAnsi"/>
          <w:sz w:val="28"/>
          <w:szCs w:val="28"/>
          <w:lang w:eastAsia="en-US"/>
        </w:rPr>
        <w:t>го общества «Барки».</w:t>
      </w:r>
      <w:r w:rsidR="000F02A9">
        <w:rPr>
          <w:rFonts w:eastAsiaTheme="minorHAnsi"/>
          <w:sz w:val="28"/>
          <w:szCs w:val="28"/>
          <w:lang w:eastAsia="en-US"/>
        </w:rPr>
        <w:t xml:space="preserve"> </w:t>
      </w:r>
      <w:r w:rsidR="00410A76">
        <w:rPr>
          <w:rFonts w:eastAsiaTheme="minorHAnsi"/>
          <w:sz w:val="28"/>
          <w:szCs w:val="28"/>
          <w:lang w:eastAsia="en-US"/>
        </w:rPr>
        <w:t>К проверке представлен журнал регистрации 17 договоров купли-продажи за 2018 год, из них по двум объектам аукционы состоялись в 2017 году</w:t>
      </w:r>
      <w:r w:rsidR="002043A1">
        <w:rPr>
          <w:rFonts w:eastAsiaTheme="minorHAnsi"/>
          <w:sz w:val="28"/>
          <w:szCs w:val="28"/>
          <w:lang w:eastAsia="en-US"/>
        </w:rPr>
        <w:t>,</w:t>
      </w:r>
      <w:r w:rsidR="00410A76">
        <w:rPr>
          <w:rFonts w:eastAsiaTheme="minorHAnsi"/>
          <w:sz w:val="28"/>
          <w:szCs w:val="28"/>
          <w:lang w:eastAsia="en-US"/>
        </w:rPr>
        <w:t xml:space="preserve"> </w:t>
      </w:r>
      <w:r w:rsidR="00CF179E">
        <w:rPr>
          <w:rFonts w:eastAsiaTheme="minorHAnsi"/>
          <w:sz w:val="28"/>
          <w:szCs w:val="28"/>
          <w:lang w:eastAsia="en-US"/>
        </w:rPr>
        <w:t>денежные средства поступили 30</w:t>
      </w:r>
      <w:r w:rsidR="002043A1">
        <w:rPr>
          <w:rFonts w:eastAsiaTheme="minorHAnsi"/>
          <w:sz w:val="28"/>
          <w:szCs w:val="28"/>
          <w:lang w:eastAsia="en-US"/>
        </w:rPr>
        <w:t>.01.2018. По одному объекту произошел отказ от заключения договора</w:t>
      </w:r>
      <w:r w:rsidR="001713D0">
        <w:rPr>
          <w:rFonts w:eastAsiaTheme="minorHAnsi"/>
          <w:sz w:val="28"/>
          <w:szCs w:val="28"/>
          <w:lang w:eastAsia="en-US"/>
        </w:rPr>
        <w:t>, задаток средств, в сумме 4,4 тыс. рублей не возращен</w:t>
      </w:r>
      <w:r w:rsidR="002043A1">
        <w:rPr>
          <w:rFonts w:eastAsiaTheme="minorHAnsi"/>
          <w:sz w:val="28"/>
          <w:szCs w:val="28"/>
          <w:lang w:eastAsia="en-US"/>
        </w:rPr>
        <w:t>.</w:t>
      </w:r>
      <w:r w:rsidR="001713D0">
        <w:rPr>
          <w:rFonts w:eastAsiaTheme="minorHAnsi"/>
          <w:sz w:val="28"/>
          <w:szCs w:val="28"/>
          <w:lang w:eastAsia="en-US"/>
        </w:rPr>
        <w:t xml:space="preserve"> Согласно отчету </w:t>
      </w:r>
      <w:r w:rsidR="001713D0" w:rsidRPr="00BF0EE4">
        <w:rPr>
          <w:sz w:val="28"/>
          <w:szCs w:val="28"/>
        </w:rPr>
        <w:t xml:space="preserve">об исполнении бюджета главного распорядителя, получателя бюджетных средств, главного администратора, администратора, источников финансирования дефицита бюджета, главного администратора, администратора доходов бюджета </w:t>
      </w:r>
      <w:r w:rsidR="001713D0">
        <w:rPr>
          <w:sz w:val="28"/>
          <w:szCs w:val="28"/>
        </w:rPr>
        <w:t>форма 0503127, поступило доходов от реализации иного имущества, находящегося в собственности муниципальных районов, в части реализации основных средств в сумме 694,4 тыс. рублей</w:t>
      </w:r>
      <w:r w:rsidR="007311D3">
        <w:rPr>
          <w:sz w:val="28"/>
          <w:szCs w:val="28"/>
        </w:rPr>
        <w:t>, что соответствует журналу регистрации договоров купли-</w:t>
      </w:r>
      <w:r w:rsidR="007311D3">
        <w:rPr>
          <w:sz w:val="28"/>
          <w:szCs w:val="28"/>
        </w:rPr>
        <w:lastRenderedPageBreak/>
        <w:t>продажи, с учетом</w:t>
      </w:r>
      <w:r w:rsidR="007311D3">
        <w:rPr>
          <w:rFonts w:eastAsiaTheme="minorHAnsi"/>
          <w:sz w:val="28"/>
          <w:szCs w:val="28"/>
          <w:lang w:eastAsia="en-US"/>
        </w:rPr>
        <w:t xml:space="preserve"> </w:t>
      </w:r>
      <w:r w:rsidR="000C2474">
        <w:rPr>
          <w:rFonts w:eastAsiaTheme="minorHAnsi"/>
          <w:sz w:val="28"/>
          <w:szCs w:val="28"/>
          <w:lang w:eastAsia="en-US"/>
        </w:rPr>
        <w:t>перечисленных в 2018 году</w:t>
      </w:r>
      <w:r w:rsidR="00152475">
        <w:rPr>
          <w:rFonts w:eastAsiaTheme="minorHAnsi"/>
          <w:sz w:val="28"/>
          <w:szCs w:val="28"/>
          <w:lang w:eastAsia="en-US"/>
        </w:rPr>
        <w:t>,</w:t>
      </w:r>
      <w:r w:rsidR="000C2474">
        <w:rPr>
          <w:rFonts w:eastAsiaTheme="minorHAnsi"/>
          <w:sz w:val="28"/>
          <w:szCs w:val="28"/>
          <w:lang w:eastAsia="en-US"/>
        </w:rPr>
        <w:t xml:space="preserve"> </w:t>
      </w:r>
      <w:r w:rsidR="007311D3">
        <w:rPr>
          <w:rFonts w:eastAsiaTheme="minorHAnsi"/>
          <w:sz w:val="28"/>
          <w:szCs w:val="28"/>
          <w:lang w:eastAsia="en-US"/>
        </w:rPr>
        <w:t>с</w:t>
      </w:r>
      <w:r w:rsidR="007311D3">
        <w:rPr>
          <w:sz w:val="28"/>
          <w:szCs w:val="28"/>
        </w:rPr>
        <w:t>умм задатков победителей аукционов 2017 года в размере 27,2 тыс. рублей, которые со счета во вр</w:t>
      </w:r>
      <w:r w:rsidR="00152475">
        <w:rPr>
          <w:sz w:val="28"/>
          <w:szCs w:val="28"/>
        </w:rPr>
        <w:t>еменном распоряжении перечислены</w:t>
      </w:r>
      <w:r w:rsidR="007311D3">
        <w:rPr>
          <w:sz w:val="28"/>
          <w:szCs w:val="28"/>
        </w:rPr>
        <w:t xml:space="preserve"> в доход районного </w:t>
      </w:r>
      <w:r w:rsidR="00152475">
        <w:rPr>
          <w:sz w:val="28"/>
          <w:szCs w:val="28"/>
        </w:rPr>
        <w:t>бюджета</w:t>
      </w:r>
      <w:r w:rsidR="007311D3">
        <w:rPr>
          <w:sz w:val="28"/>
          <w:szCs w:val="28"/>
        </w:rPr>
        <w:t xml:space="preserve"> 30.01.2018.</w:t>
      </w:r>
    </w:p>
    <w:p w:rsidR="00CE5D7E" w:rsidRDefault="00CE5D7E" w:rsidP="008C4E7A">
      <w:pPr>
        <w:tabs>
          <w:tab w:val="left" w:pos="0"/>
          <w:tab w:val="center" w:pos="4890"/>
        </w:tabs>
        <w:ind w:right="-1" w:firstLine="567"/>
        <w:jc w:val="center"/>
        <w:rPr>
          <w:b/>
          <w:sz w:val="28"/>
          <w:szCs w:val="28"/>
          <w:highlight w:val="yellow"/>
        </w:rPr>
      </w:pPr>
    </w:p>
    <w:p w:rsidR="005B0AB1" w:rsidRPr="00323B39" w:rsidRDefault="0017409D" w:rsidP="00FE5428">
      <w:pPr>
        <w:pStyle w:val="ac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3B39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FE5428" w:rsidRPr="00323B39">
        <w:rPr>
          <w:rFonts w:ascii="Times New Roman" w:eastAsia="Calibri" w:hAnsi="Times New Roman" w:cs="Times New Roman"/>
          <w:b/>
          <w:sz w:val="28"/>
          <w:szCs w:val="28"/>
        </w:rPr>
        <w:t>ыводы</w:t>
      </w:r>
      <w:r w:rsidRPr="00323B39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FE5428" w:rsidRDefault="00A25C7F" w:rsidP="00CB3D34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B39">
        <w:rPr>
          <w:rFonts w:ascii="Times New Roman" w:hAnsi="Times New Roman" w:cs="Times New Roman"/>
          <w:sz w:val="28"/>
          <w:szCs w:val="28"/>
        </w:rPr>
        <w:t xml:space="preserve">1. </w:t>
      </w:r>
      <w:r w:rsidR="00322E6C" w:rsidRPr="00323B39">
        <w:rPr>
          <w:rFonts w:ascii="Times New Roman" w:hAnsi="Times New Roman" w:cs="Times New Roman"/>
          <w:sz w:val="28"/>
          <w:szCs w:val="28"/>
        </w:rPr>
        <w:t>Комитет</w:t>
      </w:r>
      <w:r w:rsidR="00CB3D34" w:rsidRPr="00323B39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и жизнеобеспечению администрации Иркутского районного муниципального образования является уполномоченным органом администрации Иркутского районного муниципального образования по владению, распоряжению и управлению муниципальным имуществом.</w:t>
      </w:r>
    </w:p>
    <w:p w:rsidR="00254F13" w:rsidRPr="00977655" w:rsidRDefault="00A25C7F" w:rsidP="0097765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2. </w:t>
      </w:r>
      <w:r w:rsidR="003408BC">
        <w:rPr>
          <w:rFonts w:eastAsia="Calibri"/>
          <w:sz w:val="28"/>
          <w:szCs w:val="28"/>
        </w:rPr>
        <w:t>Обязанность обеспечивать соблюдение</w:t>
      </w:r>
      <w:r w:rsidR="00254F13" w:rsidRPr="00EC523D">
        <w:rPr>
          <w:rFonts w:eastAsia="Calibri"/>
          <w:sz w:val="28"/>
          <w:szCs w:val="28"/>
        </w:rPr>
        <w:t xml:space="preserve"> </w:t>
      </w:r>
      <w:proofErr w:type="gramStart"/>
      <w:r w:rsidR="00254F13" w:rsidRPr="00EC523D">
        <w:rPr>
          <w:rFonts w:eastAsia="Calibri"/>
          <w:sz w:val="28"/>
          <w:szCs w:val="28"/>
        </w:rPr>
        <w:t xml:space="preserve">правил ведения реестра муниципального имущества </w:t>
      </w:r>
      <w:r w:rsidR="003B0226" w:rsidRPr="003B0226">
        <w:rPr>
          <w:sz w:val="28"/>
          <w:szCs w:val="28"/>
        </w:rPr>
        <w:t>Иркутского районного муниципального образования</w:t>
      </w:r>
      <w:proofErr w:type="gramEnd"/>
      <w:r w:rsidR="003B0226" w:rsidRPr="003B0226">
        <w:rPr>
          <w:rFonts w:eastAsia="Calibri"/>
          <w:sz w:val="28"/>
          <w:szCs w:val="28"/>
        </w:rPr>
        <w:t xml:space="preserve"> </w:t>
      </w:r>
      <w:r w:rsidR="00977655">
        <w:rPr>
          <w:rFonts w:eastAsiaTheme="minorHAnsi"/>
          <w:sz w:val="28"/>
          <w:szCs w:val="28"/>
          <w:lang w:eastAsia="en-US"/>
        </w:rPr>
        <w:t>и требований, предъявляемых к системе ведения реестра</w:t>
      </w:r>
      <w:r w:rsidR="00662607">
        <w:rPr>
          <w:rFonts w:eastAsiaTheme="minorHAnsi"/>
          <w:sz w:val="28"/>
          <w:szCs w:val="28"/>
          <w:lang w:eastAsia="en-US"/>
        </w:rPr>
        <w:t>,</w:t>
      </w:r>
      <w:r w:rsidR="00977655">
        <w:rPr>
          <w:rFonts w:eastAsiaTheme="minorHAnsi"/>
          <w:sz w:val="28"/>
          <w:szCs w:val="28"/>
          <w:lang w:eastAsia="en-US"/>
        </w:rPr>
        <w:t xml:space="preserve"> </w:t>
      </w:r>
      <w:r w:rsidR="00254F13" w:rsidRPr="003B0226">
        <w:rPr>
          <w:rFonts w:eastAsia="Calibri"/>
          <w:sz w:val="28"/>
          <w:szCs w:val="28"/>
        </w:rPr>
        <w:t>возложена</w:t>
      </w:r>
      <w:r w:rsidR="003E5098">
        <w:rPr>
          <w:rFonts w:eastAsia="Calibri"/>
          <w:sz w:val="28"/>
          <w:szCs w:val="28"/>
        </w:rPr>
        <w:t xml:space="preserve"> на Комитет, основание пункт</w:t>
      </w:r>
      <w:r w:rsidR="003408BC">
        <w:rPr>
          <w:rFonts w:eastAsia="Calibri"/>
          <w:sz w:val="28"/>
          <w:szCs w:val="28"/>
        </w:rPr>
        <w:t xml:space="preserve"> </w:t>
      </w:r>
      <w:r w:rsidR="00254F13" w:rsidRPr="00EC523D">
        <w:rPr>
          <w:rFonts w:eastAsia="Calibri"/>
          <w:sz w:val="28"/>
          <w:szCs w:val="28"/>
        </w:rPr>
        <w:t xml:space="preserve">5 </w:t>
      </w:r>
      <w:r w:rsidR="0057353E">
        <w:rPr>
          <w:rFonts w:eastAsia="Calibri"/>
          <w:sz w:val="28"/>
          <w:szCs w:val="28"/>
        </w:rPr>
        <w:t>Порядка утвержденного</w:t>
      </w:r>
      <w:r w:rsidR="0057353E" w:rsidRPr="00EC523D">
        <w:rPr>
          <w:rFonts w:eastAsia="Calibri"/>
          <w:sz w:val="28"/>
          <w:szCs w:val="28"/>
        </w:rPr>
        <w:t xml:space="preserve"> </w:t>
      </w:r>
      <w:r w:rsidR="00254F13" w:rsidRPr="00EC523D">
        <w:rPr>
          <w:rFonts w:eastAsia="Calibri"/>
          <w:sz w:val="28"/>
          <w:szCs w:val="28"/>
        </w:rPr>
        <w:t>Ре</w:t>
      </w:r>
      <w:r w:rsidR="0057353E">
        <w:rPr>
          <w:rFonts w:eastAsia="Calibri"/>
          <w:sz w:val="28"/>
          <w:szCs w:val="28"/>
        </w:rPr>
        <w:t>шением</w:t>
      </w:r>
      <w:r w:rsidR="00254F13" w:rsidRPr="00EC523D">
        <w:rPr>
          <w:rFonts w:eastAsia="Calibri"/>
          <w:sz w:val="28"/>
          <w:szCs w:val="28"/>
        </w:rPr>
        <w:t xml:space="preserve"> Думы </w:t>
      </w:r>
      <w:r w:rsidR="00254F13">
        <w:rPr>
          <w:rFonts w:eastAsia="Calibri"/>
          <w:sz w:val="28"/>
          <w:szCs w:val="28"/>
        </w:rPr>
        <w:t>№</w:t>
      </w:r>
      <w:r w:rsidR="003408BC">
        <w:rPr>
          <w:rFonts w:eastAsia="Calibri"/>
          <w:sz w:val="28"/>
          <w:szCs w:val="28"/>
        </w:rPr>
        <w:t>41-307/рд</w:t>
      </w:r>
      <w:r w:rsidR="00254F13" w:rsidRPr="00EC523D">
        <w:rPr>
          <w:rFonts w:eastAsia="Calibri"/>
          <w:sz w:val="28"/>
          <w:szCs w:val="28"/>
        </w:rPr>
        <w:t>.</w:t>
      </w:r>
    </w:p>
    <w:p w:rsidR="00A25C7F" w:rsidRPr="00EC523D" w:rsidRDefault="00A25C7F" w:rsidP="00A25C7F">
      <w:pPr>
        <w:pStyle w:val="a9"/>
        <w:tabs>
          <w:tab w:val="left" w:pos="0"/>
        </w:tabs>
        <w:spacing w:after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В нарушение пункта </w:t>
      </w:r>
      <w:r w:rsidRPr="00EC523D">
        <w:rPr>
          <w:rFonts w:eastAsia="Calibri"/>
          <w:sz w:val="28"/>
          <w:szCs w:val="28"/>
        </w:rPr>
        <w:t>5</w:t>
      </w:r>
      <w:r w:rsidR="0057353E">
        <w:rPr>
          <w:rFonts w:eastAsia="Calibri"/>
          <w:sz w:val="28"/>
          <w:szCs w:val="28"/>
        </w:rPr>
        <w:t xml:space="preserve"> Порядка утвержденного Приказом</w:t>
      </w:r>
      <w:r w:rsidRPr="00EC523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№424, и пункта </w:t>
      </w:r>
      <w:r w:rsidRPr="00EC523D">
        <w:rPr>
          <w:rFonts w:eastAsia="Calibri"/>
          <w:sz w:val="28"/>
          <w:szCs w:val="28"/>
        </w:rPr>
        <w:t xml:space="preserve">6 </w:t>
      </w:r>
      <w:r w:rsidR="0057353E">
        <w:rPr>
          <w:rFonts w:eastAsia="Calibri"/>
          <w:sz w:val="28"/>
          <w:szCs w:val="28"/>
        </w:rPr>
        <w:t>Порядка утвержденного</w:t>
      </w:r>
      <w:r w:rsidR="0057353E" w:rsidRPr="00EC523D">
        <w:rPr>
          <w:rFonts w:eastAsia="Calibri"/>
          <w:sz w:val="28"/>
          <w:szCs w:val="28"/>
        </w:rPr>
        <w:t xml:space="preserve"> </w:t>
      </w:r>
      <w:r w:rsidR="0057353E">
        <w:rPr>
          <w:rFonts w:eastAsia="Calibri"/>
          <w:sz w:val="28"/>
          <w:szCs w:val="28"/>
        </w:rPr>
        <w:t>Решением</w:t>
      </w:r>
      <w:r w:rsidRPr="00EC523D">
        <w:rPr>
          <w:rFonts w:eastAsia="Calibri"/>
          <w:sz w:val="28"/>
          <w:szCs w:val="28"/>
        </w:rPr>
        <w:t xml:space="preserve"> Думы №41-307/рд, реестр муниципального </w:t>
      </w:r>
      <w:r>
        <w:rPr>
          <w:rFonts w:eastAsia="Calibri"/>
          <w:sz w:val="28"/>
          <w:szCs w:val="28"/>
        </w:rPr>
        <w:t>имущества на бумажных носителях</w:t>
      </w:r>
      <w:r w:rsidRPr="00EC523D">
        <w:rPr>
          <w:rFonts w:eastAsia="Calibri"/>
          <w:sz w:val="28"/>
          <w:szCs w:val="28"/>
        </w:rPr>
        <w:t xml:space="preserve"> - не ведется. </w:t>
      </w:r>
    </w:p>
    <w:p w:rsidR="00AA4B5C" w:rsidRDefault="00CB245A" w:rsidP="00985E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</w:t>
      </w:r>
      <w:r w:rsidR="00AA4B5C">
        <w:rPr>
          <w:sz w:val="28"/>
          <w:szCs w:val="28"/>
        </w:rPr>
        <w:t xml:space="preserve"> </w:t>
      </w:r>
      <w:r w:rsidR="00985EE8" w:rsidRPr="000B791B">
        <w:rPr>
          <w:sz w:val="28"/>
          <w:szCs w:val="28"/>
        </w:rPr>
        <w:t>приобретен</w:t>
      </w:r>
      <w:r>
        <w:rPr>
          <w:sz w:val="28"/>
          <w:szCs w:val="28"/>
        </w:rPr>
        <w:t>ном программном продукте</w:t>
      </w:r>
      <w:r w:rsidR="00985EE8" w:rsidRPr="000B791B">
        <w:rPr>
          <w:sz w:val="28"/>
          <w:szCs w:val="28"/>
        </w:rPr>
        <w:t xml:space="preserve"> </w:t>
      </w:r>
      <w:r w:rsidR="00AA4B5C" w:rsidRPr="000B791B">
        <w:rPr>
          <w:sz w:val="28"/>
          <w:szCs w:val="28"/>
        </w:rPr>
        <w:t>1С: Пре</w:t>
      </w:r>
      <w:r w:rsidR="00AA4B5C">
        <w:rPr>
          <w:sz w:val="28"/>
          <w:szCs w:val="28"/>
        </w:rPr>
        <w:t>дприятие 8</w:t>
      </w:r>
      <w:r w:rsidR="00985EE8" w:rsidRPr="000B791B">
        <w:rPr>
          <w:sz w:val="28"/>
          <w:szCs w:val="28"/>
        </w:rPr>
        <w:t xml:space="preserve"> «Реестр государственного и муниципального имущества» </w:t>
      </w:r>
      <w:r w:rsidR="00985EE8">
        <w:rPr>
          <w:sz w:val="28"/>
          <w:szCs w:val="28"/>
        </w:rPr>
        <w:t>невозможно сформировать реестр муниципального имущества Иркутского районного муниципального образовани</w:t>
      </w:r>
      <w:r w:rsidR="00C2783B">
        <w:rPr>
          <w:sz w:val="28"/>
          <w:szCs w:val="28"/>
        </w:rPr>
        <w:t xml:space="preserve">я соответствующий требованиям пункта </w:t>
      </w:r>
      <w:r w:rsidR="00985EE8">
        <w:rPr>
          <w:sz w:val="28"/>
          <w:szCs w:val="28"/>
        </w:rPr>
        <w:t xml:space="preserve">3 </w:t>
      </w:r>
      <w:r w:rsidR="0057353E">
        <w:rPr>
          <w:rFonts w:eastAsia="Calibri"/>
          <w:sz w:val="28"/>
          <w:szCs w:val="28"/>
        </w:rPr>
        <w:t>Порядка утвержденного Приказом</w:t>
      </w:r>
      <w:r w:rsidR="0057353E" w:rsidRPr="00EC523D">
        <w:rPr>
          <w:rFonts w:eastAsia="Calibri"/>
          <w:sz w:val="28"/>
          <w:szCs w:val="28"/>
        </w:rPr>
        <w:t xml:space="preserve"> </w:t>
      </w:r>
      <w:r w:rsidR="00985EE8">
        <w:rPr>
          <w:sz w:val="28"/>
          <w:szCs w:val="28"/>
        </w:rPr>
        <w:t xml:space="preserve">№424. </w:t>
      </w:r>
    </w:p>
    <w:p w:rsidR="006A23ED" w:rsidRPr="003F66C2" w:rsidRDefault="00AA4B5C" w:rsidP="006A2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25C7F">
        <w:rPr>
          <w:sz w:val="28"/>
          <w:szCs w:val="28"/>
        </w:rPr>
        <w:t xml:space="preserve">. </w:t>
      </w:r>
      <w:r w:rsidR="00CE4C92">
        <w:rPr>
          <w:sz w:val="28"/>
          <w:szCs w:val="28"/>
        </w:rPr>
        <w:t>Комитетом не соблюдаются требования</w:t>
      </w:r>
      <w:r w:rsidR="00C2783B">
        <w:rPr>
          <w:sz w:val="28"/>
          <w:szCs w:val="28"/>
        </w:rPr>
        <w:t xml:space="preserve"> </w:t>
      </w:r>
      <w:r w:rsidRPr="00A25C7F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A25C7F">
        <w:rPr>
          <w:sz w:val="28"/>
          <w:szCs w:val="28"/>
        </w:rPr>
        <w:t xml:space="preserve"> 4 </w:t>
      </w:r>
      <w:r w:rsidR="00CE4C92">
        <w:rPr>
          <w:sz w:val="28"/>
          <w:szCs w:val="28"/>
        </w:rPr>
        <w:t xml:space="preserve">Порядка утвержденного </w:t>
      </w:r>
      <w:r w:rsidRPr="00A25C7F">
        <w:rPr>
          <w:sz w:val="28"/>
          <w:szCs w:val="28"/>
        </w:rPr>
        <w:t>Приказ</w:t>
      </w:r>
      <w:r w:rsidR="00CE4C92">
        <w:rPr>
          <w:sz w:val="28"/>
          <w:szCs w:val="28"/>
        </w:rPr>
        <w:t>ом</w:t>
      </w:r>
      <w:r w:rsidRPr="00A25C7F">
        <w:rPr>
          <w:sz w:val="28"/>
          <w:szCs w:val="28"/>
        </w:rPr>
        <w:t xml:space="preserve"> №424 </w:t>
      </w:r>
      <w:r w:rsidR="00CE4C92">
        <w:rPr>
          <w:sz w:val="28"/>
          <w:szCs w:val="28"/>
        </w:rPr>
        <w:t xml:space="preserve">и </w:t>
      </w:r>
      <w:r w:rsidR="006A23ED">
        <w:rPr>
          <w:rFonts w:eastAsia="Calibri"/>
          <w:sz w:val="28"/>
          <w:szCs w:val="28"/>
        </w:rPr>
        <w:t>пункта</w:t>
      </w:r>
      <w:r w:rsidR="006A23ED" w:rsidRPr="00EC523D">
        <w:rPr>
          <w:rFonts w:eastAsia="Calibri"/>
          <w:sz w:val="28"/>
          <w:szCs w:val="28"/>
        </w:rPr>
        <w:t xml:space="preserve"> 6 </w:t>
      </w:r>
      <w:r w:rsidR="006A23ED">
        <w:rPr>
          <w:rFonts w:eastAsia="Calibri"/>
          <w:sz w:val="28"/>
          <w:szCs w:val="28"/>
        </w:rPr>
        <w:t>Порядка утвержденного Решением</w:t>
      </w:r>
      <w:r w:rsidR="006A23ED" w:rsidRPr="00EC523D">
        <w:rPr>
          <w:rFonts w:eastAsia="Calibri"/>
          <w:sz w:val="28"/>
          <w:szCs w:val="28"/>
        </w:rPr>
        <w:t xml:space="preserve"> Думы </w:t>
      </w:r>
      <w:r w:rsidR="006A23ED">
        <w:rPr>
          <w:rFonts w:eastAsia="Calibri"/>
          <w:sz w:val="28"/>
          <w:szCs w:val="28"/>
        </w:rPr>
        <w:t>№</w:t>
      </w:r>
      <w:r w:rsidR="006A23ED" w:rsidRPr="00EC523D">
        <w:rPr>
          <w:rFonts w:eastAsia="Calibri"/>
          <w:sz w:val="28"/>
          <w:szCs w:val="28"/>
        </w:rPr>
        <w:t>41-307/рд</w:t>
      </w:r>
      <w:r w:rsidR="006A23ED">
        <w:rPr>
          <w:rFonts w:eastAsia="Calibri"/>
          <w:sz w:val="28"/>
          <w:szCs w:val="28"/>
        </w:rPr>
        <w:t>.</w:t>
      </w:r>
      <w:r w:rsidR="006A23ED" w:rsidRPr="00A25C7F">
        <w:rPr>
          <w:sz w:val="28"/>
          <w:szCs w:val="28"/>
        </w:rPr>
        <w:t xml:space="preserve"> </w:t>
      </w:r>
      <w:r w:rsidR="006A23ED">
        <w:rPr>
          <w:sz w:val="28"/>
          <w:szCs w:val="28"/>
        </w:rPr>
        <w:t>В сформированном Р</w:t>
      </w:r>
      <w:r w:rsidRPr="00A25C7F">
        <w:rPr>
          <w:sz w:val="28"/>
          <w:szCs w:val="28"/>
        </w:rPr>
        <w:t xml:space="preserve">еестре </w:t>
      </w:r>
      <w:r w:rsidR="006A23ED">
        <w:rPr>
          <w:sz w:val="28"/>
          <w:szCs w:val="28"/>
        </w:rPr>
        <w:t xml:space="preserve">по состоянию на 14.05.2019 отсутствует информация: </w:t>
      </w:r>
    </w:p>
    <w:p w:rsidR="006A23ED" w:rsidRPr="008A211F" w:rsidRDefault="006A23ED" w:rsidP="006A23ED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 начисленной амортизации;</w:t>
      </w:r>
      <w:r w:rsidRPr="008A211F">
        <w:rPr>
          <w:sz w:val="28"/>
          <w:szCs w:val="28"/>
        </w:rPr>
        <w:t xml:space="preserve"> </w:t>
      </w:r>
    </w:p>
    <w:p w:rsidR="006A23ED" w:rsidRPr="008A211F" w:rsidRDefault="006A23ED" w:rsidP="006A23ED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A211F">
        <w:rPr>
          <w:sz w:val="28"/>
          <w:szCs w:val="28"/>
        </w:rPr>
        <w:t xml:space="preserve">сведения о кадастровой стоимости недвижимого </w:t>
      </w:r>
      <w:r>
        <w:rPr>
          <w:sz w:val="28"/>
          <w:szCs w:val="28"/>
        </w:rPr>
        <w:t>имущества;</w:t>
      </w:r>
      <w:r w:rsidRPr="008A211F">
        <w:rPr>
          <w:sz w:val="28"/>
          <w:szCs w:val="28"/>
        </w:rPr>
        <w:t xml:space="preserve"> </w:t>
      </w:r>
    </w:p>
    <w:p w:rsidR="006A23ED" w:rsidRPr="008A211F" w:rsidRDefault="006A23ED" w:rsidP="006A23ED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A211F">
        <w:rPr>
          <w:sz w:val="28"/>
          <w:szCs w:val="28"/>
        </w:rPr>
        <w:t>дата возникновения и прекращения права муниципальной собств</w:t>
      </w:r>
      <w:r>
        <w:rPr>
          <w:sz w:val="28"/>
          <w:szCs w:val="28"/>
        </w:rPr>
        <w:t>енности на недвижимое имущество;</w:t>
      </w:r>
      <w:r w:rsidRPr="008A211F">
        <w:rPr>
          <w:sz w:val="28"/>
          <w:szCs w:val="28"/>
        </w:rPr>
        <w:t xml:space="preserve"> </w:t>
      </w:r>
    </w:p>
    <w:p w:rsidR="006A23ED" w:rsidRDefault="006A23ED" w:rsidP="006A23ED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A211F">
        <w:rPr>
          <w:rFonts w:eastAsiaTheme="minorHAnsi"/>
          <w:sz w:val="28"/>
          <w:szCs w:val="28"/>
          <w:lang w:eastAsia="en-US"/>
        </w:rPr>
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A23ED" w:rsidRPr="003A0946" w:rsidRDefault="006A23ED" w:rsidP="006A23ED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A211F">
        <w:rPr>
          <w:rFonts w:eastAsiaTheme="minorHAnsi"/>
          <w:sz w:val="28"/>
          <w:szCs w:val="28"/>
          <w:lang w:eastAsia="en-US"/>
        </w:rPr>
        <w:t xml:space="preserve"> реквизиты документов - оснований возникновения (прекращения) права </w:t>
      </w:r>
      <w:r w:rsidRPr="003A0946">
        <w:rPr>
          <w:rFonts w:eastAsiaTheme="minorHAnsi"/>
          <w:sz w:val="28"/>
          <w:szCs w:val="28"/>
          <w:lang w:eastAsia="en-US"/>
        </w:rPr>
        <w:t xml:space="preserve">муниципальной собственности на движимое имущество; </w:t>
      </w:r>
    </w:p>
    <w:p w:rsidR="006A23ED" w:rsidRPr="003A0946" w:rsidRDefault="006A23ED" w:rsidP="006A23ED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A0946">
        <w:rPr>
          <w:rFonts w:eastAsiaTheme="minorHAnsi"/>
          <w:sz w:val="28"/>
          <w:szCs w:val="28"/>
          <w:lang w:eastAsia="en-US"/>
        </w:rPr>
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6B39DF" w:rsidRDefault="006B39DF" w:rsidP="006B39DF">
      <w:pPr>
        <w:ind w:firstLineChars="253" w:firstLine="708"/>
        <w:jc w:val="both"/>
        <w:rPr>
          <w:rFonts w:eastAsia="Calibri"/>
          <w:sz w:val="28"/>
          <w:szCs w:val="28"/>
        </w:rPr>
      </w:pPr>
      <w:r w:rsidRPr="006B39DF">
        <w:rPr>
          <w:rFonts w:eastAsia="Calibri"/>
          <w:sz w:val="28"/>
          <w:szCs w:val="28"/>
        </w:rPr>
        <w:t>6. В</w:t>
      </w:r>
      <w:r w:rsidR="00E16BD1">
        <w:rPr>
          <w:rFonts w:eastAsia="Calibri"/>
          <w:sz w:val="28"/>
          <w:szCs w:val="28"/>
        </w:rPr>
        <w:t xml:space="preserve"> результате экспертно-аналитического</w:t>
      </w:r>
      <w:r w:rsidRPr="006B39DF">
        <w:rPr>
          <w:rFonts w:eastAsia="Calibri"/>
          <w:sz w:val="28"/>
          <w:szCs w:val="28"/>
        </w:rPr>
        <w:t xml:space="preserve"> мероприятия выявлено существенное несоответствие данных Реестра </w:t>
      </w:r>
      <w:r w:rsidR="006722C0">
        <w:rPr>
          <w:rFonts w:eastAsia="Calibri"/>
          <w:sz w:val="28"/>
          <w:szCs w:val="28"/>
        </w:rPr>
        <w:t xml:space="preserve">с данными бухгалтерского </w:t>
      </w:r>
      <w:r w:rsidR="00486DA0">
        <w:rPr>
          <w:rFonts w:eastAsia="Calibri"/>
          <w:sz w:val="28"/>
          <w:szCs w:val="28"/>
        </w:rPr>
        <w:t xml:space="preserve">учета </w:t>
      </w:r>
      <w:r w:rsidR="00E16BD1">
        <w:rPr>
          <w:rFonts w:eastAsia="Calibri"/>
          <w:sz w:val="28"/>
          <w:szCs w:val="28"/>
        </w:rPr>
        <w:t>имущества К</w:t>
      </w:r>
      <w:r w:rsidRPr="00DC513B">
        <w:rPr>
          <w:rFonts w:eastAsia="Calibri"/>
          <w:sz w:val="28"/>
          <w:szCs w:val="28"/>
        </w:rPr>
        <w:t>азны.</w:t>
      </w:r>
    </w:p>
    <w:p w:rsidR="00D52F07" w:rsidRPr="00DC513B" w:rsidRDefault="00D52F07" w:rsidP="006B39DF">
      <w:pPr>
        <w:ind w:firstLineChars="253" w:firstLine="708"/>
        <w:jc w:val="both"/>
        <w:rPr>
          <w:rFonts w:eastAsia="Calibri"/>
          <w:sz w:val="28"/>
          <w:szCs w:val="28"/>
        </w:rPr>
      </w:pPr>
    </w:p>
    <w:p w:rsidR="00D52F07" w:rsidRDefault="00961011" w:rsidP="00CC6DE5">
      <w:pPr>
        <w:pStyle w:val="a9"/>
        <w:tabs>
          <w:tab w:val="left" w:pos="0"/>
        </w:tabs>
        <w:spacing w:after="0"/>
        <w:ind w:firstLine="709"/>
        <w:jc w:val="both"/>
        <w:rPr>
          <w:rFonts w:eastAsia="Calibri"/>
          <w:sz w:val="28"/>
          <w:szCs w:val="28"/>
        </w:rPr>
      </w:pPr>
      <w:r w:rsidRPr="00DC513B">
        <w:rPr>
          <w:rFonts w:eastAsia="Calibri"/>
          <w:sz w:val="28"/>
          <w:szCs w:val="28"/>
        </w:rPr>
        <w:lastRenderedPageBreak/>
        <w:t xml:space="preserve">7. Реестр муниципального имущества Иркутского районного муниципального образования – не является достоверной информационной системой </w:t>
      </w:r>
      <w:r w:rsidR="00D52F07">
        <w:rPr>
          <w:rFonts w:eastAsia="Calibri"/>
          <w:sz w:val="28"/>
          <w:szCs w:val="28"/>
        </w:rPr>
        <w:t>аналитического учета</w:t>
      </w:r>
      <w:r w:rsidRPr="00DC513B">
        <w:rPr>
          <w:rFonts w:eastAsia="Calibri"/>
          <w:sz w:val="28"/>
          <w:szCs w:val="28"/>
        </w:rPr>
        <w:t xml:space="preserve"> муниципального имущества</w:t>
      </w:r>
      <w:r w:rsidR="00D52F07">
        <w:rPr>
          <w:rFonts w:eastAsia="Calibri"/>
          <w:sz w:val="28"/>
          <w:szCs w:val="28"/>
        </w:rPr>
        <w:t>.</w:t>
      </w:r>
      <w:r w:rsidRPr="00DC513B">
        <w:rPr>
          <w:rFonts w:eastAsia="Calibri"/>
          <w:sz w:val="28"/>
          <w:szCs w:val="28"/>
        </w:rPr>
        <w:t xml:space="preserve"> </w:t>
      </w:r>
      <w:r w:rsidR="00D52F07">
        <w:rPr>
          <w:rFonts w:eastAsia="Calibri"/>
          <w:sz w:val="28"/>
          <w:szCs w:val="28"/>
        </w:rPr>
        <w:t>П</w:t>
      </w:r>
      <w:r w:rsidR="00D52F07" w:rsidRPr="00564874">
        <w:rPr>
          <w:rFonts w:eastAsia="Calibri"/>
          <w:sz w:val="28"/>
          <w:szCs w:val="28"/>
        </w:rPr>
        <w:t xml:space="preserve">редставленная </w:t>
      </w:r>
      <w:r w:rsidR="00D52F07" w:rsidRPr="00564874">
        <w:rPr>
          <w:sz w:val="28"/>
          <w:szCs w:val="28"/>
        </w:rPr>
        <w:t xml:space="preserve">Комитетом </w:t>
      </w:r>
      <w:r w:rsidR="00CC6DE5">
        <w:rPr>
          <w:sz w:val="28"/>
          <w:szCs w:val="28"/>
        </w:rPr>
        <w:t xml:space="preserve">информация </w:t>
      </w:r>
      <w:r w:rsidR="00D52F07" w:rsidRPr="00564874">
        <w:rPr>
          <w:sz w:val="28"/>
          <w:szCs w:val="28"/>
        </w:rPr>
        <w:t>из Реестра</w:t>
      </w:r>
      <w:r w:rsidR="00CC6DE5">
        <w:rPr>
          <w:sz w:val="28"/>
          <w:szCs w:val="28"/>
        </w:rPr>
        <w:t xml:space="preserve"> по объектам,</w:t>
      </w:r>
      <w:r w:rsidR="00D52F07" w:rsidRPr="00564874">
        <w:rPr>
          <w:sz w:val="28"/>
          <w:szCs w:val="28"/>
        </w:rPr>
        <w:t xml:space="preserve"> </w:t>
      </w:r>
      <w:r w:rsidR="00CC6DE5">
        <w:rPr>
          <w:rFonts w:eastAsia="Calibri"/>
          <w:sz w:val="28"/>
          <w:szCs w:val="28"/>
        </w:rPr>
        <w:t>закрепленным</w:t>
      </w:r>
      <w:r w:rsidR="00D52F07" w:rsidRPr="00DD0FBE">
        <w:rPr>
          <w:rFonts w:eastAsia="Calibri"/>
          <w:sz w:val="28"/>
          <w:szCs w:val="28"/>
        </w:rPr>
        <w:t xml:space="preserve"> на праве оперативного управления</w:t>
      </w:r>
      <w:r w:rsidR="00D52F07">
        <w:rPr>
          <w:rFonts w:eastAsia="Calibri"/>
          <w:sz w:val="28"/>
          <w:szCs w:val="28"/>
        </w:rPr>
        <w:t>, хозяйственного ведения</w:t>
      </w:r>
      <w:r w:rsidR="00D52F07" w:rsidRPr="00DD0FBE">
        <w:rPr>
          <w:rFonts w:eastAsia="Calibri"/>
          <w:sz w:val="28"/>
          <w:szCs w:val="28"/>
        </w:rPr>
        <w:t xml:space="preserve">, </w:t>
      </w:r>
      <w:r w:rsidR="00D52F07">
        <w:rPr>
          <w:rFonts w:eastAsia="Calibri"/>
          <w:sz w:val="28"/>
          <w:szCs w:val="28"/>
        </w:rPr>
        <w:t xml:space="preserve">переданного в </w:t>
      </w:r>
      <w:r w:rsidR="00D52F07" w:rsidRPr="00DD0FBE">
        <w:rPr>
          <w:rFonts w:eastAsia="Calibri"/>
          <w:sz w:val="28"/>
          <w:szCs w:val="28"/>
        </w:rPr>
        <w:t>безвозмездно</w:t>
      </w:r>
      <w:r w:rsidR="00D52F07">
        <w:rPr>
          <w:rFonts w:eastAsia="Calibri"/>
          <w:sz w:val="28"/>
          <w:szCs w:val="28"/>
        </w:rPr>
        <w:t>е пользование</w:t>
      </w:r>
      <w:r w:rsidR="00D52F07" w:rsidRPr="00DD0FBE">
        <w:rPr>
          <w:rFonts w:eastAsia="Calibri"/>
          <w:sz w:val="28"/>
          <w:szCs w:val="28"/>
        </w:rPr>
        <w:t xml:space="preserve">, по </w:t>
      </w:r>
      <w:r w:rsidR="00D52F07">
        <w:rPr>
          <w:rFonts w:eastAsia="Calibri"/>
          <w:sz w:val="28"/>
          <w:szCs w:val="28"/>
        </w:rPr>
        <w:t xml:space="preserve">договорам </w:t>
      </w:r>
      <w:r w:rsidR="00D52F07" w:rsidRPr="00DD0FBE">
        <w:rPr>
          <w:rFonts w:eastAsia="Calibri"/>
          <w:sz w:val="28"/>
          <w:szCs w:val="28"/>
        </w:rPr>
        <w:t>концессии</w:t>
      </w:r>
      <w:r w:rsidR="00D52F07">
        <w:rPr>
          <w:rFonts w:eastAsia="Calibri"/>
          <w:sz w:val="28"/>
          <w:szCs w:val="28"/>
        </w:rPr>
        <w:t>, аренды</w:t>
      </w:r>
      <w:r w:rsidR="00D52F07" w:rsidRPr="00DD0FBE">
        <w:rPr>
          <w:rFonts w:eastAsia="Calibri"/>
          <w:sz w:val="28"/>
          <w:szCs w:val="28"/>
        </w:rPr>
        <w:t xml:space="preserve"> </w:t>
      </w:r>
      <w:r w:rsidR="00D52F07">
        <w:rPr>
          <w:rFonts w:eastAsia="Calibri"/>
          <w:sz w:val="28"/>
          <w:szCs w:val="28"/>
        </w:rPr>
        <w:t>не согласуется в целом с Реестром.</w:t>
      </w:r>
      <w:r w:rsidR="00121DE8">
        <w:rPr>
          <w:rFonts w:eastAsia="Calibri"/>
          <w:sz w:val="28"/>
          <w:szCs w:val="28"/>
        </w:rPr>
        <w:t xml:space="preserve"> Реестр своевременно не актуализируется</w:t>
      </w:r>
      <w:r w:rsidR="00D52F07">
        <w:rPr>
          <w:rFonts w:eastAsia="Calibri"/>
          <w:sz w:val="28"/>
          <w:szCs w:val="28"/>
        </w:rPr>
        <w:t xml:space="preserve"> </w:t>
      </w:r>
      <w:r w:rsidR="00121DE8">
        <w:rPr>
          <w:rFonts w:eastAsia="Calibri"/>
          <w:sz w:val="28"/>
          <w:szCs w:val="28"/>
        </w:rPr>
        <w:t>и не является источником аналитического учета.</w:t>
      </w:r>
    </w:p>
    <w:p w:rsidR="00B04555" w:rsidRDefault="00B04555" w:rsidP="00B04555">
      <w:pPr>
        <w:pStyle w:val="a9"/>
        <w:tabs>
          <w:tab w:val="left" w:pos="0"/>
        </w:tabs>
        <w:spacing w:after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8. Комитетом нарушаются требования пункта</w:t>
      </w:r>
      <w:r w:rsidRPr="00753640">
        <w:rPr>
          <w:rFonts w:eastAsia="Calibri"/>
          <w:sz w:val="28"/>
          <w:szCs w:val="28"/>
        </w:rPr>
        <w:t xml:space="preserve"> 6.1. </w:t>
      </w:r>
      <w:r>
        <w:rPr>
          <w:rFonts w:eastAsia="Calibri"/>
          <w:sz w:val="28"/>
          <w:szCs w:val="28"/>
        </w:rPr>
        <w:t>Положения утвержденного Постановлением</w:t>
      </w:r>
      <w:r w:rsidRPr="00753640">
        <w:rPr>
          <w:rFonts w:eastAsia="Calibri"/>
          <w:sz w:val="28"/>
          <w:szCs w:val="28"/>
        </w:rPr>
        <w:t xml:space="preserve"> №2897, не в полном объеме осуществляется учет объектов муниципальной собственности </w:t>
      </w:r>
      <w:r>
        <w:rPr>
          <w:rFonts w:eastAsia="Calibri"/>
          <w:sz w:val="28"/>
          <w:szCs w:val="28"/>
        </w:rPr>
        <w:t>переданных</w:t>
      </w:r>
      <w:r w:rsidRPr="00753640">
        <w:rPr>
          <w:rFonts w:eastAsia="Calibri"/>
          <w:sz w:val="28"/>
          <w:szCs w:val="28"/>
        </w:rPr>
        <w:t xml:space="preserve"> в безвозмездное пользование.</w:t>
      </w:r>
    </w:p>
    <w:p w:rsidR="00DC513B" w:rsidRDefault="00B04555" w:rsidP="00DC51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9</w:t>
      </w:r>
      <w:r w:rsidR="00E16BD1">
        <w:rPr>
          <w:sz w:val="28"/>
          <w:szCs w:val="28"/>
        </w:rPr>
        <w:t>. В нарушение</w:t>
      </w:r>
      <w:r w:rsidR="00DC513B">
        <w:rPr>
          <w:sz w:val="28"/>
          <w:szCs w:val="28"/>
        </w:rPr>
        <w:t xml:space="preserve"> статьи 131 Гражданского кодекса Российской Федерации и</w:t>
      </w:r>
      <w:r w:rsidR="00DC513B" w:rsidRPr="00DC513B">
        <w:rPr>
          <w:rFonts w:eastAsiaTheme="minorHAnsi"/>
          <w:sz w:val="28"/>
          <w:szCs w:val="28"/>
          <w:lang w:eastAsia="en-US"/>
        </w:rPr>
        <w:t xml:space="preserve"> пункта 7 </w:t>
      </w:r>
      <w:r w:rsidR="00CC6DE5">
        <w:rPr>
          <w:rFonts w:eastAsiaTheme="minorHAnsi"/>
          <w:sz w:val="28"/>
          <w:szCs w:val="28"/>
          <w:lang w:eastAsia="en-US"/>
        </w:rPr>
        <w:t>Порядка утвержденного Приказом</w:t>
      </w:r>
      <w:r w:rsidR="00DC513B" w:rsidRPr="00DC513B">
        <w:rPr>
          <w:rFonts w:eastAsiaTheme="minorHAnsi"/>
          <w:sz w:val="28"/>
          <w:szCs w:val="28"/>
          <w:lang w:eastAsia="en-US"/>
        </w:rPr>
        <w:t xml:space="preserve"> №424</w:t>
      </w:r>
      <w:r w:rsidR="00DC513B">
        <w:rPr>
          <w:rFonts w:eastAsiaTheme="minorHAnsi"/>
          <w:sz w:val="28"/>
          <w:szCs w:val="28"/>
          <w:lang w:eastAsia="en-US"/>
        </w:rPr>
        <w:t xml:space="preserve"> в </w:t>
      </w:r>
      <w:r w:rsidR="00CC6DE5">
        <w:rPr>
          <w:rFonts w:eastAsiaTheme="minorHAnsi"/>
          <w:sz w:val="28"/>
          <w:szCs w:val="28"/>
          <w:lang w:eastAsia="en-US"/>
        </w:rPr>
        <w:t xml:space="preserve">раздел </w:t>
      </w:r>
      <w:r w:rsidR="00DC513B">
        <w:rPr>
          <w:rFonts w:eastAsiaTheme="minorHAnsi"/>
          <w:sz w:val="28"/>
          <w:szCs w:val="28"/>
          <w:lang w:eastAsia="en-US"/>
        </w:rPr>
        <w:t>Реестр</w:t>
      </w:r>
      <w:r w:rsidR="00486DA0">
        <w:rPr>
          <w:rFonts w:eastAsiaTheme="minorHAnsi"/>
          <w:sz w:val="28"/>
          <w:szCs w:val="28"/>
          <w:lang w:eastAsia="en-US"/>
        </w:rPr>
        <w:t>а</w:t>
      </w:r>
      <w:r w:rsidR="00DC513B">
        <w:rPr>
          <w:rFonts w:eastAsiaTheme="minorHAnsi"/>
          <w:sz w:val="28"/>
          <w:szCs w:val="28"/>
          <w:lang w:eastAsia="en-US"/>
        </w:rPr>
        <w:t xml:space="preserve"> </w:t>
      </w:r>
      <w:r w:rsidR="00CC6DE5">
        <w:rPr>
          <w:rFonts w:eastAsiaTheme="minorHAnsi"/>
          <w:sz w:val="28"/>
          <w:szCs w:val="28"/>
          <w:lang w:eastAsia="en-US"/>
        </w:rPr>
        <w:t>«недвижимое имущество»</w:t>
      </w:r>
      <w:r w:rsidR="002F425D">
        <w:rPr>
          <w:rFonts w:eastAsiaTheme="minorHAnsi"/>
          <w:sz w:val="28"/>
          <w:szCs w:val="28"/>
          <w:lang w:eastAsia="en-US"/>
        </w:rPr>
        <w:t xml:space="preserve"> </w:t>
      </w:r>
      <w:r w:rsidR="00DC513B">
        <w:rPr>
          <w:rFonts w:eastAsiaTheme="minorHAnsi"/>
          <w:sz w:val="28"/>
          <w:szCs w:val="28"/>
          <w:lang w:eastAsia="en-US"/>
        </w:rPr>
        <w:t>включены объекты</w:t>
      </w:r>
      <w:r w:rsidR="00800B6C">
        <w:rPr>
          <w:rFonts w:eastAsiaTheme="minorHAnsi"/>
          <w:sz w:val="28"/>
          <w:szCs w:val="28"/>
          <w:lang w:eastAsia="en-US"/>
        </w:rPr>
        <w:t>,</w:t>
      </w:r>
      <w:r w:rsidR="00DC513B">
        <w:rPr>
          <w:rFonts w:eastAsiaTheme="minorHAnsi"/>
          <w:sz w:val="28"/>
          <w:szCs w:val="28"/>
          <w:lang w:eastAsia="en-US"/>
        </w:rPr>
        <w:t xml:space="preserve"> не имеющие </w:t>
      </w:r>
      <w:r w:rsidR="002F425D">
        <w:rPr>
          <w:rFonts w:eastAsiaTheme="minorHAnsi"/>
          <w:sz w:val="28"/>
          <w:szCs w:val="28"/>
          <w:lang w:eastAsia="en-US"/>
        </w:rPr>
        <w:t xml:space="preserve">основания для включения, отсутствуют документы </w:t>
      </w:r>
      <w:r w:rsidR="00E16BD1">
        <w:rPr>
          <w:rFonts w:eastAsiaTheme="minorHAnsi"/>
          <w:sz w:val="28"/>
          <w:szCs w:val="28"/>
          <w:lang w:eastAsia="en-US"/>
        </w:rPr>
        <w:t>подтверждающие</w:t>
      </w:r>
      <w:r w:rsidR="00DC513B">
        <w:rPr>
          <w:rFonts w:eastAsiaTheme="minorHAnsi"/>
          <w:sz w:val="28"/>
          <w:szCs w:val="28"/>
          <w:lang w:eastAsia="en-US"/>
        </w:rPr>
        <w:t xml:space="preserve"> право собственности</w:t>
      </w:r>
      <w:r w:rsidR="00FF0CB9">
        <w:rPr>
          <w:rFonts w:eastAsiaTheme="minorHAnsi"/>
          <w:sz w:val="28"/>
          <w:szCs w:val="28"/>
          <w:lang w:eastAsia="en-US"/>
        </w:rPr>
        <w:t>, или объекты, отно</w:t>
      </w:r>
      <w:r w:rsidR="002F425D">
        <w:rPr>
          <w:rFonts w:eastAsiaTheme="minorHAnsi"/>
          <w:sz w:val="28"/>
          <w:szCs w:val="28"/>
          <w:lang w:eastAsia="en-US"/>
        </w:rPr>
        <w:t>ся</w:t>
      </w:r>
      <w:r w:rsidR="00FF0CB9">
        <w:rPr>
          <w:rFonts w:eastAsiaTheme="minorHAnsi"/>
          <w:sz w:val="28"/>
          <w:szCs w:val="28"/>
          <w:lang w:eastAsia="en-US"/>
        </w:rPr>
        <w:t>тся</w:t>
      </w:r>
      <w:r w:rsidR="002F425D">
        <w:rPr>
          <w:rFonts w:eastAsiaTheme="minorHAnsi"/>
          <w:sz w:val="28"/>
          <w:szCs w:val="28"/>
          <w:lang w:eastAsia="en-US"/>
        </w:rPr>
        <w:t xml:space="preserve"> к движимому имуществу.</w:t>
      </w:r>
      <w:r w:rsidR="00DC513B">
        <w:rPr>
          <w:rFonts w:eastAsiaTheme="minorHAnsi"/>
          <w:sz w:val="28"/>
          <w:szCs w:val="28"/>
          <w:lang w:eastAsia="en-US"/>
        </w:rPr>
        <w:t xml:space="preserve">  </w:t>
      </w:r>
      <w:r w:rsidR="00DC513B" w:rsidRPr="00DC513B">
        <w:rPr>
          <w:rFonts w:eastAsiaTheme="minorHAnsi"/>
          <w:sz w:val="28"/>
          <w:szCs w:val="28"/>
          <w:lang w:eastAsia="en-US"/>
        </w:rPr>
        <w:t xml:space="preserve"> </w:t>
      </w:r>
    </w:p>
    <w:p w:rsidR="0055611E" w:rsidRPr="0055611E" w:rsidRDefault="00B04555" w:rsidP="005561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2F425D">
        <w:rPr>
          <w:rFonts w:eastAsiaTheme="minorHAnsi"/>
          <w:sz w:val="28"/>
          <w:szCs w:val="28"/>
          <w:lang w:eastAsia="en-US"/>
        </w:rPr>
        <w:t xml:space="preserve">. </w:t>
      </w:r>
      <w:r w:rsidR="00B222CF" w:rsidRPr="00B932E5">
        <w:rPr>
          <w:rFonts w:eastAsia="Calibri"/>
          <w:sz w:val="28"/>
          <w:szCs w:val="28"/>
        </w:rPr>
        <w:t>В</w:t>
      </w:r>
      <w:r w:rsidR="00B222CF">
        <w:rPr>
          <w:rFonts w:eastAsia="Calibri"/>
          <w:sz w:val="28"/>
          <w:szCs w:val="28"/>
        </w:rPr>
        <w:t xml:space="preserve"> </w:t>
      </w:r>
      <w:r w:rsidR="009227F9">
        <w:rPr>
          <w:rFonts w:eastAsia="Calibri"/>
          <w:sz w:val="28"/>
          <w:szCs w:val="28"/>
        </w:rPr>
        <w:t xml:space="preserve">результате </w:t>
      </w:r>
      <w:r w:rsidR="00803134">
        <w:rPr>
          <w:rFonts w:eastAsia="Calibri"/>
          <w:sz w:val="28"/>
          <w:szCs w:val="28"/>
        </w:rPr>
        <w:t xml:space="preserve">проведенного </w:t>
      </w:r>
      <w:r w:rsidR="009227F9">
        <w:rPr>
          <w:rFonts w:eastAsia="Calibri"/>
          <w:sz w:val="28"/>
          <w:szCs w:val="28"/>
        </w:rPr>
        <w:t xml:space="preserve">визуального осмотра установлено, что в </w:t>
      </w:r>
      <w:r w:rsidR="00B222CF">
        <w:rPr>
          <w:rFonts w:eastAsia="Calibri"/>
          <w:sz w:val="28"/>
          <w:szCs w:val="28"/>
        </w:rPr>
        <w:t xml:space="preserve">Реестре числятся объекты морально устаревшие или </w:t>
      </w:r>
      <w:r w:rsidR="00B222CF" w:rsidRPr="00E16BD1">
        <w:rPr>
          <w:rFonts w:eastAsia="Calibri"/>
          <w:sz w:val="28"/>
          <w:szCs w:val="28"/>
        </w:rPr>
        <w:t>отсутствующие</w:t>
      </w:r>
      <w:r w:rsidR="00ED4AC1">
        <w:rPr>
          <w:rFonts w:eastAsia="Calibri"/>
          <w:sz w:val="28"/>
          <w:szCs w:val="28"/>
        </w:rPr>
        <w:t>,</w:t>
      </w:r>
      <w:r w:rsidR="00ED4AC1" w:rsidRPr="00ED4AC1">
        <w:rPr>
          <w:rFonts w:eastAsiaTheme="minorHAnsi"/>
          <w:sz w:val="28"/>
          <w:szCs w:val="28"/>
          <w:lang w:eastAsia="en-US"/>
        </w:rPr>
        <w:t xml:space="preserve"> </w:t>
      </w:r>
      <w:r w:rsidR="00ED4AC1" w:rsidRPr="00B932E5">
        <w:rPr>
          <w:rFonts w:eastAsiaTheme="minorHAnsi"/>
          <w:sz w:val="28"/>
          <w:szCs w:val="28"/>
          <w:lang w:eastAsia="en-US"/>
        </w:rPr>
        <w:t>такое имущ</w:t>
      </w:r>
      <w:r w:rsidR="00ED4AC1">
        <w:rPr>
          <w:rFonts w:eastAsiaTheme="minorHAnsi"/>
          <w:sz w:val="28"/>
          <w:szCs w:val="28"/>
          <w:lang w:eastAsia="en-US"/>
        </w:rPr>
        <w:t xml:space="preserve">ество подлежит списанию с учета </w:t>
      </w:r>
      <w:r w:rsidR="006B05D8">
        <w:rPr>
          <w:rFonts w:eastAsiaTheme="minorHAnsi"/>
          <w:sz w:val="28"/>
          <w:szCs w:val="28"/>
          <w:lang w:eastAsia="en-US"/>
        </w:rPr>
        <w:t>на основании проведения</w:t>
      </w:r>
      <w:r w:rsidR="00ED4AC1">
        <w:rPr>
          <w:rFonts w:eastAsiaTheme="minorHAnsi"/>
          <w:sz w:val="28"/>
          <w:szCs w:val="28"/>
          <w:lang w:eastAsia="en-US"/>
        </w:rPr>
        <w:t xml:space="preserve"> инвентаризации.</w:t>
      </w:r>
      <w:r w:rsidR="00ED4AC1" w:rsidRPr="00B932E5">
        <w:rPr>
          <w:rFonts w:eastAsiaTheme="minorHAnsi"/>
          <w:sz w:val="28"/>
          <w:szCs w:val="28"/>
          <w:lang w:eastAsia="en-US"/>
        </w:rPr>
        <w:t xml:space="preserve"> </w:t>
      </w:r>
      <w:r w:rsidR="00964023">
        <w:rPr>
          <w:sz w:val="28"/>
          <w:szCs w:val="28"/>
        </w:rPr>
        <w:t xml:space="preserve">Инвентаризацию имущества, проведенную Комитетом </w:t>
      </w:r>
      <w:r w:rsidR="0055611E">
        <w:rPr>
          <w:rFonts w:eastAsiaTheme="minorHAnsi"/>
          <w:sz w:val="28"/>
          <w:szCs w:val="28"/>
          <w:lang w:eastAsia="en-US"/>
        </w:rPr>
        <w:t xml:space="preserve">по состоянию на 01.01.2019 при составлении годового отчета </w:t>
      </w:r>
      <w:r w:rsidR="0055611E" w:rsidRPr="0055611E">
        <w:rPr>
          <w:rFonts w:eastAsia="Calibri"/>
          <w:sz w:val="28"/>
          <w:szCs w:val="28"/>
        </w:rPr>
        <w:t xml:space="preserve">можно признать формальной. </w:t>
      </w:r>
    </w:p>
    <w:p w:rsidR="00B03EE4" w:rsidRDefault="00B03EE4" w:rsidP="00B03EE4">
      <w:pPr>
        <w:pStyle w:val="a9"/>
        <w:tabs>
          <w:tab w:val="left" w:pos="0"/>
        </w:tabs>
        <w:spacing w:after="0"/>
        <w:ind w:firstLine="709"/>
        <w:jc w:val="both"/>
        <w:rPr>
          <w:rFonts w:eastAsia="Calibri"/>
          <w:sz w:val="28"/>
          <w:szCs w:val="28"/>
        </w:rPr>
      </w:pPr>
    </w:p>
    <w:p w:rsidR="00B03EE4" w:rsidRPr="00BD096C" w:rsidRDefault="00B03EE4" w:rsidP="00B03EE4">
      <w:pPr>
        <w:pStyle w:val="a9"/>
        <w:tabs>
          <w:tab w:val="left" w:pos="0"/>
        </w:tabs>
        <w:spacing w:after="0"/>
        <w:ind w:firstLine="709"/>
        <w:jc w:val="both"/>
        <w:rPr>
          <w:rFonts w:eastAsia="Calibri"/>
          <w:sz w:val="28"/>
          <w:szCs w:val="28"/>
        </w:rPr>
      </w:pPr>
      <w:r w:rsidRPr="00342AE3">
        <w:rPr>
          <w:rFonts w:eastAsia="Calibri"/>
          <w:sz w:val="28"/>
          <w:szCs w:val="28"/>
        </w:rPr>
        <w:t xml:space="preserve">В результате экпертно-аналитического мероприятия установлено, </w:t>
      </w:r>
      <w:r w:rsidR="00063818">
        <w:rPr>
          <w:rFonts w:eastAsia="Calibri"/>
          <w:sz w:val="28"/>
          <w:szCs w:val="28"/>
        </w:rPr>
        <w:t>что Комитетом не</w:t>
      </w:r>
      <w:r w:rsidR="00A65AAF">
        <w:rPr>
          <w:rFonts w:eastAsia="Calibri"/>
          <w:sz w:val="28"/>
          <w:szCs w:val="28"/>
        </w:rPr>
        <w:t xml:space="preserve"> в полном объеме используются возможности приобретенного</w:t>
      </w:r>
      <w:r>
        <w:rPr>
          <w:rFonts w:eastAsia="Calibri"/>
          <w:sz w:val="28"/>
          <w:szCs w:val="28"/>
        </w:rPr>
        <w:t xml:space="preserve"> програм</w:t>
      </w:r>
      <w:r w:rsidR="00A65AAF">
        <w:rPr>
          <w:rFonts w:eastAsia="Calibri"/>
          <w:sz w:val="28"/>
          <w:szCs w:val="28"/>
        </w:rPr>
        <w:t>много</w:t>
      </w:r>
      <w:r>
        <w:rPr>
          <w:rFonts w:eastAsia="Calibri"/>
          <w:sz w:val="28"/>
          <w:szCs w:val="28"/>
        </w:rPr>
        <w:t xml:space="preserve"> продукт</w:t>
      </w:r>
      <w:r w:rsidR="00A65AAF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1С: </w:t>
      </w:r>
      <w:proofErr w:type="gramStart"/>
      <w:r>
        <w:rPr>
          <w:rFonts w:eastAsia="Calibri"/>
          <w:sz w:val="28"/>
          <w:szCs w:val="28"/>
        </w:rPr>
        <w:t>Предприятие 8 «Реестр государственного и муниципального имущества», в</w:t>
      </w:r>
      <w:r w:rsidRPr="008960CB">
        <w:rPr>
          <w:rFonts w:eastAsia="Calibri"/>
          <w:sz w:val="28"/>
          <w:szCs w:val="28"/>
        </w:rPr>
        <w:t>месте с тем</w:t>
      </w:r>
      <w:r>
        <w:rPr>
          <w:rFonts w:eastAsia="Calibri"/>
          <w:sz w:val="28"/>
          <w:szCs w:val="28"/>
        </w:rPr>
        <w:t xml:space="preserve"> </w:t>
      </w:r>
      <w:r w:rsidRPr="00342AE3">
        <w:rPr>
          <w:rFonts w:eastAsia="Calibri"/>
          <w:sz w:val="28"/>
          <w:szCs w:val="28"/>
        </w:rPr>
        <w:t>имеющаяся в Иркутском районном муниципальном образовании нормативно-правовая база по управлению и распоряжению муниципальным имуществом (имуществом казны) позволяет формировать полноценную систему учета муниципального имущества, обеспечивать ее надлежащее функционирование, а также решать вопросы по эффективному использованию муниципальному имущества, с целью формирования экономической основы Иркутского района.</w:t>
      </w:r>
      <w:proofErr w:type="gramEnd"/>
    </w:p>
    <w:p w:rsidR="00D1768B" w:rsidRDefault="00D1768B" w:rsidP="00D1768B">
      <w:pPr>
        <w:pStyle w:val="a9"/>
        <w:tabs>
          <w:tab w:val="left" w:pos="0"/>
        </w:tabs>
        <w:spacing w:after="0"/>
        <w:ind w:firstLine="709"/>
        <w:jc w:val="both"/>
        <w:rPr>
          <w:rFonts w:eastAsia="Calibri"/>
          <w:sz w:val="28"/>
          <w:szCs w:val="28"/>
        </w:rPr>
      </w:pPr>
    </w:p>
    <w:p w:rsidR="00D1768B" w:rsidRPr="0026592E" w:rsidRDefault="00B03EE4" w:rsidP="007A5312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Необходимо отметить, что в</w:t>
      </w:r>
      <w:r w:rsidR="00D1768B">
        <w:rPr>
          <w:rFonts w:eastAsia="Calibri"/>
          <w:sz w:val="28"/>
          <w:szCs w:val="28"/>
        </w:rPr>
        <w:t xml:space="preserve"> ноябре 2017 года КСП Иркутского района было </w:t>
      </w:r>
      <w:r w:rsidR="00D1768B">
        <w:rPr>
          <w:sz w:val="28"/>
          <w:szCs w:val="28"/>
        </w:rPr>
        <w:t xml:space="preserve">проведено </w:t>
      </w:r>
      <w:r w:rsidR="00D1768B" w:rsidRPr="00453403">
        <w:rPr>
          <w:sz w:val="28"/>
          <w:szCs w:val="28"/>
        </w:rPr>
        <w:t>контрольного мероприятия</w:t>
      </w:r>
      <w:r w:rsidR="00D1768B">
        <w:rPr>
          <w:sz w:val="28"/>
          <w:szCs w:val="28"/>
        </w:rPr>
        <w:t xml:space="preserve"> </w:t>
      </w:r>
      <w:r w:rsidR="00D1768B" w:rsidRPr="002E157B">
        <w:rPr>
          <w:sz w:val="28"/>
          <w:szCs w:val="28"/>
        </w:rPr>
        <w:t>«Проверка законного, результативного (эффективного и экономного) использования бюджетных средств, направленных в 2015-2016 годах на реализацию муниципальной программы Иркутского районного муниципального образования «Совершенствование управления в</w:t>
      </w:r>
      <w:r w:rsidR="00486DA0">
        <w:rPr>
          <w:sz w:val="28"/>
          <w:szCs w:val="28"/>
        </w:rPr>
        <w:t xml:space="preserve"> сфере муниципального имущества</w:t>
      </w:r>
      <w:r w:rsidR="00D1768B">
        <w:rPr>
          <w:sz w:val="28"/>
          <w:szCs w:val="28"/>
        </w:rPr>
        <w:t xml:space="preserve"> </w:t>
      </w:r>
      <w:r w:rsidR="00D1768B" w:rsidRPr="002E157B">
        <w:rPr>
          <w:sz w:val="28"/>
          <w:szCs w:val="28"/>
        </w:rPr>
        <w:t>на 2014 - 2017 годы»</w:t>
      </w:r>
      <w:r w:rsidR="007A5312">
        <w:rPr>
          <w:sz w:val="28"/>
          <w:szCs w:val="28"/>
        </w:rPr>
        <w:t>,</w:t>
      </w:r>
      <w:r w:rsidR="00D1768B">
        <w:rPr>
          <w:sz w:val="28"/>
          <w:szCs w:val="28"/>
        </w:rPr>
        <w:t xml:space="preserve"> одним из вопросов</w:t>
      </w:r>
      <w:r w:rsidR="0026592E">
        <w:rPr>
          <w:sz w:val="28"/>
          <w:szCs w:val="28"/>
        </w:rPr>
        <w:t xml:space="preserve"> которого, являлся</w:t>
      </w:r>
      <w:r w:rsidR="00D1768B">
        <w:rPr>
          <w:sz w:val="28"/>
          <w:szCs w:val="28"/>
        </w:rPr>
        <w:t xml:space="preserve"> </w:t>
      </w:r>
      <w:r w:rsidR="0026592E">
        <w:rPr>
          <w:sz w:val="28"/>
          <w:szCs w:val="28"/>
        </w:rPr>
        <w:t>«</w:t>
      </w:r>
      <w:r w:rsidR="00D1768B" w:rsidRPr="0026592E">
        <w:rPr>
          <w:color w:val="000000"/>
          <w:sz w:val="28"/>
          <w:szCs w:val="28"/>
        </w:rPr>
        <w:t>Учет и использование объектов недвижимого имущества, (за исключением земельных участков</w:t>
      </w:r>
      <w:proofErr w:type="gramEnd"/>
      <w:r w:rsidR="00D1768B" w:rsidRPr="0026592E">
        <w:rPr>
          <w:color w:val="000000"/>
          <w:sz w:val="28"/>
          <w:szCs w:val="28"/>
        </w:rPr>
        <w:t xml:space="preserve">) </w:t>
      </w:r>
      <w:proofErr w:type="gramStart"/>
      <w:r w:rsidR="00D1768B" w:rsidRPr="0026592E">
        <w:rPr>
          <w:color w:val="000000"/>
          <w:sz w:val="28"/>
          <w:szCs w:val="28"/>
        </w:rPr>
        <w:t>находящихся</w:t>
      </w:r>
      <w:proofErr w:type="gramEnd"/>
      <w:r w:rsidR="00D1768B" w:rsidRPr="0026592E">
        <w:rPr>
          <w:color w:val="000000"/>
          <w:sz w:val="28"/>
          <w:szCs w:val="28"/>
        </w:rPr>
        <w:t xml:space="preserve"> в муниципальной собственности Иркутского района, </w:t>
      </w:r>
      <w:r w:rsidR="00D1768B" w:rsidRPr="0026592E">
        <w:rPr>
          <w:color w:val="000000"/>
          <w:sz w:val="28"/>
          <w:szCs w:val="28"/>
        </w:rPr>
        <w:lastRenderedPageBreak/>
        <w:t>закрепленных на праве оперативного управления, переданных в аренду, безвозмездное пользование</w:t>
      </w:r>
      <w:r w:rsidR="0026592E">
        <w:rPr>
          <w:color w:val="000000"/>
          <w:sz w:val="28"/>
          <w:szCs w:val="28"/>
        </w:rPr>
        <w:t>»</w:t>
      </w:r>
      <w:r w:rsidR="00D1768B" w:rsidRPr="0026592E">
        <w:rPr>
          <w:color w:val="000000"/>
          <w:sz w:val="28"/>
          <w:szCs w:val="28"/>
        </w:rPr>
        <w:t xml:space="preserve">. </w:t>
      </w:r>
    </w:p>
    <w:p w:rsidR="007A5312" w:rsidRDefault="0026592E" w:rsidP="007A5312">
      <w:pPr>
        <w:pStyle w:val="a9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7A5312">
        <w:rPr>
          <w:sz w:val="28"/>
          <w:szCs w:val="28"/>
        </w:rPr>
        <w:t xml:space="preserve">контрольного мероприятия </w:t>
      </w:r>
      <w:r>
        <w:rPr>
          <w:sz w:val="28"/>
          <w:szCs w:val="28"/>
        </w:rPr>
        <w:t>было установлено</w:t>
      </w:r>
      <w:r w:rsidR="007A5312">
        <w:rPr>
          <w:sz w:val="28"/>
          <w:szCs w:val="28"/>
        </w:rPr>
        <w:t>:</w:t>
      </w:r>
    </w:p>
    <w:p w:rsidR="00D1768B" w:rsidRPr="00063818" w:rsidRDefault="00A65AAF" w:rsidP="007A5312">
      <w:pPr>
        <w:pStyle w:val="a9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A5312">
        <w:rPr>
          <w:sz w:val="28"/>
          <w:szCs w:val="28"/>
        </w:rPr>
        <w:t>П</w:t>
      </w:r>
      <w:r w:rsidR="0026592E" w:rsidRPr="009C1389">
        <w:rPr>
          <w:sz w:val="28"/>
          <w:szCs w:val="28"/>
        </w:rPr>
        <w:t>рограммный продукт 1С:</w:t>
      </w:r>
      <w:r w:rsidR="0026592E" w:rsidRPr="0026592E">
        <w:rPr>
          <w:rFonts w:eastAsia="Calibri"/>
          <w:sz w:val="28"/>
          <w:szCs w:val="28"/>
        </w:rPr>
        <w:t xml:space="preserve"> </w:t>
      </w:r>
      <w:r w:rsidR="0026592E">
        <w:rPr>
          <w:rFonts w:eastAsia="Calibri"/>
          <w:sz w:val="28"/>
          <w:szCs w:val="28"/>
        </w:rPr>
        <w:t>Предприятие 8</w:t>
      </w:r>
      <w:r w:rsidR="0026592E" w:rsidRPr="009C1389">
        <w:rPr>
          <w:sz w:val="28"/>
          <w:szCs w:val="28"/>
        </w:rPr>
        <w:t xml:space="preserve"> «Реестр государственного и муниципального имущества» </w:t>
      </w:r>
      <w:r w:rsidR="001C2D10">
        <w:rPr>
          <w:sz w:val="28"/>
          <w:szCs w:val="28"/>
        </w:rPr>
        <w:t xml:space="preserve">не используется, реестр муниципального имущества ведется в программе </w:t>
      </w:r>
      <w:r w:rsidR="001C2D10">
        <w:rPr>
          <w:sz w:val="28"/>
          <w:szCs w:val="28"/>
          <w:lang w:val="en-US"/>
        </w:rPr>
        <w:t>Microsoft</w:t>
      </w:r>
      <w:r w:rsidR="001C2D10" w:rsidRPr="000B791B">
        <w:rPr>
          <w:sz w:val="28"/>
          <w:szCs w:val="28"/>
        </w:rPr>
        <w:t xml:space="preserve"> </w:t>
      </w:r>
      <w:r w:rsidR="001C2D10">
        <w:rPr>
          <w:sz w:val="28"/>
          <w:szCs w:val="28"/>
          <w:lang w:val="en-US"/>
        </w:rPr>
        <w:t>Excel</w:t>
      </w:r>
      <w:r w:rsidR="00063818">
        <w:rPr>
          <w:sz w:val="28"/>
          <w:szCs w:val="28"/>
        </w:rPr>
        <w:t>.</w:t>
      </w:r>
    </w:p>
    <w:p w:rsidR="00F92AAE" w:rsidRDefault="00A65AAF" w:rsidP="007A5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92AAE">
        <w:rPr>
          <w:sz w:val="28"/>
          <w:szCs w:val="28"/>
        </w:rPr>
        <w:t>Реестр муниципального имущества ведет</w:t>
      </w:r>
      <w:r w:rsidR="007A5312">
        <w:rPr>
          <w:sz w:val="28"/>
          <w:szCs w:val="28"/>
        </w:rPr>
        <w:t xml:space="preserve">ся с отступлением требований </w:t>
      </w:r>
      <w:r w:rsidR="00F92AAE">
        <w:rPr>
          <w:sz w:val="28"/>
          <w:szCs w:val="28"/>
        </w:rPr>
        <w:t xml:space="preserve"> Порядка ведения органами местного самоуправления реестров муниципального имущества, утвержденного Приказом Минэкономразвития РФ от 30.08.2011 №424.</w:t>
      </w:r>
    </w:p>
    <w:p w:rsidR="00F92AAE" w:rsidRDefault="00A65AAF" w:rsidP="007A53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92AAE">
        <w:rPr>
          <w:sz w:val="28"/>
          <w:szCs w:val="28"/>
        </w:rPr>
        <w:t xml:space="preserve">По реестру муниципального имущества ИРМО невозможно определить количество объектов находящихся в казне ИРМО, балансовую, остаточную стоимость имущества казны. </w:t>
      </w:r>
    </w:p>
    <w:p w:rsidR="00F92AAE" w:rsidRDefault="00A65AAF" w:rsidP="007A53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92AAE">
        <w:rPr>
          <w:sz w:val="28"/>
          <w:szCs w:val="28"/>
        </w:rPr>
        <w:t>При сопоставлении реестра муниципального имущества ИРМО с ведомостью имущества казны по состоянию на 31.12.2016 наблюдается разночтение в количестве объектов.</w:t>
      </w:r>
    </w:p>
    <w:p w:rsidR="00F92AAE" w:rsidRDefault="00A65AAF" w:rsidP="007A53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92AAE">
        <w:rPr>
          <w:sz w:val="28"/>
          <w:szCs w:val="28"/>
        </w:rPr>
        <w:t>В ведомости имущества казны числятся объекты, которые были приватизированы или проданы.</w:t>
      </w:r>
    </w:p>
    <w:p w:rsidR="00B03EE4" w:rsidRPr="00B03EE4" w:rsidRDefault="00075ACA" w:rsidP="00B03EE4">
      <w:pPr>
        <w:ind w:right="-1" w:firstLine="709"/>
        <w:jc w:val="both"/>
        <w:rPr>
          <w:sz w:val="28"/>
          <w:szCs w:val="28"/>
        </w:rPr>
      </w:pPr>
      <w:r w:rsidRPr="00B03EE4">
        <w:rPr>
          <w:sz w:val="28"/>
          <w:szCs w:val="28"/>
        </w:rPr>
        <w:t>Отчет по результатам контроль</w:t>
      </w:r>
      <w:r w:rsidR="0013435D">
        <w:rPr>
          <w:sz w:val="28"/>
          <w:szCs w:val="28"/>
        </w:rPr>
        <w:t>ного мероприятия был заслушан на</w:t>
      </w:r>
      <w:r w:rsidRPr="00B03EE4">
        <w:rPr>
          <w:sz w:val="28"/>
          <w:szCs w:val="28"/>
        </w:rPr>
        <w:t xml:space="preserve"> </w:t>
      </w:r>
      <w:r w:rsidR="00BA7B6A">
        <w:rPr>
          <w:sz w:val="28"/>
          <w:szCs w:val="28"/>
        </w:rPr>
        <w:t>з</w:t>
      </w:r>
      <w:r w:rsidRPr="00B03EE4">
        <w:rPr>
          <w:sz w:val="28"/>
          <w:szCs w:val="28"/>
        </w:rPr>
        <w:t xml:space="preserve">аседание  постоянной  комиссии  по бюджетной, финансово-экономической политике и муниципальной собственности Думы Иркутского района </w:t>
      </w:r>
      <w:r w:rsidR="00B03EE4" w:rsidRPr="00B03EE4">
        <w:rPr>
          <w:sz w:val="28"/>
          <w:szCs w:val="28"/>
        </w:rPr>
        <w:t>23.01.2018</w:t>
      </w:r>
      <w:r w:rsidR="00C954D3">
        <w:rPr>
          <w:sz w:val="28"/>
          <w:szCs w:val="28"/>
        </w:rPr>
        <w:t xml:space="preserve"> года</w:t>
      </w:r>
      <w:r w:rsidR="00BA7B6A">
        <w:rPr>
          <w:sz w:val="28"/>
          <w:szCs w:val="28"/>
        </w:rPr>
        <w:t>. П</w:t>
      </w:r>
      <w:r w:rsidR="00B03EE4" w:rsidRPr="00B03EE4">
        <w:rPr>
          <w:sz w:val="28"/>
          <w:szCs w:val="28"/>
        </w:rPr>
        <w:t>ринято решение</w:t>
      </w:r>
      <w:r w:rsidR="00BA7B6A">
        <w:rPr>
          <w:sz w:val="28"/>
          <w:szCs w:val="28"/>
        </w:rPr>
        <w:t>:</w:t>
      </w:r>
      <w:r w:rsidRPr="00B03EE4">
        <w:rPr>
          <w:sz w:val="28"/>
          <w:szCs w:val="28"/>
        </w:rPr>
        <w:t xml:space="preserve"> </w:t>
      </w:r>
      <w:r w:rsidR="0013435D">
        <w:rPr>
          <w:sz w:val="28"/>
          <w:szCs w:val="28"/>
        </w:rPr>
        <w:t>и</w:t>
      </w:r>
      <w:r w:rsidR="00B03EE4" w:rsidRPr="00B03EE4">
        <w:rPr>
          <w:sz w:val="28"/>
          <w:szCs w:val="28"/>
        </w:rPr>
        <w:t>нформацию об учете и использовании объектов  недвижимого имущества (за исключением земельных участков), находящихся в муниципальной собственности Иркутского райо</w:t>
      </w:r>
      <w:r w:rsidR="00BA7B6A">
        <w:rPr>
          <w:sz w:val="28"/>
          <w:szCs w:val="28"/>
        </w:rPr>
        <w:t>на (казна, а также закрепленные</w:t>
      </w:r>
      <w:r w:rsidR="00B03EE4" w:rsidRPr="00B03EE4">
        <w:rPr>
          <w:sz w:val="28"/>
          <w:szCs w:val="28"/>
        </w:rPr>
        <w:t xml:space="preserve"> на праве оперативного управления, переданные  в аренду, безвозмездное пользование; оформление прав собственности) принять к сведению и поставить вопрос на контроль. КСП провести проверку в августе 2018 г</w:t>
      </w:r>
      <w:r w:rsidR="00BA7B6A">
        <w:rPr>
          <w:sz w:val="28"/>
          <w:szCs w:val="28"/>
        </w:rPr>
        <w:t>ода. Заслушать заключение КСП</w:t>
      </w:r>
      <w:r w:rsidR="00B03EE4" w:rsidRPr="00B03EE4">
        <w:rPr>
          <w:sz w:val="28"/>
          <w:szCs w:val="28"/>
        </w:rPr>
        <w:t xml:space="preserve"> в сентябре 2018 года на заседании постоянной комиссии по бюджетной, финансово-экономической политике и муниципальной собственности.</w:t>
      </w:r>
      <w:r w:rsidR="00BA7B6A">
        <w:rPr>
          <w:sz w:val="28"/>
          <w:szCs w:val="28"/>
        </w:rPr>
        <w:t xml:space="preserve"> </w:t>
      </w:r>
    </w:p>
    <w:p w:rsidR="00314830" w:rsidRDefault="0013435D" w:rsidP="003148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30">
        <w:rPr>
          <w:rFonts w:ascii="Times New Roman" w:eastAsia="Calibri" w:hAnsi="Times New Roman" w:cs="Times New Roman"/>
          <w:sz w:val="28"/>
          <w:szCs w:val="28"/>
        </w:rPr>
        <w:t>Комитетом</w:t>
      </w:r>
      <w:r w:rsidR="00CE25D8">
        <w:rPr>
          <w:rFonts w:ascii="Times New Roman" w:eastAsia="Calibri" w:hAnsi="Times New Roman" w:cs="Times New Roman"/>
          <w:sz w:val="28"/>
          <w:szCs w:val="28"/>
        </w:rPr>
        <w:t>,</w:t>
      </w:r>
      <w:r w:rsidRPr="00314830">
        <w:rPr>
          <w:rFonts w:ascii="Times New Roman" w:eastAsia="Calibri" w:hAnsi="Times New Roman" w:cs="Times New Roman"/>
          <w:sz w:val="28"/>
          <w:szCs w:val="28"/>
        </w:rPr>
        <w:t xml:space="preserve"> в адрес КСП Иркутского района</w:t>
      </w:r>
      <w:r w:rsidR="00CE25D8">
        <w:rPr>
          <w:rFonts w:ascii="Times New Roman" w:eastAsia="Calibri" w:hAnsi="Times New Roman" w:cs="Times New Roman"/>
          <w:sz w:val="28"/>
          <w:szCs w:val="28"/>
        </w:rPr>
        <w:t>,</w:t>
      </w:r>
      <w:r w:rsidRPr="003148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4830" w:rsidRPr="00314830">
        <w:rPr>
          <w:rFonts w:ascii="Times New Roman" w:eastAsia="Calibri" w:hAnsi="Times New Roman" w:cs="Times New Roman"/>
          <w:sz w:val="28"/>
          <w:szCs w:val="28"/>
        </w:rPr>
        <w:t xml:space="preserve">было направлено </w:t>
      </w:r>
      <w:r w:rsidRPr="00314830">
        <w:rPr>
          <w:rFonts w:ascii="Times New Roman" w:eastAsia="Calibri" w:hAnsi="Times New Roman" w:cs="Times New Roman"/>
          <w:sz w:val="28"/>
          <w:szCs w:val="28"/>
        </w:rPr>
        <w:t>письмо</w:t>
      </w:r>
      <w:r w:rsidR="00314830" w:rsidRPr="00314830">
        <w:rPr>
          <w:rFonts w:ascii="Times New Roman" w:eastAsia="Calibri" w:hAnsi="Times New Roman" w:cs="Times New Roman"/>
          <w:sz w:val="28"/>
          <w:szCs w:val="28"/>
        </w:rPr>
        <w:t xml:space="preserve"> от 24.08.2018 №6780</w:t>
      </w:r>
      <w:r w:rsidR="00CE25D8">
        <w:rPr>
          <w:rFonts w:ascii="Times New Roman" w:eastAsia="Calibri" w:hAnsi="Times New Roman" w:cs="Times New Roman"/>
          <w:sz w:val="28"/>
          <w:szCs w:val="28"/>
        </w:rPr>
        <w:t>,</w:t>
      </w:r>
      <w:r w:rsidRPr="00314830">
        <w:rPr>
          <w:rFonts w:ascii="Times New Roman" w:eastAsia="Calibri" w:hAnsi="Times New Roman" w:cs="Times New Roman"/>
          <w:sz w:val="28"/>
          <w:szCs w:val="28"/>
        </w:rPr>
        <w:t xml:space="preserve"> с просьбой перенести проведение экспертно-аналитического мероприятия </w:t>
      </w:r>
      <w:r w:rsidR="00314830" w:rsidRPr="00314830">
        <w:rPr>
          <w:rFonts w:ascii="Times New Roman" w:eastAsia="Calibri" w:hAnsi="Times New Roman" w:cs="Times New Roman"/>
          <w:sz w:val="28"/>
          <w:szCs w:val="28"/>
        </w:rPr>
        <w:t>«</w:t>
      </w:r>
      <w:r w:rsidRPr="00314830">
        <w:rPr>
          <w:rFonts w:ascii="Times New Roman" w:eastAsia="Calibri" w:hAnsi="Times New Roman" w:cs="Times New Roman"/>
          <w:sz w:val="28"/>
          <w:szCs w:val="28"/>
        </w:rPr>
        <w:t>По ведению учета и использования объектов недвижимого имущества</w:t>
      </w:r>
      <w:r w:rsidR="00314830" w:rsidRPr="00314830">
        <w:rPr>
          <w:rFonts w:ascii="Times New Roman" w:eastAsia="Calibri" w:hAnsi="Times New Roman" w:cs="Times New Roman"/>
          <w:sz w:val="28"/>
          <w:szCs w:val="28"/>
        </w:rPr>
        <w:t>,</w:t>
      </w:r>
      <w:r w:rsidRPr="003148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4830" w:rsidRPr="00314830">
        <w:rPr>
          <w:rFonts w:ascii="Times New Roman" w:hAnsi="Times New Roman" w:cs="Times New Roman"/>
          <w:sz w:val="28"/>
          <w:szCs w:val="28"/>
        </w:rPr>
        <w:t>(за исключением земельных участков) находящихся в муниципальной собственн</w:t>
      </w:r>
      <w:r w:rsidR="00314830">
        <w:rPr>
          <w:rFonts w:ascii="Times New Roman" w:hAnsi="Times New Roman" w:cs="Times New Roman"/>
          <w:sz w:val="28"/>
          <w:szCs w:val="28"/>
        </w:rPr>
        <w:t>ости</w:t>
      </w:r>
      <w:r w:rsidR="00314830" w:rsidRPr="00314830">
        <w:rPr>
          <w:rFonts w:ascii="Times New Roman" w:hAnsi="Times New Roman" w:cs="Times New Roman"/>
          <w:sz w:val="28"/>
          <w:szCs w:val="28"/>
        </w:rPr>
        <w:t xml:space="preserve"> Иркутского района, закрепленных на праве оперативного управления, переданных в аренду, безвозмездное пользование»</w:t>
      </w:r>
      <w:r w:rsidR="00314830">
        <w:rPr>
          <w:rFonts w:ascii="Times New Roman" w:hAnsi="Times New Roman" w:cs="Times New Roman"/>
          <w:sz w:val="28"/>
          <w:szCs w:val="28"/>
        </w:rPr>
        <w:t xml:space="preserve"> до завершения про</w:t>
      </w:r>
      <w:r w:rsidR="00CE25D8">
        <w:rPr>
          <w:rFonts w:ascii="Times New Roman" w:hAnsi="Times New Roman" w:cs="Times New Roman"/>
          <w:sz w:val="28"/>
          <w:szCs w:val="28"/>
        </w:rPr>
        <w:t>цедуры инвентаризации имущества</w:t>
      </w:r>
      <w:r w:rsidR="00063818">
        <w:rPr>
          <w:rFonts w:ascii="Times New Roman" w:hAnsi="Times New Roman" w:cs="Times New Roman"/>
          <w:sz w:val="28"/>
          <w:szCs w:val="28"/>
        </w:rPr>
        <w:t xml:space="preserve"> 01.11.2018 года.</w:t>
      </w:r>
    </w:p>
    <w:p w:rsidR="00063818" w:rsidRPr="00314830" w:rsidRDefault="003C032B" w:rsidP="003148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указано выше п</w:t>
      </w:r>
      <w:r w:rsidR="00063818">
        <w:rPr>
          <w:rFonts w:ascii="Times New Roman" w:hAnsi="Times New Roman" w:cs="Times New Roman"/>
          <w:sz w:val="28"/>
          <w:szCs w:val="28"/>
        </w:rPr>
        <w:t xml:space="preserve">овторно проведенное </w:t>
      </w:r>
      <w:r w:rsidR="00063818" w:rsidRPr="00314830">
        <w:rPr>
          <w:rFonts w:ascii="Times New Roman" w:eastAsia="Calibri" w:hAnsi="Times New Roman" w:cs="Times New Roman"/>
          <w:sz w:val="28"/>
          <w:szCs w:val="28"/>
        </w:rPr>
        <w:t>экспертно-аналитическ</w:t>
      </w:r>
      <w:r w:rsidR="00CE25D8">
        <w:rPr>
          <w:rFonts w:ascii="Times New Roman" w:eastAsia="Calibri" w:hAnsi="Times New Roman" w:cs="Times New Roman"/>
          <w:sz w:val="28"/>
          <w:szCs w:val="28"/>
        </w:rPr>
        <w:t>ое</w:t>
      </w:r>
      <w:r w:rsidR="00063818" w:rsidRPr="00314830">
        <w:rPr>
          <w:rFonts w:ascii="Times New Roman" w:eastAsia="Calibri" w:hAnsi="Times New Roman" w:cs="Times New Roman"/>
          <w:sz w:val="28"/>
          <w:szCs w:val="28"/>
        </w:rPr>
        <w:t xml:space="preserve"> мероприятия</w:t>
      </w:r>
      <w:r w:rsidR="000638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5AAF">
        <w:rPr>
          <w:rFonts w:ascii="Times New Roman" w:eastAsia="Calibri" w:hAnsi="Times New Roman" w:cs="Times New Roman"/>
          <w:sz w:val="28"/>
          <w:szCs w:val="28"/>
        </w:rPr>
        <w:t xml:space="preserve">отмечает </w:t>
      </w:r>
      <w:r w:rsidR="00063818">
        <w:rPr>
          <w:rFonts w:ascii="Times New Roman" w:eastAsia="Calibri" w:hAnsi="Times New Roman" w:cs="Times New Roman"/>
          <w:sz w:val="28"/>
          <w:szCs w:val="28"/>
        </w:rPr>
        <w:t>аналогичные замечания</w:t>
      </w:r>
      <w:r w:rsidR="00CE25D8">
        <w:rPr>
          <w:rFonts w:ascii="Times New Roman" w:eastAsia="Calibri" w:hAnsi="Times New Roman" w:cs="Times New Roman"/>
          <w:sz w:val="28"/>
          <w:szCs w:val="28"/>
        </w:rPr>
        <w:t>, котор</w:t>
      </w:r>
      <w:r w:rsidR="00A65AAF">
        <w:rPr>
          <w:rFonts w:ascii="Times New Roman" w:eastAsia="Calibri" w:hAnsi="Times New Roman" w:cs="Times New Roman"/>
          <w:sz w:val="28"/>
          <w:szCs w:val="28"/>
        </w:rPr>
        <w:t>ые были установлены в 2017 году и в 2018 году не были устранены.</w:t>
      </w:r>
    </w:p>
    <w:p w:rsidR="00380BD9" w:rsidRPr="00314830" w:rsidRDefault="00380BD9" w:rsidP="00314830">
      <w:pPr>
        <w:pStyle w:val="a9"/>
        <w:tabs>
          <w:tab w:val="left" w:pos="0"/>
        </w:tabs>
        <w:spacing w:after="0"/>
        <w:ind w:firstLine="709"/>
        <w:jc w:val="both"/>
        <w:rPr>
          <w:rFonts w:eastAsia="Calibri"/>
          <w:sz w:val="28"/>
          <w:szCs w:val="28"/>
        </w:rPr>
      </w:pPr>
    </w:p>
    <w:p w:rsidR="00D1768B" w:rsidRDefault="00D1768B" w:rsidP="00B222CF">
      <w:pPr>
        <w:pStyle w:val="a9"/>
        <w:tabs>
          <w:tab w:val="left" w:pos="0"/>
        </w:tabs>
        <w:spacing w:after="0"/>
        <w:ind w:firstLine="709"/>
        <w:jc w:val="both"/>
        <w:rPr>
          <w:rFonts w:eastAsia="Calibri"/>
          <w:sz w:val="28"/>
          <w:szCs w:val="28"/>
        </w:rPr>
      </w:pPr>
    </w:p>
    <w:p w:rsidR="00CE25D8" w:rsidRDefault="00CE25D8" w:rsidP="00B222CF">
      <w:pPr>
        <w:pStyle w:val="a9"/>
        <w:tabs>
          <w:tab w:val="left" w:pos="0"/>
        </w:tabs>
        <w:spacing w:after="0"/>
        <w:ind w:firstLine="709"/>
        <w:jc w:val="both"/>
        <w:rPr>
          <w:rFonts w:eastAsia="Calibri"/>
          <w:sz w:val="28"/>
          <w:szCs w:val="28"/>
        </w:rPr>
      </w:pPr>
    </w:p>
    <w:p w:rsidR="00CE25D8" w:rsidRDefault="00CE25D8" w:rsidP="00B222CF">
      <w:pPr>
        <w:pStyle w:val="a9"/>
        <w:tabs>
          <w:tab w:val="left" w:pos="0"/>
        </w:tabs>
        <w:spacing w:after="0"/>
        <w:ind w:firstLine="709"/>
        <w:jc w:val="both"/>
        <w:rPr>
          <w:rFonts w:eastAsia="Calibri"/>
          <w:sz w:val="28"/>
          <w:szCs w:val="28"/>
        </w:rPr>
      </w:pPr>
    </w:p>
    <w:p w:rsidR="005B0AB1" w:rsidRPr="00A25C7F" w:rsidRDefault="0017409D" w:rsidP="006B2951">
      <w:pPr>
        <w:pStyle w:val="ac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5C7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Предложения</w:t>
      </w:r>
      <w:r w:rsidR="005B0AB1" w:rsidRPr="00A25C7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F3F1F" w:rsidRPr="00BA635A" w:rsidRDefault="008C4E7A" w:rsidP="008741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F4C">
        <w:rPr>
          <w:sz w:val="28"/>
          <w:szCs w:val="28"/>
        </w:rPr>
        <w:t>По результатам экспертно-аналитического мероприятия К</w:t>
      </w:r>
      <w:r w:rsidR="00342AE3">
        <w:rPr>
          <w:sz w:val="28"/>
          <w:szCs w:val="28"/>
        </w:rPr>
        <w:t>СП Иркутского района предлагает</w:t>
      </w:r>
      <w:r w:rsidR="0087415A">
        <w:rPr>
          <w:sz w:val="28"/>
          <w:szCs w:val="28"/>
        </w:rPr>
        <w:t xml:space="preserve"> </w:t>
      </w:r>
      <w:r w:rsidR="001015FB">
        <w:rPr>
          <w:rFonts w:eastAsiaTheme="minorHAnsi"/>
          <w:color w:val="000000"/>
          <w:sz w:val="28"/>
          <w:szCs w:val="28"/>
          <w:lang w:eastAsia="en-US"/>
        </w:rPr>
        <w:t xml:space="preserve">Комитету </w:t>
      </w:r>
      <w:r w:rsidR="008F3F1F">
        <w:rPr>
          <w:sz w:val="28"/>
          <w:szCs w:val="28"/>
        </w:rPr>
        <w:t>по управлению муниципальным имуществом и жизнеобеспечению администрации Иркутского районного муниципального образования:</w:t>
      </w:r>
    </w:p>
    <w:p w:rsidR="00A83139" w:rsidRDefault="008F3F1F" w:rsidP="001015F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 В</w:t>
      </w:r>
      <w:r w:rsidR="00131A24" w:rsidRPr="005D3F4C">
        <w:rPr>
          <w:rFonts w:eastAsiaTheme="minorHAnsi"/>
          <w:color w:val="000000"/>
          <w:sz w:val="28"/>
          <w:szCs w:val="28"/>
          <w:lang w:eastAsia="en-US"/>
        </w:rPr>
        <w:t xml:space="preserve"> целях обеспечения полноты и достоверности сведений, содержащихся в Реестре </w:t>
      </w:r>
      <w:r w:rsidR="001015FB">
        <w:rPr>
          <w:rFonts w:eastAsiaTheme="minorHAnsi"/>
          <w:color w:val="000000"/>
          <w:sz w:val="28"/>
          <w:szCs w:val="28"/>
          <w:lang w:eastAsia="en-US"/>
        </w:rPr>
        <w:t>муниципального</w:t>
      </w:r>
      <w:r w:rsidR="006B2951" w:rsidRPr="005D3F4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15FB">
        <w:rPr>
          <w:rFonts w:eastAsiaTheme="minorHAnsi"/>
          <w:color w:val="000000"/>
          <w:sz w:val="28"/>
          <w:szCs w:val="28"/>
          <w:lang w:eastAsia="en-US"/>
        </w:rPr>
        <w:t xml:space="preserve">имущества </w:t>
      </w:r>
      <w:r w:rsidR="006B2951" w:rsidRPr="005D3F4C">
        <w:rPr>
          <w:rFonts w:eastAsiaTheme="minorHAnsi"/>
          <w:color w:val="000000"/>
          <w:sz w:val="28"/>
          <w:szCs w:val="28"/>
          <w:lang w:eastAsia="en-US"/>
        </w:rPr>
        <w:t xml:space="preserve">Иркутского районного муниципального образования, </w:t>
      </w:r>
      <w:r w:rsidR="001015FB" w:rsidRPr="005D3F4C">
        <w:rPr>
          <w:rFonts w:eastAsiaTheme="minorHAnsi"/>
          <w:color w:val="000000"/>
          <w:sz w:val="28"/>
          <w:szCs w:val="28"/>
          <w:lang w:eastAsia="en-US"/>
        </w:rPr>
        <w:t>принять меры по внесению в Реестр</w:t>
      </w:r>
      <w:r w:rsidR="001015FB">
        <w:rPr>
          <w:rFonts w:eastAsiaTheme="minorHAnsi"/>
          <w:color w:val="000000"/>
          <w:sz w:val="28"/>
          <w:szCs w:val="28"/>
          <w:lang w:eastAsia="en-US"/>
        </w:rPr>
        <w:t xml:space="preserve"> информации </w:t>
      </w:r>
      <w:r w:rsidR="006B2951" w:rsidRPr="005D3F4C">
        <w:rPr>
          <w:rFonts w:eastAsiaTheme="minorHAnsi"/>
          <w:color w:val="000000"/>
          <w:sz w:val="28"/>
          <w:szCs w:val="28"/>
          <w:lang w:eastAsia="en-US"/>
        </w:rPr>
        <w:t xml:space="preserve">в </w:t>
      </w:r>
      <w:r w:rsidR="00C039EC">
        <w:rPr>
          <w:rFonts w:eastAsiaTheme="minorHAnsi"/>
          <w:color w:val="000000"/>
          <w:sz w:val="28"/>
          <w:szCs w:val="28"/>
          <w:lang w:eastAsia="en-US"/>
        </w:rPr>
        <w:t>объеме</w:t>
      </w:r>
      <w:r w:rsidR="00C954D3">
        <w:rPr>
          <w:rFonts w:eastAsiaTheme="minorHAnsi"/>
          <w:color w:val="000000"/>
          <w:sz w:val="28"/>
          <w:szCs w:val="28"/>
          <w:lang w:eastAsia="en-US"/>
        </w:rPr>
        <w:t>,</w:t>
      </w:r>
      <w:r w:rsidR="00C039EC">
        <w:rPr>
          <w:rFonts w:eastAsiaTheme="minorHAnsi"/>
          <w:color w:val="000000"/>
          <w:sz w:val="28"/>
          <w:szCs w:val="28"/>
          <w:lang w:eastAsia="en-US"/>
        </w:rPr>
        <w:t xml:space="preserve"> предусмотренном законодательством в том числе</w:t>
      </w:r>
      <w:r w:rsidR="00A83139"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A83139" w:rsidRDefault="00A83139" w:rsidP="00101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1015FB" w:rsidRPr="001015FB">
        <w:rPr>
          <w:sz w:val="28"/>
          <w:szCs w:val="28"/>
        </w:rPr>
        <w:t xml:space="preserve"> </w:t>
      </w:r>
      <w:r w:rsidR="00C039EC">
        <w:rPr>
          <w:sz w:val="28"/>
          <w:szCs w:val="28"/>
        </w:rPr>
        <w:t>Приказом</w:t>
      </w:r>
      <w:r w:rsidR="001015FB">
        <w:rPr>
          <w:sz w:val="28"/>
          <w:szCs w:val="28"/>
        </w:rPr>
        <w:t xml:space="preserve"> Минэкономразвития Российской Федерации от 30.08.2011 №424</w:t>
      </w:r>
      <w:r>
        <w:rPr>
          <w:sz w:val="28"/>
          <w:szCs w:val="28"/>
        </w:rPr>
        <w:t>;</w:t>
      </w:r>
    </w:p>
    <w:p w:rsidR="001015FB" w:rsidRDefault="001015FB" w:rsidP="001015F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A83139"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Р</w:t>
      </w:r>
      <w:r w:rsidRPr="00EC523D">
        <w:rPr>
          <w:rFonts w:eastAsia="Calibri"/>
          <w:sz w:val="28"/>
          <w:szCs w:val="28"/>
        </w:rPr>
        <w:t>еш</w:t>
      </w:r>
      <w:r w:rsidR="00C039EC">
        <w:rPr>
          <w:rFonts w:eastAsia="Calibri"/>
          <w:sz w:val="28"/>
          <w:szCs w:val="28"/>
        </w:rPr>
        <w:t>ением</w:t>
      </w:r>
      <w:r>
        <w:rPr>
          <w:rFonts w:eastAsia="Calibri"/>
          <w:sz w:val="28"/>
          <w:szCs w:val="28"/>
        </w:rPr>
        <w:t xml:space="preserve"> Думы И</w:t>
      </w:r>
      <w:r w:rsidR="00A83139">
        <w:rPr>
          <w:rFonts w:eastAsia="Calibri"/>
          <w:sz w:val="28"/>
          <w:szCs w:val="28"/>
        </w:rPr>
        <w:t xml:space="preserve">ркутского районного муниципального образования </w:t>
      </w:r>
      <w:r>
        <w:rPr>
          <w:rFonts w:eastAsia="Calibri"/>
          <w:sz w:val="28"/>
          <w:szCs w:val="28"/>
        </w:rPr>
        <w:t>от 27.09.2012 №</w:t>
      </w:r>
      <w:r w:rsidRPr="00EC523D">
        <w:rPr>
          <w:rFonts w:eastAsia="Calibri"/>
          <w:sz w:val="28"/>
          <w:szCs w:val="28"/>
        </w:rPr>
        <w:t>41-307/рд</w:t>
      </w:r>
      <w:r w:rsidR="00A83139">
        <w:rPr>
          <w:rFonts w:eastAsia="Calibri"/>
          <w:sz w:val="28"/>
          <w:szCs w:val="28"/>
        </w:rPr>
        <w:t>.</w:t>
      </w:r>
    </w:p>
    <w:p w:rsidR="00C039EC" w:rsidRDefault="00C039EC" w:rsidP="00C039E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Для актуализации Реестра провести инвентаризацию имущества казны ИРМО, имущества закрепленного за хозяйствующими субъектами на праве хозяйственного ведения, имущества переданного в концессию и в безвозмездное пользование. Сопоставить данные инвентаризационных описей сформированных по результатам инвентаризации с данными Реестра. </w:t>
      </w:r>
    </w:p>
    <w:p w:rsidR="00C039EC" w:rsidRDefault="00C039EC" w:rsidP="00C039E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Сопоставить результаты инвентаризации учреждений ИРМО, за которыми имущество закреплено на праве оперативного управления с данными Реестра. </w:t>
      </w:r>
    </w:p>
    <w:p w:rsidR="00C039EC" w:rsidRDefault="00C039EC" w:rsidP="00C039E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несоответствия данных, принять меры к устранению допущенных отклонений. Привести Реестр в соответствие с данными бухгалтерского учета.</w:t>
      </w:r>
    </w:p>
    <w:p w:rsidR="00C039EC" w:rsidRPr="009F4206" w:rsidRDefault="00C039EC" w:rsidP="00C039E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Организовать использование программного продукта </w:t>
      </w:r>
      <w:r w:rsidRPr="00C039EC">
        <w:rPr>
          <w:rFonts w:ascii="Times New Roman" w:eastAsia="Calibri" w:hAnsi="Times New Roman" w:cs="Times New Roman"/>
          <w:sz w:val="28"/>
          <w:szCs w:val="28"/>
        </w:rPr>
        <w:t>1С: Предприятие 8 «Реестр государственного и муниципального имущества»</w:t>
      </w:r>
      <w:r>
        <w:rPr>
          <w:rFonts w:ascii="Times New Roman" w:hAnsi="Times New Roman"/>
          <w:sz w:val="28"/>
          <w:szCs w:val="28"/>
        </w:rPr>
        <w:t xml:space="preserve"> с учетом возможностей, необходимых для реализации задач по формированию информации из Реестра и внесению в Реестр информации предусмотренной законодательством.</w:t>
      </w:r>
    </w:p>
    <w:p w:rsidR="00214B91" w:rsidRDefault="00214B91" w:rsidP="00214B91">
      <w:pPr>
        <w:ind w:firstLine="567"/>
        <w:jc w:val="both"/>
        <w:rPr>
          <w:sz w:val="28"/>
          <w:szCs w:val="28"/>
        </w:rPr>
      </w:pPr>
    </w:p>
    <w:p w:rsidR="00214B91" w:rsidRDefault="00214B91" w:rsidP="00214B91">
      <w:pPr>
        <w:ind w:firstLine="567"/>
        <w:jc w:val="both"/>
        <w:rPr>
          <w:sz w:val="28"/>
          <w:szCs w:val="28"/>
        </w:rPr>
      </w:pPr>
    </w:p>
    <w:p w:rsidR="00214B91" w:rsidRDefault="00214B91" w:rsidP="00214B91">
      <w:pPr>
        <w:jc w:val="both"/>
        <w:rPr>
          <w:sz w:val="28"/>
          <w:szCs w:val="28"/>
        </w:rPr>
      </w:pPr>
      <w:r>
        <w:rPr>
          <w:sz w:val="28"/>
          <w:szCs w:val="28"/>
        </w:rPr>
        <w:t>Аудитор</w:t>
      </w:r>
      <w:r w:rsidRPr="009532C1">
        <w:rPr>
          <w:sz w:val="28"/>
          <w:szCs w:val="28"/>
        </w:rPr>
        <w:t xml:space="preserve"> </w:t>
      </w:r>
      <w:r w:rsidRPr="000944A9">
        <w:rPr>
          <w:sz w:val="28"/>
          <w:szCs w:val="28"/>
        </w:rPr>
        <w:t>КСП</w:t>
      </w:r>
    </w:p>
    <w:p w:rsidR="00214B91" w:rsidRPr="000944A9" w:rsidRDefault="00214B91" w:rsidP="00214B91">
      <w:pPr>
        <w:jc w:val="both"/>
        <w:rPr>
          <w:sz w:val="28"/>
          <w:szCs w:val="28"/>
        </w:rPr>
      </w:pPr>
      <w:r w:rsidRPr="000944A9">
        <w:rPr>
          <w:sz w:val="28"/>
          <w:szCs w:val="28"/>
        </w:rPr>
        <w:t xml:space="preserve">Иркутского района                                                  </w:t>
      </w:r>
      <w:r w:rsidR="001015F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Ковалева С. 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830A64" w:rsidRDefault="00830A64"/>
    <w:sectPr w:rsidR="00830A64" w:rsidSect="007774BD">
      <w:footerReference w:type="even" r:id="rId13"/>
      <w:footerReference w:type="default" r:id="rId14"/>
      <w:pgSz w:w="11906" w:h="16838"/>
      <w:pgMar w:top="1135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D57" w:rsidRDefault="009A2D57" w:rsidP="004E50B2">
      <w:r>
        <w:separator/>
      </w:r>
    </w:p>
  </w:endnote>
  <w:endnote w:type="continuationSeparator" w:id="0">
    <w:p w:rsidR="009A2D57" w:rsidRDefault="009A2D57" w:rsidP="004E5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E6C" w:rsidRDefault="009818AF" w:rsidP="00322E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22E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2E6C" w:rsidRDefault="00322E6C" w:rsidP="00322E6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E6C" w:rsidRDefault="009818AF">
    <w:pPr>
      <w:pStyle w:val="a3"/>
      <w:jc w:val="right"/>
    </w:pPr>
    <w:fldSimple w:instr=" PAGE   \* MERGEFORMAT ">
      <w:r w:rsidR="00A65AAF">
        <w:rPr>
          <w:noProof/>
        </w:rPr>
        <w:t>18</w:t>
      </w:r>
    </w:fldSimple>
  </w:p>
  <w:p w:rsidR="00322E6C" w:rsidRDefault="00322E6C" w:rsidP="00322E6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D57" w:rsidRDefault="009A2D57" w:rsidP="004E50B2">
      <w:r>
        <w:separator/>
      </w:r>
    </w:p>
  </w:footnote>
  <w:footnote w:type="continuationSeparator" w:id="0">
    <w:p w:rsidR="009A2D57" w:rsidRDefault="009A2D57" w:rsidP="004E50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65957"/>
    <w:multiLevelType w:val="hybridMultilevel"/>
    <w:tmpl w:val="494090BC"/>
    <w:lvl w:ilvl="0" w:tplc="16BA2D9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B91"/>
    <w:rsid w:val="0000038E"/>
    <w:rsid w:val="000003BB"/>
    <w:rsid w:val="0000312B"/>
    <w:rsid w:val="00003BD4"/>
    <w:rsid w:val="00006179"/>
    <w:rsid w:val="00007580"/>
    <w:rsid w:val="0001081E"/>
    <w:rsid w:val="000203B5"/>
    <w:rsid w:val="00034EF1"/>
    <w:rsid w:val="00035818"/>
    <w:rsid w:val="00043946"/>
    <w:rsid w:val="00043FFA"/>
    <w:rsid w:val="00044E2D"/>
    <w:rsid w:val="00044FF3"/>
    <w:rsid w:val="000451B5"/>
    <w:rsid w:val="00046627"/>
    <w:rsid w:val="00052A6B"/>
    <w:rsid w:val="00054442"/>
    <w:rsid w:val="00063818"/>
    <w:rsid w:val="0007351B"/>
    <w:rsid w:val="00073B03"/>
    <w:rsid w:val="000752FC"/>
    <w:rsid w:val="00075ACA"/>
    <w:rsid w:val="00076243"/>
    <w:rsid w:val="00077DA9"/>
    <w:rsid w:val="000845C7"/>
    <w:rsid w:val="00090542"/>
    <w:rsid w:val="00091189"/>
    <w:rsid w:val="000937F4"/>
    <w:rsid w:val="00094B34"/>
    <w:rsid w:val="00095531"/>
    <w:rsid w:val="0009599D"/>
    <w:rsid w:val="00095EF5"/>
    <w:rsid w:val="00097A1C"/>
    <w:rsid w:val="000A2EBC"/>
    <w:rsid w:val="000A303F"/>
    <w:rsid w:val="000A55D5"/>
    <w:rsid w:val="000B7689"/>
    <w:rsid w:val="000B76C3"/>
    <w:rsid w:val="000C2474"/>
    <w:rsid w:val="000C67ED"/>
    <w:rsid w:val="000D068B"/>
    <w:rsid w:val="000D0FFF"/>
    <w:rsid w:val="000D22C9"/>
    <w:rsid w:val="000D3D41"/>
    <w:rsid w:val="000E771B"/>
    <w:rsid w:val="000F02A9"/>
    <w:rsid w:val="000F1322"/>
    <w:rsid w:val="000F482F"/>
    <w:rsid w:val="001015DA"/>
    <w:rsid w:val="001015FB"/>
    <w:rsid w:val="0010603B"/>
    <w:rsid w:val="0011155A"/>
    <w:rsid w:val="00115387"/>
    <w:rsid w:val="00116CCD"/>
    <w:rsid w:val="00121DE8"/>
    <w:rsid w:val="00124157"/>
    <w:rsid w:val="001318DF"/>
    <w:rsid w:val="00131A24"/>
    <w:rsid w:val="0013435D"/>
    <w:rsid w:val="00134C38"/>
    <w:rsid w:val="00136B1D"/>
    <w:rsid w:val="00137FC3"/>
    <w:rsid w:val="00141F11"/>
    <w:rsid w:val="00142BB6"/>
    <w:rsid w:val="00152475"/>
    <w:rsid w:val="001532E4"/>
    <w:rsid w:val="001567BC"/>
    <w:rsid w:val="00157F56"/>
    <w:rsid w:val="0016359D"/>
    <w:rsid w:val="001645B2"/>
    <w:rsid w:val="001713D0"/>
    <w:rsid w:val="0017409D"/>
    <w:rsid w:val="001755DF"/>
    <w:rsid w:val="00177988"/>
    <w:rsid w:val="0018106F"/>
    <w:rsid w:val="001856A6"/>
    <w:rsid w:val="001916EA"/>
    <w:rsid w:val="001A014E"/>
    <w:rsid w:val="001A0765"/>
    <w:rsid w:val="001A5961"/>
    <w:rsid w:val="001B2C88"/>
    <w:rsid w:val="001B6FB7"/>
    <w:rsid w:val="001B7687"/>
    <w:rsid w:val="001C2D10"/>
    <w:rsid w:val="001C6A71"/>
    <w:rsid w:val="001D0C46"/>
    <w:rsid w:val="001D3D63"/>
    <w:rsid w:val="001D63B9"/>
    <w:rsid w:val="001D6E46"/>
    <w:rsid w:val="001D72E4"/>
    <w:rsid w:val="001E2F64"/>
    <w:rsid w:val="001F02DA"/>
    <w:rsid w:val="001F188E"/>
    <w:rsid w:val="001F711E"/>
    <w:rsid w:val="00200AF8"/>
    <w:rsid w:val="00201E68"/>
    <w:rsid w:val="002040FD"/>
    <w:rsid w:val="002043A1"/>
    <w:rsid w:val="00205F20"/>
    <w:rsid w:val="002111AE"/>
    <w:rsid w:val="002130B2"/>
    <w:rsid w:val="00214B91"/>
    <w:rsid w:val="00221B10"/>
    <w:rsid w:val="002274A0"/>
    <w:rsid w:val="0023048F"/>
    <w:rsid w:val="0024448A"/>
    <w:rsid w:val="002446B8"/>
    <w:rsid w:val="00253B30"/>
    <w:rsid w:val="00254CC0"/>
    <w:rsid w:val="00254F13"/>
    <w:rsid w:val="00261A3F"/>
    <w:rsid w:val="00263FC8"/>
    <w:rsid w:val="00265500"/>
    <w:rsid w:val="0026592E"/>
    <w:rsid w:val="002674EB"/>
    <w:rsid w:val="00272721"/>
    <w:rsid w:val="00275224"/>
    <w:rsid w:val="00275EE8"/>
    <w:rsid w:val="00287C47"/>
    <w:rsid w:val="002930FB"/>
    <w:rsid w:val="00293AEC"/>
    <w:rsid w:val="0029768B"/>
    <w:rsid w:val="002A112E"/>
    <w:rsid w:val="002A3D9F"/>
    <w:rsid w:val="002A4B00"/>
    <w:rsid w:val="002A4FBF"/>
    <w:rsid w:val="002A70B3"/>
    <w:rsid w:val="002B14E4"/>
    <w:rsid w:val="002B6828"/>
    <w:rsid w:val="002B6E9C"/>
    <w:rsid w:val="002C193D"/>
    <w:rsid w:val="002D11B5"/>
    <w:rsid w:val="002D1A3A"/>
    <w:rsid w:val="002D4CB0"/>
    <w:rsid w:val="002E1FD6"/>
    <w:rsid w:val="002E6734"/>
    <w:rsid w:val="002F3A29"/>
    <w:rsid w:val="002F425D"/>
    <w:rsid w:val="003067BE"/>
    <w:rsid w:val="00314830"/>
    <w:rsid w:val="00316E0C"/>
    <w:rsid w:val="00322703"/>
    <w:rsid w:val="00322E6C"/>
    <w:rsid w:val="00323B39"/>
    <w:rsid w:val="003248A5"/>
    <w:rsid w:val="0032677F"/>
    <w:rsid w:val="00326E54"/>
    <w:rsid w:val="0032762A"/>
    <w:rsid w:val="00332712"/>
    <w:rsid w:val="00332A0B"/>
    <w:rsid w:val="003341E5"/>
    <w:rsid w:val="00336FA4"/>
    <w:rsid w:val="003408BC"/>
    <w:rsid w:val="00342AE3"/>
    <w:rsid w:val="00342B28"/>
    <w:rsid w:val="0034478E"/>
    <w:rsid w:val="003501E2"/>
    <w:rsid w:val="0036189F"/>
    <w:rsid w:val="00371D87"/>
    <w:rsid w:val="00372759"/>
    <w:rsid w:val="00373DF6"/>
    <w:rsid w:val="003805A2"/>
    <w:rsid w:val="00380BD9"/>
    <w:rsid w:val="003827DD"/>
    <w:rsid w:val="00386FF5"/>
    <w:rsid w:val="00394A02"/>
    <w:rsid w:val="003A0946"/>
    <w:rsid w:val="003A2FE5"/>
    <w:rsid w:val="003A5E56"/>
    <w:rsid w:val="003A6B13"/>
    <w:rsid w:val="003A7D72"/>
    <w:rsid w:val="003B0226"/>
    <w:rsid w:val="003B11F7"/>
    <w:rsid w:val="003B24B6"/>
    <w:rsid w:val="003C032B"/>
    <w:rsid w:val="003C2FB9"/>
    <w:rsid w:val="003C45F1"/>
    <w:rsid w:val="003C54C9"/>
    <w:rsid w:val="003C58EF"/>
    <w:rsid w:val="003C6133"/>
    <w:rsid w:val="003C7517"/>
    <w:rsid w:val="003C7B24"/>
    <w:rsid w:val="003D1061"/>
    <w:rsid w:val="003D2BAF"/>
    <w:rsid w:val="003E2031"/>
    <w:rsid w:val="003E47AC"/>
    <w:rsid w:val="003E4CEE"/>
    <w:rsid w:val="003E5098"/>
    <w:rsid w:val="003E6323"/>
    <w:rsid w:val="003F41B1"/>
    <w:rsid w:val="003F5161"/>
    <w:rsid w:val="003F66C2"/>
    <w:rsid w:val="003F6B90"/>
    <w:rsid w:val="0040081C"/>
    <w:rsid w:val="00400D64"/>
    <w:rsid w:val="00403110"/>
    <w:rsid w:val="00407CD7"/>
    <w:rsid w:val="00410A76"/>
    <w:rsid w:val="00413334"/>
    <w:rsid w:val="00414B84"/>
    <w:rsid w:val="0041712A"/>
    <w:rsid w:val="004201D7"/>
    <w:rsid w:val="00421DC9"/>
    <w:rsid w:val="004276B6"/>
    <w:rsid w:val="00430774"/>
    <w:rsid w:val="004315E0"/>
    <w:rsid w:val="00432F05"/>
    <w:rsid w:val="00437033"/>
    <w:rsid w:val="00441188"/>
    <w:rsid w:val="0044301E"/>
    <w:rsid w:val="00454C04"/>
    <w:rsid w:val="00454FAB"/>
    <w:rsid w:val="00464404"/>
    <w:rsid w:val="004652BE"/>
    <w:rsid w:val="00475D70"/>
    <w:rsid w:val="004815D7"/>
    <w:rsid w:val="00481873"/>
    <w:rsid w:val="00481EEC"/>
    <w:rsid w:val="00486AA2"/>
    <w:rsid w:val="00486DA0"/>
    <w:rsid w:val="00486EDC"/>
    <w:rsid w:val="004905D3"/>
    <w:rsid w:val="0049094F"/>
    <w:rsid w:val="00491F15"/>
    <w:rsid w:val="00494576"/>
    <w:rsid w:val="004A20E0"/>
    <w:rsid w:val="004B0E6A"/>
    <w:rsid w:val="004B1BB5"/>
    <w:rsid w:val="004B1E19"/>
    <w:rsid w:val="004B2648"/>
    <w:rsid w:val="004B4BF2"/>
    <w:rsid w:val="004B58AD"/>
    <w:rsid w:val="004C39FB"/>
    <w:rsid w:val="004C431A"/>
    <w:rsid w:val="004D3EEA"/>
    <w:rsid w:val="004D622E"/>
    <w:rsid w:val="004E31EC"/>
    <w:rsid w:val="004E41A6"/>
    <w:rsid w:val="004E50B2"/>
    <w:rsid w:val="00501461"/>
    <w:rsid w:val="0050455F"/>
    <w:rsid w:val="00505A10"/>
    <w:rsid w:val="005071B8"/>
    <w:rsid w:val="00512C33"/>
    <w:rsid w:val="00516E13"/>
    <w:rsid w:val="00517BDC"/>
    <w:rsid w:val="00522301"/>
    <w:rsid w:val="005250A0"/>
    <w:rsid w:val="00525DF0"/>
    <w:rsid w:val="0052711B"/>
    <w:rsid w:val="00527288"/>
    <w:rsid w:val="00530BCB"/>
    <w:rsid w:val="005420E8"/>
    <w:rsid w:val="00545CE9"/>
    <w:rsid w:val="00547EE1"/>
    <w:rsid w:val="005500A2"/>
    <w:rsid w:val="00553154"/>
    <w:rsid w:val="0055611E"/>
    <w:rsid w:val="0056190F"/>
    <w:rsid w:val="005634A9"/>
    <w:rsid w:val="00563812"/>
    <w:rsid w:val="00564874"/>
    <w:rsid w:val="00566650"/>
    <w:rsid w:val="00570D37"/>
    <w:rsid w:val="005723A9"/>
    <w:rsid w:val="005725E0"/>
    <w:rsid w:val="0057353E"/>
    <w:rsid w:val="00573C7D"/>
    <w:rsid w:val="00576F82"/>
    <w:rsid w:val="00577497"/>
    <w:rsid w:val="0058445A"/>
    <w:rsid w:val="00584BA7"/>
    <w:rsid w:val="005867D0"/>
    <w:rsid w:val="005901E8"/>
    <w:rsid w:val="005903CE"/>
    <w:rsid w:val="0059104C"/>
    <w:rsid w:val="00596A6E"/>
    <w:rsid w:val="00597557"/>
    <w:rsid w:val="005A1221"/>
    <w:rsid w:val="005A312A"/>
    <w:rsid w:val="005B0AB1"/>
    <w:rsid w:val="005B1542"/>
    <w:rsid w:val="005B3B03"/>
    <w:rsid w:val="005B434B"/>
    <w:rsid w:val="005B7B63"/>
    <w:rsid w:val="005B7CBC"/>
    <w:rsid w:val="005C2534"/>
    <w:rsid w:val="005C31C0"/>
    <w:rsid w:val="005C7ED7"/>
    <w:rsid w:val="005D1AA9"/>
    <w:rsid w:val="005D3F4C"/>
    <w:rsid w:val="005E1A1F"/>
    <w:rsid w:val="005E4F1B"/>
    <w:rsid w:val="005E5223"/>
    <w:rsid w:val="005E70D2"/>
    <w:rsid w:val="005E749D"/>
    <w:rsid w:val="005E7635"/>
    <w:rsid w:val="005E7CBD"/>
    <w:rsid w:val="005F2AE0"/>
    <w:rsid w:val="005F4416"/>
    <w:rsid w:val="005F714E"/>
    <w:rsid w:val="0060266F"/>
    <w:rsid w:val="00604959"/>
    <w:rsid w:val="00617762"/>
    <w:rsid w:val="00621692"/>
    <w:rsid w:val="00626C97"/>
    <w:rsid w:val="00630929"/>
    <w:rsid w:val="00634048"/>
    <w:rsid w:val="006360F4"/>
    <w:rsid w:val="00641F88"/>
    <w:rsid w:val="00643B19"/>
    <w:rsid w:val="0064676C"/>
    <w:rsid w:val="00654C2F"/>
    <w:rsid w:val="00655AB7"/>
    <w:rsid w:val="006603C3"/>
    <w:rsid w:val="00662607"/>
    <w:rsid w:val="0066756E"/>
    <w:rsid w:val="0067044D"/>
    <w:rsid w:val="00670B2D"/>
    <w:rsid w:val="00671FDC"/>
    <w:rsid w:val="006722C0"/>
    <w:rsid w:val="0067544D"/>
    <w:rsid w:val="0068060C"/>
    <w:rsid w:val="00680E53"/>
    <w:rsid w:val="00682564"/>
    <w:rsid w:val="00684B7A"/>
    <w:rsid w:val="00687B05"/>
    <w:rsid w:val="0069169A"/>
    <w:rsid w:val="00693634"/>
    <w:rsid w:val="0069583D"/>
    <w:rsid w:val="00695BE4"/>
    <w:rsid w:val="006A1793"/>
    <w:rsid w:val="006A1840"/>
    <w:rsid w:val="006A23ED"/>
    <w:rsid w:val="006A59C4"/>
    <w:rsid w:val="006A6FB1"/>
    <w:rsid w:val="006B05D8"/>
    <w:rsid w:val="006B1972"/>
    <w:rsid w:val="006B2951"/>
    <w:rsid w:val="006B35F2"/>
    <w:rsid w:val="006B36B4"/>
    <w:rsid w:val="006B39DF"/>
    <w:rsid w:val="006B5470"/>
    <w:rsid w:val="006B58A3"/>
    <w:rsid w:val="006B5DFB"/>
    <w:rsid w:val="006B6376"/>
    <w:rsid w:val="006B63EF"/>
    <w:rsid w:val="006B7415"/>
    <w:rsid w:val="006C6B66"/>
    <w:rsid w:val="006D09B0"/>
    <w:rsid w:val="006D2EF4"/>
    <w:rsid w:val="006D38AB"/>
    <w:rsid w:val="006F2801"/>
    <w:rsid w:val="006F78F8"/>
    <w:rsid w:val="006F7B12"/>
    <w:rsid w:val="00704459"/>
    <w:rsid w:val="00704D4D"/>
    <w:rsid w:val="007052F3"/>
    <w:rsid w:val="00706876"/>
    <w:rsid w:val="00707D1E"/>
    <w:rsid w:val="0071097F"/>
    <w:rsid w:val="00710C98"/>
    <w:rsid w:val="00711233"/>
    <w:rsid w:val="0071616B"/>
    <w:rsid w:val="007200BC"/>
    <w:rsid w:val="00720B5A"/>
    <w:rsid w:val="007217D7"/>
    <w:rsid w:val="00730704"/>
    <w:rsid w:val="007311D3"/>
    <w:rsid w:val="00732118"/>
    <w:rsid w:val="00735618"/>
    <w:rsid w:val="00737568"/>
    <w:rsid w:val="00743AA8"/>
    <w:rsid w:val="00744F20"/>
    <w:rsid w:val="00750FBC"/>
    <w:rsid w:val="00753640"/>
    <w:rsid w:val="007572E4"/>
    <w:rsid w:val="00757AF7"/>
    <w:rsid w:val="00757EF2"/>
    <w:rsid w:val="00762EF5"/>
    <w:rsid w:val="00767038"/>
    <w:rsid w:val="00773633"/>
    <w:rsid w:val="00777456"/>
    <w:rsid w:val="007774BD"/>
    <w:rsid w:val="00780486"/>
    <w:rsid w:val="0078391B"/>
    <w:rsid w:val="00793258"/>
    <w:rsid w:val="00795DA7"/>
    <w:rsid w:val="007A3BC8"/>
    <w:rsid w:val="007A4294"/>
    <w:rsid w:val="007A4E4D"/>
    <w:rsid w:val="007A5312"/>
    <w:rsid w:val="007A75C1"/>
    <w:rsid w:val="007B1325"/>
    <w:rsid w:val="007B34CA"/>
    <w:rsid w:val="007B40C2"/>
    <w:rsid w:val="007C01DB"/>
    <w:rsid w:val="007C697E"/>
    <w:rsid w:val="007C71C6"/>
    <w:rsid w:val="007E040B"/>
    <w:rsid w:val="007E234F"/>
    <w:rsid w:val="007F141B"/>
    <w:rsid w:val="007F4F02"/>
    <w:rsid w:val="007F6B6F"/>
    <w:rsid w:val="00800B6C"/>
    <w:rsid w:val="00803134"/>
    <w:rsid w:val="008039E6"/>
    <w:rsid w:val="008046BD"/>
    <w:rsid w:val="008173D6"/>
    <w:rsid w:val="00817B75"/>
    <w:rsid w:val="00817FF0"/>
    <w:rsid w:val="0082355E"/>
    <w:rsid w:val="00826AF3"/>
    <w:rsid w:val="00830A64"/>
    <w:rsid w:val="00832FB3"/>
    <w:rsid w:val="0084511D"/>
    <w:rsid w:val="00852548"/>
    <w:rsid w:val="00854073"/>
    <w:rsid w:val="00862E62"/>
    <w:rsid w:val="00866C50"/>
    <w:rsid w:val="0087415A"/>
    <w:rsid w:val="008801DD"/>
    <w:rsid w:val="0088494A"/>
    <w:rsid w:val="0088593B"/>
    <w:rsid w:val="00885E26"/>
    <w:rsid w:val="00890419"/>
    <w:rsid w:val="00890963"/>
    <w:rsid w:val="008914C8"/>
    <w:rsid w:val="008929BE"/>
    <w:rsid w:val="0089526A"/>
    <w:rsid w:val="008960CB"/>
    <w:rsid w:val="008A211F"/>
    <w:rsid w:val="008A2433"/>
    <w:rsid w:val="008A53EC"/>
    <w:rsid w:val="008A5B4B"/>
    <w:rsid w:val="008A5D2F"/>
    <w:rsid w:val="008B06D1"/>
    <w:rsid w:val="008B2205"/>
    <w:rsid w:val="008B4B0E"/>
    <w:rsid w:val="008B6A12"/>
    <w:rsid w:val="008C4E7A"/>
    <w:rsid w:val="008D0D2E"/>
    <w:rsid w:val="008D29AF"/>
    <w:rsid w:val="008D4181"/>
    <w:rsid w:val="008D4B4D"/>
    <w:rsid w:val="008D763E"/>
    <w:rsid w:val="008E2771"/>
    <w:rsid w:val="008E439F"/>
    <w:rsid w:val="008E5EC9"/>
    <w:rsid w:val="008E676F"/>
    <w:rsid w:val="008F3F1F"/>
    <w:rsid w:val="008F6BD6"/>
    <w:rsid w:val="00903FE4"/>
    <w:rsid w:val="00910841"/>
    <w:rsid w:val="00914164"/>
    <w:rsid w:val="009142CB"/>
    <w:rsid w:val="009227F9"/>
    <w:rsid w:val="00926497"/>
    <w:rsid w:val="00927027"/>
    <w:rsid w:val="009304F4"/>
    <w:rsid w:val="0093317A"/>
    <w:rsid w:val="009433B5"/>
    <w:rsid w:val="00952234"/>
    <w:rsid w:val="00953A57"/>
    <w:rsid w:val="0095438B"/>
    <w:rsid w:val="00956720"/>
    <w:rsid w:val="009570A3"/>
    <w:rsid w:val="00960491"/>
    <w:rsid w:val="00961011"/>
    <w:rsid w:val="00964023"/>
    <w:rsid w:val="00965591"/>
    <w:rsid w:val="0097059F"/>
    <w:rsid w:val="00972C4B"/>
    <w:rsid w:val="00974066"/>
    <w:rsid w:val="00974649"/>
    <w:rsid w:val="00976EAE"/>
    <w:rsid w:val="00977655"/>
    <w:rsid w:val="009818AF"/>
    <w:rsid w:val="0098486F"/>
    <w:rsid w:val="00985EE8"/>
    <w:rsid w:val="00986220"/>
    <w:rsid w:val="00994EF1"/>
    <w:rsid w:val="009A0231"/>
    <w:rsid w:val="009A2896"/>
    <w:rsid w:val="009A2D57"/>
    <w:rsid w:val="009A3309"/>
    <w:rsid w:val="009A3923"/>
    <w:rsid w:val="009A3D60"/>
    <w:rsid w:val="009B0D4A"/>
    <w:rsid w:val="009B684D"/>
    <w:rsid w:val="009C3536"/>
    <w:rsid w:val="009C3B06"/>
    <w:rsid w:val="009C461E"/>
    <w:rsid w:val="009C7C52"/>
    <w:rsid w:val="009D1957"/>
    <w:rsid w:val="009D32A7"/>
    <w:rsid w:val="009D3D95"/>
    <w:rsid w:val="009E12BB"/>
    <w:rsid w:val="009E30EA"/>
    <w:rsid w:val="009E3469"/>
    <w:rsid w:val="009E672D"/>
    <w:rsid w:val="009F570E"/>
    <w:rsid w:val="00A00401"/>
    <w:rsid w:val="00A00CE2"/>
    <w:rsid w:val="00A00E7C"/>
    <w:rsid w:val="00A036C1"/>
    <w:rsid w:val="00A077D3"/>
    <w:rsid w:val="00A12219"/>
    <w:rsid w:val="00A12E84"/>
    <w:rsid w:val="00A17931"/>
    <w:rsid w:val="00A2322B"/>
    <w:rsid w:val="00A25C7F"/>
    <w:rsid w:val="00A30868"/>
    <w:rsid w:val="00A31823"/>
    <w:rsid w:val="00A31F20"/>
    <w:rsid w:val="00A327E5"/>
    <w:rsid w:val="00A346A9"/>
    <w:rsid w:val="00A43B5B"/>
    <w:rsid w:val="00A45911"/>
    <w:rsid w:val="00A461D2"/>
    <w:rsid w:val="00A52001"/>
    <w:rsid w:val="00A60CE6"/>
    <w:rsid w:val="00A62486"/>
    <w:rsid w:val="00A62655"/>
    <w:rsid w:val="00A65AAF"/>
    <w:rsid w:val="00A7111F"/>
    <w:rsid w:val="00A8011D"/>
    <w:rsid w:val="00A83139"/>
    <w:rsid w:val="00A86A36"/>
    <w:rsid w:val="00A87D13"/>
    <w:rsid w:val="00A93BDE"/>
    <w:rsid w:val="00A95357"/>
    <w:rsid w:val="00A96B5C"/>
    <w:rsid w:val="00AA18ED"/>
    <w:rsid w:val="00AA4B5C"/>
    <w:rsid w:val="00AA4D5C"/>
    <w:rsid w:val="00AB394A"/>
    <w:rsid w:val="00AB40AE"/>
    <w:rsid w:val="00AB4D55"/>
    <w:rsid w:val="00AC044C"/>
    <w:rsid w:val="00AC1220"/>
    <w:rsid w:val="00AC3619"/>
    <w:rsid w:val="00AC3772"/>
    <w:rsid w:val="00AC42BE"/>
    <w:rsid w:val="00AD7C5F"/>
    <w:rsid w:val="00AE02EE"/>
    <w:rsid w:val="00AE604B"/>
    <w:rsid w:val="00AF13A0"/>
    <w:rsid w:val="00AF373C"/>
    <w:rsid w:val="00AF4C55"/>
    <w:rsid w:val="00AF5D2F"/>
    <w:rsid w:val="00AF74AA"/>
    <w:rsid w:val="00B03EE4"/>
    <w:rsid w:val="00B04555"/>
    <w:rsid w:val="00B10159"/>
    <w:rsid w:val="00B12B17"/>
    <w:rsid w:val="00B137F1"/>
    <w:rsid w:val="00B15827"/>
    <w:rsid w:val="00B1697A"/>
    <w:rsid w:val="00B21E63"/>
    <w:rsid w:val="00B222CF"/>
    <w:rsid w:val="00B22B9D"/>
    <w:rsid w:val="00B2300C"/>
    <w:rsid w:val="00B237E2"/>
    <w:rsid w:val="00B24389"/>
    <w:rsid w:val="00B25D31"/>
    <w:rsid w:val="00B275AD"/>
    <w:rsid w:val="00B30C92"/>
    <w:rsid w:val="00B33BAC"/>
    <w:rsid w:val="00B3648F"/>
    <w:rsid w:val="00B364E5"/>
    <w:rsid w:val="00B42961"/>
    <w:rsid w:val="00B43451"/>
    <w:rsid w:val="00B458F9"/>
    <w:rsid w:val="00B503B6"/>
    <w:rsid w:val="00B51606"/>
    <w:rsid w:val="00B52A53"/>
    <w:rsid w:val="00B564E5"/>
    <w:rsid w:val="00B56FBC"/>
    <w:rsid w:val="00B6175D"/>
    <w:rsid w:val="00B636D2"/>
    <w:rsid w:val="00B651AC"/>
    <w:rsid w:val="00B77625"/>
    <w:rsid w:val="00B777FB"/>
    <w:rsid w:val="00B84AB6"/>
    <w:rsid w:val="00B932E5"/>
    <w:rsid w:val="00B94468"/>
    <w:rsid w:val="00B94E31"/>
    <w:rsid w:val="00B96FEB"/>
    <w:rsid w:val="00BA1436"/>
    <w:rsid w:val="00BA1B75"/>
    <w:rsid w:val="00BA2372"/>
    <w:rsid w:val="00BA3933"/>
    <w:rsid w:val="00BA554E"/>
    <w:rsid w:val="00BA7B6A"/>
    <w:rsid w:val="00BB51D7"/>
    <w:rsid w:val="00BB72E2"/>
    <w:rsid w:val="00BD096C"/>
    <w:rsid w:val="00BD1CE1"/>
    <w:rsid w:val="00BD1EB0"/>
    <w:rsid w:val="00BE19E2"/>
    <w:rsid w:val="00BE41C5"/>
    <w:rsid w:val="00BE4442"/>
    <w:rsid w:val="00BE57E8"/>
    <w:rsid w:val="00BF21D5"/>
    <w:rsid w:val="00BF27C4"/>
    <w:rsid w:val="00BF3328"/>
    <w:rsid w:val="00C0321A"/>
    <w:rsid w:val="00C039EC"/>
    <w:rsid w:val="00C0552F"/>
    <w:rsid w:val="00C06233"/>
    <w:rsid w:val="00C109CC"/>
    <w:rsid w:val="00C13438"/>
    <w:rsid w:val="00C15E09"/>
    <w:rsid w:val="00C20333"/>
    <w:rsid w:val="00C25B6B"/>
    <w:rsid w:val="00C25ED7"/>
    <w:rsid w:val="00C2663A"/>
    <w:rsid w:val="00C2783B"/>
    <w:rsid w:val="00C30944"/>
    <w:rsid w:val="00C3384F"/>
    <w:rsid w:val="00C362C4"/>
    <w:rsid w:val="00C40C28"/>
    <w:rsid w:val="00C425C1"/>
    <w:rsid w:val="00C4420D"/>
    <w:rsid w:val="00C53D30"/>
    <w:rsid w:val="00C645AC"/>
    <w:rsid w:val="00C654D2"/>
    <w:rsid w:val="00C6700A"/>
    <w:rsid w:val="00C6703E"/>
    <w:rsid w:val="00C71A07"/>
    <w:rsid w:val="00C71D09"/>
    <w:rsid w:val="00C750B7"/>
    <w:rsid w:val="00C85B61"/>
    <w:rsid w:val="00C871D2"/>
    <w:rsid w:val="00C8739A"/>
    <w:rsid w:val="00C87926"/>
    <w:rsid w:val="00C91097"/>
    <w:rsid w:val="00C954D3"/>
    <w:rsid w:val="00C962FB"/>
    <w:rsid w:val="00CA2D60"/>
    <w:rsid w:val="00CB245A"/>
    <w:rsid w:val="00CB3D34"/>
    <w:rsid w:val="00CB3E33"/>
    <w:rsid w:val="00CB7F0E"/>
    <w:rsid w:val="00CC406C"/>
    <w:rsid w:val="00CC45B1"/>
    <w:rsid w:val="00CC4B97"/>
    <w:rsid w:val="00CC6DE5"/>
    <w:rsid w:val="00CC76BD"/>
    <w:rsid w:val="00CD0E69"/>
    <w:rsid w:val="00CD1D00"/>
    <w:rsid w:val="00CD354C"/>
    <w:rsid w:val="00CE0312"/>
    <w:rsid w:val="00CE25D8"/>
    <w:rsid w:val="00CE4C92"/>
    <w:rsid w:val="00CE5602"/>
    <w:rsid w:val="00CE5D7E"/>
    <w:rsid w:val="00CF0E85"/>
    <w:rsid w:val="00CF10B7"/>
    <w:rsid w:val="00CF179E"/>
    <w:rsid w:val="00CF2CED"/>
    <w:rsid w:val="00D0177D"/>
    <w:rsid w:val="00D05CC1"/>
    <w:rsid w:val="00D06895"/>
    <w:rsid w:val="00D07EE8"/>
    <w:rsid w:val="00D11072"/>
    <w:rsid w:val="00D1711B"/>
    <w:rsid w:val="00D1768B"/>
    <w:rsid w:val="00D17C1A"/>
    <w:rsid w:val="00D26793"/>
    <w:rsid w:val="00D32457"/>
    <w:rsid w:val="00D35F3D"/>
    <w:rsid w:val="00D428CC"/>
    <w:rsid w:val="00D43F65"/>
    <w:rsid w:val="00D45262"/>
    <w:rsid w:val="00D52F07"/>
    <w:rsid w:val="00D54116"/>
    <w:rsid w:val="00D567A9"/>
    <w:rsid w:val="00D56E86"/>
    <w:rsid w:val="00D629B6"/>
    <w:rsid w:val="00D65789"/>
    <w:rsid w:val="00D663B2"/>
    <w:rsid w:val="00D8037B"/>
    <w:rsid w:val="00D81204"/>
    <w:rsid w:val="00D830B2"/>
    <w:rsid w:val="00D8510B"/>
    <w:rsid w:val="00D8520A"/>
    <w:rsid w:val="00D915C6"/>
    <w:rsid w:val="00D91B65"/>
    <w:rsid w:val="00D93458"/>
    <w:rsid w:val="00D94A66"/>
    <w:rsid w:val="00DA4F1D"/>
    <w:rsid w:val="00DA7019"/>
    <w:rsid w:val="00DB0F97"/>
    <w:rsid w:val="00DB47FE"/>
    <w:rsid w:val="00DB4F05"/>
    <w:rsid w:val="00DB6618"/>
    <w:rsid w:val="00DC20A7"/>
    <w:rsid w:val="00DC2701"/>
    <w:rsid w:val="00DC3CCA"/>
    <w:rsid w:val="00DC42FD"/>
    <w:rsid w:val="00DC513B"/>
    <w:rsid w:val="00DC5A59"/>
    <w:rsid w:val="00DC6C3C"/>
    <w:rsid w:val="00DD0FBE"/>
    <w:rsid w:val="00DD3755"/>
    <w:rsid w:val="00DE3A1F"/>
    <w:rsid w:val="00DF225C"/>
    <w:rsid w:val="00DF2A3B"/>
    <w:rsid w:val="00E01BEA"/>
    <w:rsid w:val="00E104A4"/>
    <w:rsid w:val="00E12796"/>
    <w:rsid w:val="00E168CA"/>
    <w:rsid w:val="00E16B30"/>
    <w:rsid w:val="00E16BD1"/>
    <w:rsid w:val="00E20F91"/>
    <w:rsid w:val="00E217A0"/>
    <w:rsid w:val="00E25C44"/>
    <w:rsid w:val="00E26800"/>
    <w:rsid w:val="00E26C63"/>
    <w:rsid w:val="00E3387D"/>
    <w:rsid w:val="00E33BB3"/>
    <w:rsid w:val="00E34F3A"/>
    <w:rsid w:val="00E35C8D"/>
    <w:rsid w:val="00E36C01"/>
    <w:rsid w:val="00E40565"/>
    <w:rsid w:val="00E445B6"/>
    <w:rsid w:val="00E44A00"/>
    <w:rsid w:val="00E44E11"/>
    <w:rsid w:val="00E46158"/>
    <w:rsid w:val="00E47700"/>
    <w:rsid w:val="00E56338"/>
    <w:rsid w:val="00E5673A"/>
    <w:rsid w:val="00E66566"/>
    <w:rsid w:val="00E67C5B"/>
    <w:rsid w:val="00E67CEA"/>
    <w:rsid w:val="00E70068"/>
    <w:rsid w:val="00E709C1"/>
    <w:rsid w:val="00E72B57"/>
    <w:rsid w:val="00E74381"/>
    <w:rsid w:val="00E752B3"/>
    <w:rsid w:val="00E764C7"/>
    <w:rsid w:val="00E83ED6"/>
    <w:rsid w:val="00E960E1"/>
    <w:rsid w:val="00EA0181"/>
    <w:rsid w:val="00EA2BCA"/>
    <w:rsid w:val="00EA2F3B"/>
    <w:rsid w:val="00EB23E3"/>
    <w:rsid w:val="00EB4ABC"/>
    <w:rsid w:val="00EB644A"/>
    <w:rsid w:val="00EC09E6"/>
    <w:rsid w:val="00EC1235"/>
    <w:rsid w:val="00EC226F"/>
    <w:rsid w:val="00EC523D"/>
    <w:rsid w:val="00EC576D"/>
    <w:rsid w:val="00ED02AD"/>
    <w:rsid w:val="00ED11AA"/>
    <w:rsid w:val="00ED147C"/>
    <w:rsid w:val="00ED4AC1"/>
    <w:rsid w:val="00EE1641"/>
    <w:rsid w:val="00EE7B11"/>
    <w:rsid w:val="00EE7DE5"/>
    <w:rsid w:val="00EF4425"/>
    <w:rsid w:val="00EF45BA"/>
    <w:rsid w:val="00EF7D98"/>
    <w:rsid w:val="00F0017D"/>
    <w:rsid w:val="00F01308"/>
    <w:rsid w:val="00F1469B"/>
    <w:rsid w:val="00F1617B"/>
    <w:rsid w:val="00F222E2"/>
    <w:rsid w:val="00F25A4D"/>
    <w:rsid w:val="00F26F82"/>
    <w:rsid w:val="00F270A9"/>
    <w:rsid w:val="00F276A3"/>
    <w:rsid w:val="00F30FA3"/>
    <w:rsid w:val="00F318BE"/>
    <w:rsid w:val="00F356C6"/>
    <w:rsid w:val="00F423A2"/>
    <w:rsid w:val="00F45C2A"/>
    <w:rsid w:val="00F47D5C"/>
    <w:rsid w:val="00F47DB0"/>
    <w:rsid w:val="00F52988"/>
    <w:rsid w:val="00F57737"/>
    <w:rsid w:val="00F6080D"/>
    <w:rsid w:val="00F625AE"/>
    <w:rsid w:val="00F64C90"/>
    <w:rsid w:val="00F718C4"/>
    <w:rsid w:val="00F725C6"/>
    <w:rsid w:val="00F81596"/>
    <w:rsid w:val="00F84884"/>
    <w:rsid w:val="00F859D7"/>
    <w:rsid w:val="00F8600E"/>
    <w:rsid w:val="00F92449"/>
    <w:rsid w:val="00F92AAE"/>
    <w:rsid w:val="00F97297"/>
    <w:rsid w:val="00F97E87"/>
    <w:rsid w:val="00FA30EC"/>
    <w:rsid w:val="00FA72BA"/>
    <w:rsid w:val="00FB1913"/>
    <w:rsid w:val="00FB1A9A"/>
    <w:rsid w:val="00FB482F"/>
    <w:rsid w:val="00FC287F"/>
    <w:rsid w:val="00FC3610"/>
    <w:rsid w:val="00FD3CB8"/>
    <w:rsid w:val="00FE40B2"/>
    <w:rsid w:val="00FE5428"/>
    <w:rsid w:val="00FE7D43"/>
    <w:rsid w:val="00FF0CB9"/>
    <w:rsid w:val="00FF3031"/>
    <w:rsid w:val="00FF3909"/>
    <w:rsid w:val="00FF3B34"/>
    <w:rsid w:val="00FF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4B9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14B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14B91"/>
  </w:style>
  <w:style w:type="paragraph" w:styleId="a6">
    <w:name w:val="Body Text Indent"/>
    <w:basedOn w:val="a"/>
    <w:link w:val="a7"/>
    <w:uiPriority w:val="99"/>
    <w:unhideWhenUsed/>
    <w:rsid w:val="00E67C5B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E67C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E67C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67C5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A211F"/>
    <w:pPr>
      <w:ind w:left="720"/>
      <w:contextualSpacing/>
    </w:pPr>
  </w:style>
  <w:style w:type="paragraph" w:styleId="a9">
    <w:name w:val="Body Text"/>
    <w:basedOn w:val="a"/>
    <w:link w:val="aa"/>
    <w:unhideWhenUsed/>
    <w:rsid w:val="000845C7"/>
    <w:pPr>
      <w:spacing w:after="120"/>
    </w:pPr>
  </w:style>
  <w:style w:type="character" w:customStyle="1" w:styleId="aa">
    <w:name w:val="Основной текст Знак"/>
    <w:basedOn w:val="a0"/>
    <w:link w:val="a9"/>
    <w:rsid w:val="000845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c"/>
    <w:uiPriority w:val="99"/>
    <w:locked/>
    <w:rsid w:val="003F41B1"/>
  </w:style>
  <w:style w:type="paragraph" w:styleId="ac">
    <w:name w:val="No Spacing"/>
    <w:link w:val="ab"/>
    <w:uiPriority w:val="1"/>
    <w:qFormat/>
    <w:rsid w:val="003F41B1"/>
    <w:pPr>
      <w:spacing w:after="0" w:line="240" w:lineRule="auto"/>
    </w:pPr>
  </w:style>
  <w:style w:type="table" w:styleId="ad">
    <w:name w:val="Table Grid"/>
    <w:basedOn w:val="a1"/>
    <w:uiPriority w:val="59"/>
    <w:rsid w:val="000A3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36CA09D9DFEFEB7B020AE0CC5D222BA8FF8C7188336CCFD23D21131FF03F372866BE640D1B69E7A31CA610D393B79BE2C1594ED772D5790354D2672i4E3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6CA09D9DFEFEB7B020B001D3BE78B68DF290138433C6A979861766A053F527C62BE01592F2937837C1355D7E6520ED685E99EA69315794i2E2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BF14A236E81A2295D2873B0FDE587554C82E89FF01C05C66D47F4C3C83FC67743D6B4C914668718F4900DC95B0EBDAD09F3B0E08F2000E2646807F01Ew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0A31CB228F0488B92137842FE3EDD4EB61B361332D44F02E30850A2E786110F2ED70E385AAC658663331674A0AC5FE6542CE6FE438EB57k0B5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DD57A-EEE6-43FE-82DB-5371A8C04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5914</TotalTime>
  <Pages>18</Pages>
  <Words>6650</Words>
  <Characters>37910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kovalevasv</dc:creator>
  <cp:lastModifiedBy>kovalevasv</cp:lastModifiedBy>
  <cp:revision>388</cp:revision>
  <cp:lastPrinted>2019-06-10T07:07:00Z</cp:lastPrinted>
  <dcterms:created xsi:type="dcterms:W3CDTF">2019-05-07T03:17:00Z</dcterms:created>
  <dcterms:modified xsi:type="dcterms:W3CDTF">2019-06-11T06:13:00Z</dcterms:modified>
</cp:coreProperties>
</file>