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24" w:rsidRDefault="00D15924" w:rsidP="00D15924">
      <w:pPr>
        <w:jc w:val="center"/>
      </w:pPr>
      <w:r>
        <w:rPr>
          <w:noProof/>
          <w:lang w:eastAsia="ru-RU"/>
        </w:rPr>
        <w:drawing>
          <wp:inline distT="0" distB="0" distL="0" distR="0">
            <wp:extent cx="731520" cy="8382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31520" cy="838200"/>
                    </a:xfrm>
                    <a:prstGeom prst="rect">
                      <a:avLst/>
                    </a:prstGeom>
                    <a:solidFill>
                      <a:srgbClr val="FFFFFF"/>
                    </a:solidFill>
                    <a:ln w="9525">
                      <a:noFill/>
                      <a:miter lim="800000"/>
                      <a:headEnd/>
                      <a:tailEnd/>
                    </a:ln>
                  </pic:spPr>
                </pic:pic>
              </a:graphicData>
            </a:graphic>
          </wp:inline>
        </w:drawing>
      </w:r>
    </w:p>
    <w:p w:rsidR="00D15924" w:rsidRPr="00C41EC9" w:rsidRDefault="00D15924" w:rsidP="00D15924">
      <w:pPr>
        <w:tabs>
          <w:tab w:val="left" w:pos="9355"/>
        </w:tabs>
        <w:spacing w:after="0" w:line="240" w:lineRule="auto"/>
        <w:ind w:right="-6"/>
        <w:jc w:val="center"/>
        <w:rPr>
          <w:rFonts w:ascii="Times New Roman" w:hAnsi="Times New Roman" w:cs="Times New Roman"/>
          <w:b/>
          <w:sz w:val="28"/>
          <w:szCs w:val="28"/>
        </w:rPr>
      </w:pPr>
      <w:r w:rsidRPr="00C41EC9">
        <w:rPr>
          <w:rFonts w:ascii="Times New Roman" w:hAnsi="Times New Roman" w:cs="Times New Roman"/>
          <w:b/>
          <w:sz w:val="28"/>
          <w:szCs w:val="28"/>
        </w:rPr>
        <w:t>РОССИЙСКАЯ ФЕДЕРАЦИЯ</w:t>
      </w:r>
    </w:p>
    <w:p w:rsidR="00D15924" w:rsidRPr="00C41EC9" w:rsidRDefault="00D15924" w:rsidP="00D15924">
      <w:pPr>
        <w:tabs>
          <w:tab w:val="left" w:pos="9355"/>
        </w:tabs>
        <w:spacing w:after="0" w:line="240" w:lineRule="auto"/>
        <w:ind w:right="-6"/>
        <w:jc w:val="center"/>
        <w:rPr>
          <w:rFonts w:ascii="Times New Roman" w:hAnsi="Times New Roman" w:cs="Times New Roman"/>
          <w:b/>
          <w:sz w:val="28"/>
          <w:szCs w:val="28"/>
        </w:rPr>
      </w:pPr>
      <w:r w:rsidRPr="00C41EC9">
        <w:rPr>
          <w:rFonts w:ascii="Times New Roman" w:hAnsi="Times New Roman" w:cs="Times New Roman"/>
          <w:b/>
          <w:sz w:val="28"/>
          <w:szCs w:val="28"/>
        </w:rPr>
        <w:t>ИРКУТСКАЯ ОБЛАСТЬ</w:t>
      </w:r>
    </w:p>
    <w:p w:rsidR="00D15924" w:rsidRPr="00C41EC9" w:rsidRDefault="00D15924" w:rsidP="00D15924">
      <w:pPr>
        <w:tabs>
          <w:tab w:val="left" w:pos="9355"/>
        </w:tabs>
        <w:spacing w:after="0" w:line="240" w:lineRule="auto"/>
        <w:ind w:right="-6"/>
        <w:jc w:val="center"/>
        <w:rPr>
          <w:rFonts w:ascii="Times New Roman" w:hAnsi="Times New Roman" w:cs="Times New Roman"/>
          <w:b/>
          <w:sz w:val="28"/>
          <w:szCs w:val="28"/>
        </w:rPr>
      </w:pPr>
      <w:r w:rsidRPr="00C41EC9">
        <w:rPr>
          <w:rFonts w:ascii="Times New Roman" w:hAnsi="Times New Roman" w:cs="Times New Roman"/>
          <w:b/>
          <w:sz w:val="28"/>
          <w:szCs w:val="28"/>
        </w:rPr>
        <w:t>ИРКУТСКОЕ РАЙОННОЕ МУНИЦИПАЛЬНОЕ ОБРАЗОВАНИЕ</w:t>
      </w:r>
    </w:p>
    <w:p w:rsidR="00D15924" w:rsidRPr="00C41EC9" w:rsidRDefault="00D15924" w:rsidP="00D15924">
      <w:pPr>
        <w:tabs>
          <w:tab w:val="left" w:pos="9355"/>
        </w:tabs>
        <w:spacing w:after="0" w:line="240" w:lineRule="auto"/>
        <w:ind w:right="-6"/>
        <w:jc w:val="center"/>
        <w:rPr>
          <w:rFonts w:ascii="Times New Roman" w:hAnsi="Times New Roman" w:cs="Times New Roman"/>
          <w:b/>
          <w:sz w:val="28"/>
          <w:szCs w:val="28"/>
        </w:rPr>
      </w:pPr>
    </w:p>
    <w:p w:rsidR="00D15924" w:rsidRPr="00C41EC9" w:rsidRDefault="00D15924" w:rsidP="00D15924">
      <w:pPr>
        <w:tabs>
          <w:tab w:val="left" w:pos="9355"/>
        </w:tabs>
        <w:spacing w:after="0" w:line="240" w:lineRule="auto"/>
        <w:ind w:right="-6"/>
        <w:jc w:val="center"/>
        <w:rPr>
          <w:rFonts w:ascii="Times New Roman" w:hAnsi="Times New Roman" w:cs="Times New Roman"/>
          <w:b/>
          <w:sz w:val="28"/>
          <w:szCs w:val="28"/>
        </w:rPr>
      </w:pPr>
      <w:r w:rsidRPr="00C41EC9">
        <w:rPr>
          <w:rFonts w:ascii="Times New Roman" w:hAnsi="Times New Roman" w:cs="Times New Roman"/>
          <w:b/>
          <w:sz w:val="28"/>
          <w:szCs w:val="28"/>
        </w:rPr>
        <w:t xml:space="preserve">КОНТРОЛЬНО-СЧЕТНАЯ ПАЛАТА </w:t>
      </w:r>
    </w:p>
    <w:p w:rsidR="00D15924" w:rsidRDefault="00D15924" w:rsidP="00D15924">
      <w:pPr>
        <w:spacing w:after="0" w:line="240" w:lineRule="auto"/>
        <w:rPr>
          <w:rFonts w:ascii="Times New Roman" w:hAnsi="Times New Roman" w:cs="Times New Roman"/>
          <w:b/>
          <w:sz w:val="28"/>
          <w:szCs w:val="28"/>
        </w:rPr>
      </w:pPr>
    </w:p>
    <w:p w:rsidR="00C86816" w:rsidRDefault="00D15924" w:rsidP="00D15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C86816" w:rsidRDefault="00C86816" w:rsidP="00D15924">
      <w:pPr>
        <w:spacing w:after="0" w:line="240" w:lineRule="auto"/>
        <w:jc w:val="center"/>
        <w:rPr>
          <w:rFonts w:ascii="Times New Roman" w:hAnsi="Times New Roman" w:cs="Times New Roman"/>
          <w:b/>
          <w:sz w:val="28"/>
          <w:szCs w:val="28"/>
        </w:rPr>
      </w:pPr>
    </w:p>
    <w:p w:rsidR="00B05249" w:rsidRDefault="00C86816" w:rsidP="00D15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Иркутского района</w:t>
      </w:r>
    </w:p>
    <w:p w:rsidR="00D15924" w:rsidRPr="00920BF8" w:rsidRDefault="00C86816" w:rsidP="00D15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проект решения Думы Иркутского района «Об исполнении</w:t>
      </w:r>
      <w:r w:rsidR="00B05249">
        <w:rPr>
          <w:rFonts w:ascii="Times New Roman" w:hAnsi="Times New Roman" w:cs="Times New Roman"/>
          <w:b/>
          <w:sz w:val="28"/>
          <w:szCs w:val="28"/>
        </w:rPr>
        <w:t xml:space="preserve"> </w:t>
      </w:r>
      <w:r w:rsidR="00D15924" w:rsidRPr="00FC066E">
        <w:rPr>
          <w:b/>
          <w:sz w:val="28"/>
          <w:szCs w:val="28"/>
        </w:rPr>
        <w:t xml:space="preserve"> </w:t>
      </w:r>
      <w:r w:rsidR="00D15924" w:rsidRPr="00920BF8">
        <w:rPr>
          <w:rFonts w:ascii="Times New Roman" w:hAnsi="Times New Roman" w:cs="Times New Roman"/>
          <w:b/>
          <w:sz w:val="28"/>
          <w:szCs w:val="28"/>
        </w:rPr>
        <w:t>районного бюджета</w:t>
      </w:r>
      <w:r w:rsidR="00B05249">
        <w:rPr>
          <w:rFonts w:ascii="Times New Roman" w:hAnsi="Times New Roman" w:cs="Times New Roman"/>
          <w:b/>
          <w:sz w:val="28"/>
          <w:szCs w:val="28"/>
        </w:rPr>
        <w:t xml:space="preserve"> </w:t>
      </w:r>
      <w:r w:rsidR="00D15924" w:rsidRPr="00920BF8">
        <w:rPr>
          <w:rFonts w:ascii="Times New Roman" w:hAnsi="Times New Roman" w:cs="Times New Roman"/>
          <w:b/>
          <w:sz w:val="28"/>
          <w:szCs w:val="28"/>
        </w:rPr>
        <w:t>за 201</w:t>
      </w:r>
      <w:r w:rsidR="00315A89">
        <w:rPr>
          <w:rFonts w:ascii="Times New Roman" w:hAnsi="Times New Roman" w:cs="Times New Roman"/>
          <w:b/>
          <w:sz w:val="28"/>
          <w:szCs w:val="28"/>
        </w:rPr>
        <w:t>9</w:t>
      </w:r>
      <w:r w:rsidR="00D15924" w:rsidRPr="00920BF8">
        <w:rPr>
          <w:rFonts w:ascii="Times New Roman" w:hAnsi="Times New Roman" w:cs="Times New Roman"/>
          <w:b/>
          <w:sz w:val="28"/>
          <w:szCs w:val="28"/>
        </w:rPr>
        <w:t xml:space="preserve"> год</w:t>
      </w:r>
      <w:r>
        <w:rPr>
          <w:rFonts w:ascii="Times New Roman" w:hAnsi="Times New Roman" w:cs="Times New Roman"/>
          <w:b/>
          <w:sz w:val="28"/>
          <w:szCs w:val="28"/>
        </w:rPr>
        <w:t>»</w:t>
      </w:r>
    </w:p>
    <w:p w:rsidR="00D15924" w:rsidRPr="00920BF8" w:rsidRDefault="00D15924" w:rsidP="00D15924">
      <w:pPr>
        <w:spacing w:after="0" w:line="240" w:lineRule="auto"/>
        <w:jc w:val="center"/>
        <w:rPr>
          <w:rFonts w:ascii="Times New Roman" w:hAnsi="Times New Roman" w:cs="Times New Roman"/>
          <w:sz w:val="28"/>
          <w:szCs w:val="28"/>
        </w:rPr>
      </w:pPr>
    </w:p>
    <w:p w:rsidR="00D15924" w:rsidRPr="00920BF8" w:rsidRDefault="00D15924" w:rsidP="00D15924">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30</w:t>
      </w:r>
      <w:r w:rsidRPr="00920BF8">
        <w:rPr>
          <w:rFonts w:ascii="Times New Roman" w:hAnsi="Times New Roman" w:cs="Times New Roman"/>
          <w:sz w:val="28"/>
          <w:szCs w:val="28"/>
        </w:rPr>
        <w:t xml:space="preserve"> апреля 20</w:t>
      </w:r>
      <w:r>
        <w:rPr>
          <w:rFonts w:ascii="Times New Roman" w:hAnsi="Times New Roman" w:cs="Times New Roman"/>
          <w:sz w:val="28"/>
          <w:szCs w:val="28"/>
        </w:rPr>
        <w:t>20</w:t>
      </w:r>
      <w:r w:rsidRPr="00920BF8">
        <w:rPr>
          <w:rFonts w:ascii="Times New Roman" w:hAnsi="Times New Roman" w:cs="Times New Roman"/>
          <w:sz w:val="28"/>
          <w:szCs w:val="28"/>
        </w:rPr>
        <w:t xml:space="preserve"> года</w:t>
      </w:r>
      <w:r w:rsidRPr="00920BF8">
        <w:rPr>
          <w:rFonts w:ascii="Times New Roman" w:hAnsi="Times New Roman" w:cs="Times New Roman"/>
          <w:sz w:val="28"/>
          <w:szCs w:val="28"/>
        </w:rPr>
        <w:tab/>
      </w:r>
      <w:r w:rsidRPr="00920BF8">
        <w:rPr>
          <w:rFonts w:ascii="Times New Roman" w:hAnsi="Times New Roman" w:cs="Times New Roman"/>
          <w:sz w:val="28"/>
          <w:szCs w:val="28"/>
        </w:rPr>
        <w:tab/>
      </w:r>
      <w:r w:rsidRPr="00920BF8">
        <w:rPr>
          <w:rFonts w:ascii="Times New Roman" w:hAnsi="Times New Roman" w:cs="Times New Roman"/>
          <w:sz w:val="28"/>
          <w:szCs w:val="28"/>
        </w:rPr>
        <w:tab/>
      </w:r>
      <w:r w:rsidRPr="00920BF8">
        <w:rPr>
          <w:rFonts w:ascii="Times New Roman" w:hAnsi="Times New Roman" w:cs="Times New Roman"/>
          <w:sz w:val="28"/>
          <w:szCs w:val="28"/>
        </w:rPr>
        <w:tab/>
        <w:t xml:space="preserve">      </w:t>
      </w:r>
      <w:r w:rsidRPr="00920BF8">
        <w:rPr>
          <w:rFonts w:ascii="Times New Roman" w:hAnsi="Times New Roman" w:cs="Times New Roman"/>
          <w:sz w:val="28"/>
          <w:szCs w:val="28"/>
        </w:rPr>
        <w:tab/>
        <w:t xml:space="preserve">                             </w:t>
      </w:r>
      <w:r w:rsidR="00C86816">
        <w:rPr>
          <w:rFonts w:ascii="Times New Roman" w:hAnsi="Times New Roman" w:cs="Times New Roman"/>
          <w:sz w:val="28"/>
          <w:szCs w:val="28"/>
        </w:rPr>
        <w:t>№</w:t>
      </w:r>
      <w:r w:rsidR="00D80CEA">
        <w:rPr>
          <w:rFonts w:ascii="Times New Roman" w:hAnsi="Times New Roman" w:cs="Times New Roman"/>
          <w:sz w:val="28"/>
          <w:szCs w:val="28"/>
        </w:rPr>
        <w:t>22</w:t>
      </w:r>
      <w:r w:rsidR="00C86816">
        <w:rPr>
          <w:rFonts w:ascii="Times New Roman" w:hAnsi="Times New Roman" w:cs="Times New Roman"/>
          <w:sz w:val="28"/>
          <w:szCs w:val="28"/>
        </w:rPr>
        <w:t>/20-з</w:t>
      </w:r>
    </w:p>
    <w:p w:rsidR="00D15924" w:rsidRPr="00920BF8" w:rsidRDefault="00D15924" w:rsidP="00D15924">
      <w:pPr>
        <w:autoSpaceDE w:val="0"/>
        <w:autoSpaceDN w:val="0"/>
        <w:adjustRightInd w:val="0"/>
        <w:spacing w:after="0" w:line="240" w:lineRule="auto"/>
        <w:ind w:firstLine="540"/>
        <w:jc w:val="right"/>
        <w:rPr>
          <w:rFonts w:ascii="Times New Roman" w:hAnsi="Times New Roman" w:cs="Times New Roman"/>
          <w:i/>
          <w:sz w:val="28"/>
          <w:szCs w:val="28"/>
        </w:rPr>
      </w:pPr>
    </w:p>
    <w:p w:rsidR="00D15924" w:rsidRPr="00920BF8" w:rsidRDefault="00D15924" w:rsidP="00D15924">
      <w:pPr>
        <w:autoSpaceDE w:val="0"/>
        <w:autoSpaceDN w:val="0"/>
        <w:adjustRightInd w:val="0"/>
        <w:spacing w:after="0" w:line="240" w:lineRule="auto"/>
        <w:jc w:val="right"/>
        <w:rPr>
          <w:rFonts w:ascii="Times New Roman" w:hAnsi="Times New Roman" w:cs="Times New Roman"/>
          <w:i/>
          <w:sz w:val="24"/>
          <w:szCs w:val="24"/>
        </w:rPr>
      </w:pPr>
      <w:r w:rsidRPr="00920BF8">
        <w:rPr>
          <w:rFonts w:ascii="Times New Roman" w:hAnsi="Times New Roman" w:cs="Times New Roman"/>
          <w:i/>
          <w:sz w:val="24"/>
          <w:szCs w:val="24"/>
        </w:rPr>
        <w:t>Рассмотрено на коллегии КСП Иркутского района</w:t>
      </w:r>
    </w:p>
    <w:p w:rsidR="00D15924" w:rsidRPr="00920BF8" w:rsidRDefault="00D15924" w:rsidP="00D15924">
      <w:pPr>
        <w:autoSpaceDE w:val="0"/>
        <w:autoSpaceDN w:val="0"/>
        <w:adjustRightInd w:val="0"/>
        <w:spacing w:after="0" w:line="240" w:lineRule="auto"/>
        <w:jc w:val="right"/>
        <w:rPr>
          <w:rFonts w:ascii="Times New Roman" w:hAnsi="Times New Roman" w:cs="Times New Roman"/>
          <w:i/>
          <w:sz w:val="24"/>
          <w:szCs w:val="24"/>
        </w:rPr>
      </w:pPr>
      <w:r w:rsidRPr="00920BF8">
        <w:rPr>
          <w:rFonts w:ascii="Times New Roman" w:hAnsi="Times New Roman" w:cs="Times New Roman"/>
          <w:i/>
          <w:sz w:val="24"/>
          <w:szCs w:val="24"/>
        </w:rPr>
        <w:t xml:space="preserve">                                                       </w:t>
      </w:r>
      <w:r w:rsidR="00CD567A">
        <w:rPr>
          <w:rFonts w:ascii="Times New Roman" w:hAnsi="Times New Roman" w:cs="Times New Roman"/>
          <w:i/>
          <w:sz w:val="24"/>
          <w:szCs w:val="24"/>
        </w:rPr>
        <w:t>29</w:t>
      </w:r>
      <w:r>
        <w:rPr>
          <w:rFonts w:ascii="Times New Roman" w:hAnsi="Times New Roman" w:cs="Times New Roman"/>
          <w:i/>
          <w:sz w:val="24"/>
          <w:szCs w:val="24"/>
        </w:rPr>
        <w:t>.04.2020</w:t>
      </w:r>
      <w:r w:rsidRPr="00920BF8">
        <w:rPr>
          <w:rFonts w:ascii="Times New Roman" w:hAnsi="Times New Roman" w:cs="Times New Roman"/>
          <w:i/>
          <w:sz w:val="24"/>
          <w:szCs w:val="24"/>
        </w:rPr>
        <w:t xml:space="preserve">  и  утверждено  распоряжением </w:t>
      </w:r>
    </w:p>
    <w:p w:rsidR="00D15924" w:rsidRPr="00920BF8" w:rsidRDefault="00D15924" w:rsidP="00D15924">
      <w:pPr>
        <w:autoSpaceDE w:val="0"/>
        <w:autoSpaceDN w:val="0"/>
        <w:adjustRightInd w:val="0"/>
        <w:spacing w:after="0" w:line="240" w:lineRule="auto"/>
        <w:jc w:val="right"/>
        <w:rPr>
          <w:rFonts w:ascii="Times New Roman" w:hAnsi="Times New Roman" w:cs="Times New Roman"/>
          <w:i/>
          <w:sz w:val="24"/>
          <w:szCs w:val="24"/>
        </w:rPr>
      </w:pPr>
      <w:r w:rsidRPr="00920BF8">
        <w:rPr>
          <w:rFonts w:ascii="Times New Roman" w:hAnsi="Times New Roman" w:cs="Times New Roman"/>
          <w:i/>
          <w:sz w:val="24"/>
          <w:szCs w:val="24"/>
        </w:rPr>
        <w:t xml:space="preserve">                                                         </w:t>
      </w:r>
      <w:r>
        <w:rPr>
          <w:rFonts w:ascii="Times New Roman" w:hAnsi="Times New Roman" w:cs="Times New Roman"/>
          <w:i/>
          <w:sz w:val="24"/>
          <w:szCs w:val="24"/>
        </w:rPr>
        <w:t xml:space="preserve">Председателя </w:t>
      </w:r>
      <w:r w:rsidRPr="00920BF8">
        <w:rPr>
          <w:rFonts w:ascii="Times New Roman" w:hAnsi="Times New Roman" w:cs="Times New Roman"/>
          <w:i/>
          <w:sz w:val="24"/>
          <w:szCs w:val="24"/>
        </w:rPr>
        <w:t xml:space="preserve">КСП района от </w:t>
      </w:r>
      <w:r w:rsidR="00D80CEA">
        <w:rPr>
          <w:rFonts w:ascii="Times New Roman" w:hAnsi="Times New Roman" w:cs="Times New Roman"/>
          <w:i/>
          <w:sz w:val="24"/>
          <w:szCs w:val="24"/>
        </w:rPr>
        <w:t>29</w:t>
      </w:r>
      <w:r>
        <w:rPr>
          <w:rFonts w:ascii="Times New Roman" w:hAnsi="Times New Roman" w:cs="Times New Roman"/>
          <w:i/>
          <w:sz w:val="24"/>
          <w:szCs w:val="24"/>
        </w:rPr>
        <w:t>.04.2020</w:t>
      </w:r>
      <w:r w:rsidR="00D80CEA">
        <w:rPr>
          <w:rFonts w:ascii="Times New Roman" w:hAnsi="Times New Roman" w:cs="Times New Roman"/>
          <w:i/>
          <w:sz w:val="24"/>
          <w:szCs w:val="24"/>
        </w:rPr>
        <w:t xml:space="preserve"> </w:t>
      </w:r>
      <w:r w:rsidRPr="00920BF8">
        <w:rPr>
          <w:rFonts w:ascii="Times New Roman" w:hAnsi="Times New Roman" w:cs="Times New Roman"/>
          <w:i/>
          <w:sz w:val="24"/>
          <w:szCs w:val="24"/>
        </w:rPr>
        <w:t xml:space="preserve">№ </w:t>
      </w:r>
      <w:r w:rsidR="00D80CEA">
        <w:rPr>
          <w:rFonts w:ascii="Times New Roman" w:hAnsi="Times New Roman" w:cs="Times New Roman"/>
          <w:i/>
          <w:sz w:val="24"/>
          <w:szCs w:val="24"/>
        </w:rPr>
        <w:t>11</w:t>
      </w:r>
      <w:r w:rsidRPr="00920BF8">
        <w:rPr>
          <w:rFonts w:ascii="Times New Roman" w:hAnsi="Times New Roman" w:cs="Times New Roman"/>
          <w:i/>
          <w:sz w:val="24"/>
          <w:szCs w:val="24"/>
        </w:rPr>
        <w:t>-</w:t>
      </w:r>
      <w:r>
        <w:rPr>
          <w:rFonts w:ascii="Times New Roman" w:hAnsi="Times New Roman" w:cs="Times New Roman"/>
          <w:i/>
          <w:sz w:val="24"/>
          <w:szCs w:val="24"/>
        </w:rPr>
        <w:t>км</w:t>
      </w:r>
      <w:r w:rsidRPr="00920BF8">
        <w:rPr>
          <w:rFonts w:ascii="Times New Roman" w:hAnsi="Times New Roman" w:cs="Times New Roman"/>
          <w:i/>
          <w:color w:val="FF0000"/>
          <w:sz w:val="24"/>
          <w:szCs w:val="24"/>
        </w:rPr>
        <w:t xml:space="preserve"> </w:t>
      </w:r>
    </w:p>
    <w:p w:rsidR="00D15924" w:rsidRDefault="00D15924" w:rsidP="00D15924">
      <w:pPr>
        <w:spacing w:after="0" w:line="240" w:lineRule="auto"/>
        <w:jc w:val="center"/>
        <w:rPr>
          <w:rFonts w:ascii="Times New Roman" w:hAnsi="Times New Roman" w:cs="Times New Roman"/>
          <w:b/>
          <w:sz w:val="28"/>
          <w:szCs w:val="28"/>
        </w:rPr>
      </w:pPr>
    </w:p>
    <w:p w:rsidR="00D15924" w:rsidRDefault="00D15924" w:rsidP="007B76D7">
      <w:pPr>
        <w:autoSpaceDE w:val="0"/>
        <w:autoSpaceDN w:val="0"/>
        <w:adjustRightInd w:val="0"/>
        <w:spacing w:after="0" w:line="240" w:lineRule="auto"/>
        <w:ind w:firstLine="709"/>
        <w:jc w:val="both"/>
        <w:rPr>
          <w:rFonts w:ascii="Times New Roman" w:hAnsi="Times New Roman" w:cs="Times New Roman"/>
          <w:sz w:val="28"/>
          <w:szCs w:val="28"/>
        </w:rPr>
      </w:pPr>
    </w:p>
    <w:p w:rsidR="007B76D7" w:rsidRPr="00C23EE3" w:rsidRDefault="007B76D7" w:rsidP="00C23EE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23EE3">
        <w:rPr>
          <w:rFonts w:ascii="Times New Roman" w:hAnsi="Times New Roman" w:cs="Times New Roman"/>
          <w:sz w:val="28"/>
          <w:szCs w:val="28"/>
        </w:rPr>
        <w:t>Контрольно-счетной палатой Иркутского районного муниципального образования проведена внешняя проверка годового отчета об исполнении районного бюджета до его рассмотрения Думой Иркутского районного муниципального образования</w:t>
      </w:r>
      <w:r w:rsidR="00D15924" w:rsidRPr="00C23EE3">
        <w:rPr>
          <w:rFonts w:ascii="Times New Roman" w:hAnsi="Times New Roman" w:cs="Times New Roman"/>
          <w:sz w:val="28"/>
          <w:szCs w:val="28"/>
        </w:rPr>
        <w:t>.</w:t>
      </w:r>
      <w:r w:rsidR="00710640" w:rsidRPr="00C23EE3">
        <w:rPr>
          <w:rFonts w:ascii="Times New Roman" w:hAnsi="Times New Roman" w:cs="Times New Roman"/>
          <w:sz w:val="28"/>
          <w:szCs w:val="28"/>
        </w:rPr>
        <w:t xml:space="preserve"> Г</w:t>
      </w:r>
      <w:r w:rsidRPr="00C23EE3">
        <w:rPr>
          <w:rFonts w:ascii="Times New Roman" w:hAnsi="Times New Roman" w:cs="Times New Roman"/>
          <w:sz w:val="28"/>
          <w:szCs w:val="28"/>
        </w:rPr>
        <w:t xml:space="preserve">одовой отчет об исполнении районного бюджета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D15924" w:rsidRPr="00C23EE3" w:rsidRDefault="00D15924" w:rsidP="00C23EE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B76D7" w:rsidRPr="00C23EE3" w:rsidRDefault="00D15924" w:rsidP="00C23EE3">
      <w:pPr>
        <w:autoSpaceDE w:val="0"/>
        <w:autoSpaceDN w:val="0"/>
        <w:adjustRightInd w:val="0"/>
        <w:spacing w:after="0" w:line="240" w:lineRule="auto"/>
        <w:ind w:firstLine="709"/>
        <w:contextualSpacing/>
        <w:jc w:val="center"/>
        <w:rPr>
          <w:rFonts w:ascii="Times New Roman" w:hAnsi="Times New Roman" w:cs="Times New Roman"/>
          <w:b/>
          <w:color w:val="FF0000"/>
          <w:sz w:val="28"/>
          <w:szCs w:val="28"/>
        </w:rPr>
      </w:pPr>
      <w:r w:rsidRPr="00C23EE3">
        <w:rPr>
          <w:rFonts w:ascii="Times New Roman" w:hAnsi="Times New Roman" w:cs="Times New Roman"/>
          <w:b/>
          <w:sz w:val="28"/>
          <w:szCs w:val="28"/>
        </w:rPr>
        <w:t>Основные выводы</w:t>
      </w:r>
    </w:p>
    <w:p w:rsidR="00C805EB" w:rsidRPr="00C23EE3" w:rsidRDefault="00930D12" w:rsidP="00C23EE3">
      <w:pPr>
        <w:pStyle w:val="a3"/>
        <w:spacing w:after="0" w:line="240" w:lineRule="auto"/>
        <w:ind w:left="0" w:firstLine="708"/>
        <w:jc w:val="both"/>
        <w:rPr>
          <w:rFonts w:ascii="Times New Roman" w:hAnsi="Times New Roman" w:cs="Times New Roman"/>
          <w:sz w:val="28"/>
          <w:szCs w:val="28"/>
        </w:rPr>
      </w:pPr>
      <w:r w:rsidRPr="00074742">
        <w:rPr>
          <w:rFonts w:ascii="Times New Roman" w:hAnsi="Times New Roman" w:cs="Times New Roman"/>
          <w:b/>
          <w:sz w:val="28"/>
          <w:szCs w:val="28"/>
        </w:rPr>
        <w:t>1.</w:t>
      </w:r>
      <w:r w:rsidRPr="00C23EE3">
        <w:rPr>
          <w:rFonts w:ascii="Times New Roman" w:hAnsi="Times New Roman" w:cs="Times New Roman"/>
          <w:sz w:val="28"/>
          <w:szCs w:val="28"/>
        </w:rPr>
        <w:t xml:space="preserve"> </w:t>
      </w:r>
      <w:proofErr w:type="gramStart"/>
      <w:r w:rsidR="00C805EB" w:rsidRPr="00C23EE3">
        <w:rPr>
          <w:rFonts w:ascii="Times New Roman" w:hAnsi="Times New Roman" w:cs="Times New Roman"/>
          <w:sz w:val="28"/>
          <w:szCs w:val="28"/>
        </w:rPr>
        <w:t xml:space="preserve">Заключение Контрольно-счетной палаты Иркутского района на проект решения Думы Иркутского района об исполнении районного бюджета за 2019 год (далее–проект решения) подготовлено в соответствии с требованиями статей 264.4-264.6 Бюджетного кодекса Российской Федерации, </w:t>
      </w:r>
      <w:r w:rsidR="00C805EB" w:rsidRPr="00C23EE3">
        <w:rPr>
          <w:rFonts w:ascii="Times New Roman" w:hAnsi="Times New Roman"/>
          <w:sz w:val="28"/>
          <w:szCs w:val="28"/>
        </w:rPr>
        <w:t>статьей 30 Положения о бюджетном процессе в Иркутском районном муниципальном образовании, утвержденного решением Думы Иркутского районного муниципального образования от 31.10.2013 №53-398/рд.</w:t>
      </w:r>
      <w:proofErr w:type="gramEnd"/>
    </w:p>
    <w:p w:rsidR="00C805EB" w:rsidRPr="00C23EE3" w:rsidRDefault="00E92395" w:rsidP="00C23EE3">
      <w:pPr>
        <w:pStyle w:val="a3"/>
        <w:spacing w:after="0" w:line="240" w:lineRule="auto"/>
        <w:ind w:left="0" w:firstLine="708"/>
        <w:jc w:val="both"/>
        <w:rPr>
          <w:rFonts w:ascii="Times New Roman" w:hAnsi="Times New Roman"/>
          <w:sz w:val="28"/>
          <w:szCs w:val="28"/>
        </w:rPr>
      </w:pPr>
      <w:r w:rsidRPr="00C23EE3">
        <w:rPr>
          <w:rFonts w:ascii="Times New Roman" w:hAnsi="Times New Roman"/>
          <w:sz w:val="28"/>
          <w:szCs w:val="28"/>
        </w:rPr>
        <w:t xml:space="preserve">Представленный на экспертизу </w:t>
      </w:r>
      <w:r w:rsidR="00C805EB" w:rsidRPr="00C23EE3">
        <w:rPr>
          <w:rFonts w:ascii="Times New Roman" w:hAnsi="Times New Roman"/>
          <w:sz w:val="28"/>
          <w:szCs w:val="28"/>
        </w:rPr>
        <w:t>Проект решения содержит все предусмотренные законодательством</w:t>
      </w:r>
      <w:r w:rsidR="00710640" w:rsidRPr="00C23EE3">
        <w:rPr>
          <w:rFonts w:ascii="Times New Roman" w:hAnsi="Times New Roman"/>
          <w:sz w:val="28"/>
          <w:szCs w:val="28"/>
        </w:rPr>
        <w:t xml:space="preserve"> приложения</w:t>
      </w:r>
      <w:r w:rsidR="00947A4B" w:rsidRPr="00C23EE3">
        <w:rPr>
          <w:rFonts w:ascii="Times New Roman" w:hAnsi="Times New Roman"/>
          <w:sz w:val="28"/>
          <w:szCs w:val="28"/>
        </w:rPr>
        <w:t>.</w:t>
      </w:r>
      <w:r w:rsidR="00C805EB" w:rsidRPr="00C23EE3">
        <w:rPr>
          <w:rFonts w:ascii="Times New Roman" w:hAnsi="Times New Roman"/>
          <w:sz w:val="28"/>
          <w:szCs w:val="28"/>
        </w:rPr>
        <w:t xml:space="preserve"> </w:t>
      </w:r>
    </w:p>
    <w:p w:rsidR="00E92395" w:rsidRPr="00C23EE3" w:rsidRDefault="00E92395" w:rsidP="00C23EE3">
      <w:pPr>
        <w:pStyle w:val="a3"/>
        <w:spacing w:after="0" w:line="240" w:lineRule="auto"/>
        <w:ind w:left="0" w:firstLine="708"/>
        <w:jc w:val="both"/>
        <w:rPr>
          <w:rFonts w:ascii="Times New Roman" w:hAnsi="Times New Roman"/>
          <w:sz w:val="28"/>
          <w:szCs w:val="28"/>
        </w:rPr>
      </w:pPr>
      <w:r w:rsidRPr="00C23EE3">
        <w:rPr>
          <w:rFonts w:ascii="Times New Roman" w:hAnsi="Times New Roman"/>
          <w:b/>
          <w:sz w:val="28"/>
          <w:szCs w:val="28"/>
        </w:rPr>
        <w:t>2.</w:t>
      </w:r>
      <w:r w:rsidR="00710640" w:rsidRPr="00C23EE3">
        <w:rPr>
          <w:rFonts w:ascii="Times New Roman" w:hAnsi="Times New Roman"/>
          <w:sz w:val="28"/>
          <w:szCs w:val="28"/>
        </w:rPr>
        <w:t xml:space="preserve"> Проект решения</w:t>
      </w:r>
      <w:r w:rsidR="008B7C83" w:rsidRPr="00C23EE3">
        <w:rPr>
          <w:rFonts w:ascii="Times New Roman" w:hAnsi="Times New Roman"/>
          <w:sz w:val="28"/>
          <w:szCs w:val="28"/>
        </w:rPr>
        <w:t xml:space="preserve"> </w:t>
      </w:r>
      <w:r w:rsidR="00710640" w:rsidRPr="00C23EE3">
        <w:rPr>
          <w:rFonts w:ascii="Times New Roman" w:hAnsi="Times New Roman"/>
          <w:sz w:val="28"/>
          <w:szCs w:val="28"/>
        </w:rPr>
        <w:t xml:space="preserve">и иные документы, представленные одновременно с годовым отчетом об исполнении районного бюджета за 2019 год, </w:t>
      </w:r>
      <w:r w:rsidR="00710640" w:rsidRPr="00C23EE3">
        <w:rPr>
          <w:rFonts w:ascii="Times New Roman" w:hAnsi="Times New Roman"/>
          <w:sz w:val="28"/>
          <w:szCs w:val="28"/>
        </w:rPr>
        <w:lastRenderedPageBreak/>
        <w:t>соответствуют перечню, установленному ст</w:t>
      </w:r>
      <w:r w:rsidR="00947A4B" w:rsidRPr="00C23EE3">
        <w:rPr>
          <w:rFonts w:ascii="Times New Roman" w:hAnsi="Times New Roman"/>
          <w:sz w:val="28"/>
          <w:szCs w:val="28"/>
        </w:rPr>
        <w:t xml:space="preserve">атьей </w:t>
      </w:r>
      <w:r w:rsidR="00710640" w:rsidRPr="00C23EE3">
        <w:rPr>
          <w:rFonts w:ascii="Times New Roman" w:hAnsi="Times New Roman"/>
          <w:sz w:val="28"/>
          <w:szCs w:val="28"/>
        </w:rPr>
        <w:t xml:space="preserve">264.6 Бюджетного кодекса Российской Федерации. </w:t>
      </w:r>
    </w:p>
    <w:p w:rsidR="003D52A2" w:rsidRPr="00C23EE3" w:rsidRDefault="00E92395" w:rsidP="00C23EE3">
      <w:pPr>
        <w:pStyle w:val="a3"/>
        <w:spacing w:after="0" w:line="240" w:lineRule="auto"/>
        <w:ind w:left="0" w:firstLine="708"/>
        <w:jc w:val="both"/>
        <w:rPr>
          <w:rFonts w:ascii="Times New Roman" w:hAnsi="Times New Roman"/>
          <w:sz w:val="28"/>
          <w:szCs w:val="28"/>
        </w:rPr>
      </w:pPr>
      <w:r w:rsidRPr="00C23EE3">
        <w:rPr>
          <w:rFonts w:ascii="Times New Roman" w:hAnsi="Times New Roman"/>
          <w:b/>
          <w:sz w:val="28"/>
          <w:szCs w:val="28"/>
        </w:rPr>
        <w:t>3.</w:t>
      </w:r>
      <w:r w:rsidRPr="00C23EE3">
        <w:rPr>
          <w:rFonts w:ascii="Times New Roman" w:hAnsi="Times New Roman"/>
          <w:sz w:val="28"/>
          <w:szCs w:val="28"/>
        </w:rPr>
        <w:t xml:space="preserve"> Основные характеристики районного бюджета, утверждены</w:t>
      </w:r>
      <w:r w:rsidR="003D52A2" w:rsidRPr="00C23EE3">
        <w:rPr>
          <w:rFonts w:ascii="Times New Roman" w:hAnsi="Times New Roman"/>
          <w:sz w:val="28"/>
          <w:szCs w:val="28"/>
        </w:rPr>
        <w:t>:</w:t>
      </w:r>
    </w:p>
    <w:p w:rsidR="003D52A2" w:rsidRPr="00C23EE3" w:rsidRDefault="003D52A2" w:rsidP="00C23EE3">
      <w:pPr>
        <w:pStyle w:val="a3"/>
        <w:spacing w:after="0" w:line="240" w:lineRule="auto"/>
        <w:ind w:left="0" w:firstLine="708"/>
        <w:jc w:val="both"/>
        <w:rPr>
          <w:rFonts w:ascii="Times New Roman" w:hAnsi="Times New Roman"/>
          <w:sz w:val="28"/>
          <w:szCs w:val="28"/>
        </w:rPr>
      </w:pPr>
      <w:r w:rsidRPr="00C23EE3">
        <w:rPr>
          <w:rFonts w:ascii="Times New Roman" w:hAnsi="Times New Roman"/>
          <w:sz w:val="28"/>
          <w:szCs w:val="28"/>
        </w:rPr>
        <w:t xml:space="preserve">- </w:t>
      </w:r>
      <w:r w:rsidR="00947A4B" w:rsidRPr="00C23EE3">
        <w:rPr>
          <w:rFonts w:ascii="Times New Roman" w:hAnsi="Times New Roman"/>
          <w:sz w:val="28"/>
          <w:szCs w:val="28"/>
        </w:rPr>
        <w:t xml:space="preserve">по </w:t>
      </w:r>
      <w:r w:rsidR="00E92395" w:rsidRPr="00C23EE3">
        <w:rPr>
          <w:rFonts w:ascii="Times New Roman" w:hAnsi="Times New Roman"/>
          <w:sz w:val="28"/>
          <w:szCs w:val="28"/>
        </w:rPr>
        <w:t>доходам в сумме 5 192 270,7 тыс. рублей</w:t>
      </w:r>
      <w:r w:rsidR="00947A4B" w:rsidRPr="00C23EE3">
        <w:rPr>
          <w:rFonts w:ascii="Times New Roman" w:hAnsi="Times New Roman"/>
          <w:sz w:val="28"/>
          <w:szCs w:val="28"/>
        </w:rPr>
        <w:t>,</w:t>
      </w:r>
      <w:r w:rsidR="00E92395" w:rsidRPr="00C23EE3">
        <w:rPr>
          <w:rFonts w:ascii="Times New Roman" w:hAnsi="Times New Roman"/>
          <w:sz w:val="28"/>
          <w:szCs w:val="28"/>
        </w:rPr>
        <w:t xml:space="preserve"> </w:t>
      </w:r>
      <w:proofErr w:type="gramStart"/>
      <w:r w:rsidR="00E92395" w:rsidRPr="00C23EE3">
        <w:rPr>
          <w:rFonts w:ascii="Times New Roman" w:hAnsi="Times New Roman"/>
          <w:sz w:val="28"/>
          <w:szCs w:val="28"/>
        </w:rPr>
        <w:t>исполнены</w:t>
      </w:r>
      <w:proofErr w:type="gramEnd"/>
      <w:r w:rsidR="00E92395" w:rsidRPr="00C23EE3">
        <w:rPr>
          <w:rFonts w:ascii="Times New Roman" w:hAnsi="Times New Roman"/>
          <w:sz w:val="28"/>
          <w:szCs w:val="28"/>
        </w:rPr>
        <w:t xml:space="preserve"> в сумме 4 780 617,9 тыс. рублей;</w:t>
      </w:r>
    </w:p>
    <w:p w:rsidR="003D52A2" w:rsidRPr="00C23EE3" w:rsidRDefault="003D52A2" w:rsidP="00C23EE3">
      <w:pPr>
        <w:pStyle w:val="a3"/>
        <w:spacing w:after="0" w:line="240" w:lineRule="auto"/>
        <w:ind w:left="0" w:firstLine="708"/>
        <w:jc w:val="both"/>
        <w:rPr>
          <w:rFonts w:ascii="Times New Roman" w:hAnsi="Times New Roman" w:cs="Times New Roman"/>
          <w:sz w:val="28"/>
          <w:szCs w:val="28"/>
        </w:rPr>
      </w:pPr>
      <w:r w:rsidRPr="00C23EE3">
        <w:rPr>
          <w:rFonts w:ascii="Times New Roman" w:hAnsi="Times New Roman"/>
          <w:sz w:val="28"/>
          <w:szCs w:val="28"/>
        </w:rPr>
        <w:t>-</w:t>
      </w:r>
      <w:r w:rsidR="00E92395" w:rsidRPr="00C23EE3">
        <w:rPr>
          <w:rFonts w:ascii="Times New Roman" w:hAnsi="Times New Roman"/>
          <w:sz w:val="28"/>
          <w:szCs w:val="28"/>
        </w:rPr>
        <w:t xml:space="preserve"> </w:t>
      </w:r>
      <w:r w:rsidR="00947A4B" w:rsidRPr="00C23EE3">
        <w:rPr>
          <w:rFonts w:ascii="Times New Roman" w:hAnsi="Times New Roman"/>
          <w:sz w:val="28"/>
          <w:szCs w:val="28"/>
        </w:rPr>
        <w:t xml:space="preserve">по </w:t>
      </w:r>
      <w:r w:rsidR="00E92395" w:rsidRPr="00C23EE3">
        <w:rPr>
          <w:rFonts w:ascii="Times New Roman" w:hAnsi="Times New Roman"/>
          <w:sz w:val="28"/>
          <w:szCs w:val="28"/>
        </w:rPr>
        <w:t>расходам в сумме 5 285 750,1 тыс. рублей</w:t>
      </w:r>
      <w:r w:rsidRPr="00C23EE3">
        <w:rPr>
          <w:rFonts w:ascii="Times New Roman" w:hAnsi="Times New Roman"/>
          <w:sz w:val="28"/>
          <w:szCs w:val="28"/>
        </w:rPr>
        <w:t xml:space="preserve">, </w:t>
      </w:r>
      <w:proofErr w:type="gramStart"/>
      <w:r w:rsidR="00E92395" w:rsidRPr="00C23EE3">
        <w:rPr>
          <w:rFonts w:ascii="Times New Roman" w:hAnsi="Times New Roman"/>
          <w:sz w:val="28"/>
          <w:szCs w:val="28"/>
        </w:rPr>
        <w:t>исполнены</w:t>
      </w:r>
      <w:proofErr w:type="gramEnd"/>
      <w:r w:rsidR="00E92395" w:rsidRPr="00C23EE3">
        <w:rPr>
          <w:rFonts w:ascii="Times New Roman" w:hAnsi="Times New Roman"/>
          <w:sz w:val="28"/>
          <w:szCs w:val="28"/>
        </w:rPr>
        <w:t xml:space="preserve"> в сумме </w:t>
      </w:r>
      <w:r w:rsidR="00E92395" w:rsidRPr="00C23EE3">
        <w:rPr>
          <w:rFonts w:ascii="Times New Roman" w:hAnsi="Times New Roman" w:cs="Times New Roman"/>
          <w:sz w:val="28"/>
          <w:szCs w:val="28"/>
        </w:rPr>
        <w:t>4 785 286,9 тыс. рублей</w:t>
      </w:r>
      <w:r w:rsidRPr="00C23EE3">
        <w:rPr>
          <w:rFonts w:ascii="Times New Roman" w:hAnsi="Times New Roman" w:cs="Times New Roman"/>
          <w:sz w:val="28"/>
          <w:szCs w:val="28"/>
        </w:rPr>
        <w:t>;</w:t>
      </w:r>
    </w:p>
    <w:p w:rsidR="003D52A2" w:rsidRPr="00C23EE3" w:rsidRDefault="003D52A2" w:rsidP="00C23EE3">
      <w:pPr>
        <w:pStyle w:val="a3"/>
        <w:spacing w:after="0" w:line="240" w:lineRule="auto"/>
        <w:ind w:left="0" w:firstLine="708"/>
        <w:jc w:val="both"/>
        <w:rPr>
          <w:rFonts w:ascii="Times New Roman" w:hAnsi="Times New Roman" w:cs="Times New Roman"/>
          <w:sz w:val="28"/>
          <w:szCs w:val="28"/>
        </w:rPr>
      </w:pPr>
      <w:r w:rsidRPr="00C23EE3">
        <w:rPr>
          <w:rFonts w:ascii="Times New Roman" w:hAnsi="Times New Roman" w:cs="Times New Roman"/>
          <w:sz w:val="28"/>
          <w:szCs w:val="28"/>
        </w:rPr>
        <w:t>- дефицит составил 4 669,0 тыс. рублей при запланированном дефиците 93 479,4 тыс. рублей.</w:t>
      </w:r>
    </w:p>
    <w:p w:rsidR="003D52A2" w:rsidRPr="00C23EE3" w:rsidRDefault="003D52A2" w:rsidP="00C23EE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23EE3">
        <w:rPr>
          <w:rFonts w:ascii="Times New Roman" w:hAnsi="Times New Roman" w:cs="Times New Roman"/>
          <w:b/>
          <w:sz w:val="28"/>
          <w:szCs w:val="28"/>
        </w:rPr>
        <w:t>4.</w:t>
      </w:r>
      <w:r w:rsidRPr="00C23EE3">
        <w:rPr>
          <w:rFonts w:ascii="Times New Roman" w:hAnsi="Times New Roman" w:cs="Times New Roman"/>
          <w:color w:val="000000"/>
          <w:sz w:val="28"/>
          <w:szCs w:val="28"/>
        </w:rPr>
        <w:t xml:space="preserve"> Исполнение доходной части районного бюджета в 2019 году обеспечено на 22,0% налоговыми и неналоговыми платежами, которые составили сумму 1 050 282,9 тыс. рублей, и на 78,0% безвозмездными поступлениями в сумме </w:t>
      </w:r>
      <w:r w:rsidR="00841AC8" w:rsidRPr="00C23EE3">
        <w:rPr>
          <w:rFonts w:ascii="Times New Roman" w:hAnsi="Times New Roman" w:cs="Times New Roman"/>
          <w:color w:val="000000"/>
          <w:sz w:val="28"/>
          <w:szCs w:val="28"/>
        </w:rPr>
        <w:t>3 730 335,0</w:t>
      </w:r>
      <w:r w:rsidRPr="00C23EE3">
        <w:rPr>
          <w:rFonts w:ascii="Times New Roman" w:hAnsi="Times New Roman" w:cs="Times New Roman"/>
          <w:color w:val="000000"/>
          <w:sz w:val="28"/>
          <w:szCs w:val="28"/>
        </w:rPr>
        <w:t xml:space="preserve"> тыс. рублей. </w:t>
      </w:r>
    </w:p>
    <w:p w:rsidR="00A15B2B" w:rsidRPr="00C23EE3" w:rsidRDefault="00A15B2B" w:rsidP="00C23EE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23EE3">
        <w:rPr>
          <w:rFonts w:ascii="Times New Roman" w:hAnsi="Times New Roman" w:cs="Times New Roman"/>
          <w:b/>
          <w:color w:val="000000"/>
          <w:sz w:val="28"/>
          <w:szCs w:val="28"/>
        </w:rPr>
        <w:t>5.</w:t>
      </w:r>
      <w:r w:rsidRPr="00C23EE3">
        <w:rPr>
          <w:rFonts w:ascii="Times New Roman" w:hAnsi="Times New Roman" w:cs="Times New Roman"/>
          <w:color w:val="000000"/>
          <w:sz w:val="28"/>
          <w:szCs w:val="28"/>
        </w:rPr>
        <w:t xml:space="preserve"> </w:t>
      </w:r>
      <w:r w:rsidR="00947A4B" w:rsidRPr="00C23EE3">
        <w:rPr>
          <w:rFonts w:ascii="Times New Roman" w:hAnsi="Times New Roman" w:cs="Times New Roman"/>
          <w:color w:val="000000"/>
          <w:sz w:val="28"/>
          <w:szCs w:val="28"/>
        </w:rPr>
        <w:t>О</w:t>
      </w:r>
      <w:r w:rsidRPr="00C23EE3">
        <w:rPr>
          <w:rFonts w:ascii="Times New Roman" w:hAnsi="Times New Roman" w:cs="Times New Roman"/>
          <w:color w:val="000000"/>
          <w:sz w:val="28"/>
          <w:szCs w:val="28"/>
        </w:rPr>
        <w:t>сновны</w:t>
      </w:r>
      <w:r w:rsidR="00947A4B" w:rsidRPr="00C23EE3">
        <w:rPr>
          <w:rFonts w:ascii="Times New Roman" w:hAnsi="Times New Roman" w:cs="Times New Roman"/>
          <w:color w:val="000000"/>
          <w:sz w:val="28"/>
          <w:szCs w:val="28"/>
        </w:rPr>
        <w:t>ми</w:t>
      </w:r>
      <w:r w:rsidRPr="00C23EE3">
        <w:rPr>
          <w:rFonts w:ascii="Times New Roman" w:hAnsi="Times New Roman" w:cs="Times New Roman"/>
          <w:color w:val="000000"/>
          <w:sz w:val="28"/>
          <w:szCs w:val="28"/>
        </w:rPr>
        <w:t xml:space="preserve"> доходны</w:t>
      </w:r>
      <w:r w:rsidR="00947A4B" w:rsidRPr="00C23EE3">
        <w:rPr>
          <w:rFonts w:ascii="Times New Roman" w:hAnsi="Times New Roman" w:cs="Times New Roman"/>
          <w:color w:val="000000"/>
          <w:sz w:val="28"/>
          <w:szCs w:val="28"/>
        </w:rPr>
        <w:t>ми</w:t>
      </w:r>
      <w:r w:rsidRPr="00C23EE3">
        <w:rPr>
          <w:rFonts w:ascii="Times New Roman" w:hAnsi="Times New Roman" w:cs="Times New Roman"/>
          <w:color w:val="000000"/>
          <w:sz w:val="28"/>
          <w:szCs w:val="28"/>
        </w:rPr>
        <w:t xml:space="preserve"> источник</w:t>
      </w:r>
      <w:r w:rsidR="00947A4B" w:rsidRPr="00C23EE3">
        <w:rPr>
          <w:rFonts w:ascii="Times New Roman" w:hAnsi="Times New Roman" w:cs="Times New Roman"/>
          <w:color w:val="000000"/>
          <w:sz w:val="28"/>
          <w:szCs w:val="28"/>
        </w:rPr>
        <w:t>ами</w:t>
      </w:r>
      <w:r w:rsidRPr="00C23EE3">
        <w:rPr>
          <w:rFonts w:ascii="Times New Roman" w:hAnsi="Times New Roman" w:cs="Times New Roman"/>
          <w:color w:val="000000"/>
          <w:sz w:val="28"/>
          <w:szCs w:val="28"/>
        </w:rPr>
        <w:t xml:space="preserve"> районного бюджета в 2019 году </w:t>
      </w:r>
      <w:r w:rsidR="00133584" w:rsidRPr="00C23EE3">
        <w:rPr>
          <w:rFonts w:ascii="Times New Roman" w:hAnsi="Times New Roman" w:cs="Times New Roman"/>
          <w:color w:val="000000"/>
          <w:sz w:val="28"/>
          <w:szCs w:val="28"/>
        </w:rPr>
        <w:t>являлись</w:t>
      </w:r>
      <w:r w:rsidRPr="00C23EE3">
        <w:rPr>
          <w:rFonts w:ascii="Times New Roman" w:hAnsi="Times New Roman" w:cs="Times New Roman"/>
          <w:color w:val="000000"/>
          <w:sz w:val="28"/>
          <w:szCs w:val="28"/>
        </w:rPr>
        <w:t xml:space="preserve"> налог на доходы физических лиц</w:t>
      </w:r>
      <w:r w:rsidR="004C70A9" w:rsidRPr="00C23EE3">
        <w:rPr>
          <w:rFonts w:ascii="Times New Roman" w:hAnsi="Times New Roman" w:cs="Times New Roman"/>
          <w:color w:val="000000"/>
          <w:sz w:val="28"/>
          <w:szCs w:val="28"/>
        </w:rPr>
        <w:t xml:space="preserve"> (</w:t>
      </w:r>
      <w:r w:rsidRPr="00C23EE3">
        <w:rPr>
          <w:rFonts w:ascii="Times New Roman" w:hAnsi="Times New Roman" w:cs="Times New Roman"/>
          <w:color w:val="000000"/>
          <w:sz w:val="28"/>
          <w:szCs w:val="28"/>
        </w:rPr>
        <w:t>58,8% в структуре налоговых и неналоговых доходов)</w:t>
      </w:r>
      <w:r w:rsidR="004C70A9" w:rsidRPr="00C23EE3">
        <w:rPr>
          <w:rFonts w:ascii="Times New Roman" w:hAnsi="Times New Roman" w:cs="Times New Roman"/>
          <w:color w:val="000000"/>
          <w:sz w:val="28"/>
          <w:szCs w:val="28"/>
        </w:rPr>
        <w:t xml:space="preserve"> и</w:t>
      </w:r>
      <w:r w:rsidRPr="00C23EE3">
        <w:rPr>
          <w:rFonts w:ascii="Times New Roman" w:hAnsi="Times New Roman" w:cs="Times New Roman"/>
          <w:color w:val="000000"/>
          <w:sz w:val="28"/>
          <w:szCs w:val="28"/>
        </w:rPr>
        <w:t xml:space="preserve"> налоги на совокупный доход (</w:t>
      </w:r>
      <w:r w:rsidR="004C70A9" w:rsidRPr="00C23EE3">
        <w:rPr>
          <w:rFonts w:ascii="Times New Roman" w:hAnsi="Times New Roman" w:cs="Times New Roman"/>
          <w:color w:val="000000"/>
          <w:sz w:val="28"/>
          <w:szCs w:val="28"/>
        </w:rPr>
        <w:t>17,0% в структуре налоговых и неналоговых доходов).</w:t>
      </w:r>
    </w:p>
    <w:p w:rsidR="008B141E" w:rsidRPr="00C23EE3" w:rsidRDefault="008B141E" w:rsidP="00C23EE3">
      <w:pPr>
        <w:spacing w:after="0" w:line="240" w:lineRule="auto"/>
        <w:ind w:firstLine="708"/>
        <w:jc w:val="both"/>
        <w:rPr>
          <w:rFonts w:ascii="Times New Roman" w:hAnsi="Times New Roman" w:cs="Times New Roman"/>
          <w:sz w:val="28"/>
          <w:szCs w:val="28"/>
        </w:rPr>
      </w:pPr>
      <w:r w:rsidRPr="00C23EE3">
        <w:rPr>
          <w:rFonts w:ascii="Times New Roman" w:hAnsi="Times New Roman" w:cs="Times New Roman"/>
          <w:color w:val="000000"/>
          <w:sz w:val="28"/>
          <w:szCs w:val="28"/>
        </w:rPr>
        <w:t xml:space="preserve">Поступления налога на доходы физических лиц составили сумму </w:t>
      </w:r>
      <w:r w:rsidR="004C70A9" w:rsidRPr="00C23EE3">
        <w:rPr>
          <w:rFonts w:ascii="Times New Roman" w:hAnsi="Times New Roman" w:cs="Times New Roman"/>
          <w:color w:val="000000"/>
          <w:sz w:val="28"/>
          <w:szCs w:val="28"/>
        </w:rPr>
        <w:t>617 535,1 тыс. рублей</w:t>
      </w:r>
      <w:r w:rsidRPr="00C23EE3">
        <w:rPr>
          <w:rFonts w:ascii="Times New Roman" w:hAnsi="Times New Roman" w:cs="Times New Roman"/>
          <w:color w:val="000000"/>
          <w:sz w:val="28"/>
          <w:szCs w:val="28"/>
        </w:rPr>
        <w:t xml:space="preserve">, или 102,1% к плану, что на 74,6% превышает показатель 2018 года. </w:t>
      </w:r>
      <w:proofErr w:type="gramStart"/>
      <w:r w:rsidRPr="00C23EE3">
        <w:rPr>
          <w:rFonts w:ascii="Times New Roman" w:hAnsi="Times New Roman" w:cs="Times New Roman"/>
          <w:color w:val="000000"/>
          <w:sz w:val="28"/>
          <w:szCs w:val="28"/>
        </w:rPr>
        <w:t xml:space="preserve">Как указано в Пояснительной записке к проекту решения </w:t>
      </w:r>
      <w:r w:rsidRPr="00C23EE3">
        <w:rPr>
          <w:rFonts w:ascii="Times New Roman" w:hAnsi="Times New Roman" w:cs="Times New Roman"/>
          <w:sz w:val="28"/>
          <w:szCs w:val="28"/>
        </w:rPr>
        <w:t xml:space="preserve">высокий темп роста поступлений </w:t>
      </w:r>
      <w:r w:rsidR="00133584" w:rsidRPr="00C23EE3">
        <w:rPr>
          <w:rFonts w:ascii="Times New Roman" w:hAnsi="Times New Roman" w:cs="Times New Roman"/>
          <w:sz w:val="28"/>
          <w:szCs w:val="28"/>
        </w:rPr>
        <w:t>связан</w:t>
      </w:r>
      <w:r w:rsidRPr="00C23EE3">
        <w:rPr>
          <w:rFonts w:ascii="Times New Roman" w:hAnsi="Times New Roman" w:cs="Times New Roman"/>
          <w:sz w:val="28"/>
          <w:szCs w:val="28"/>
        </w:rPr>
        <w:t xml:space="preserve"> с погашением налогоплательщиками задолженности прошлых лет, постановкой на налоговый учет налогопл</w:t>
      </w:r>
      <w:r w:rsidR="002A5C79">
        <w:rPr>
          <w:rFonts w:ascii="Times New Roman" w:hAnsi="Times New Roman" w:cs="Times New Roman"/>
          <w:sz w:val="28"/>
          <w:szCs w:val="28"/>
        </w:rPr>
        <w:t>ательщиков в связи с изменением</w:t>
      </w:r>
      <w:r w:rsidRPr="00C23EE3">
        <w:rPr>
          <w:rFonts w:ascii="Times New Roman" w:hAnsi="Times New Roman" w:cs="Times New Roman"/>
          <w:sz w:val="28"/>
          <w:szCs w:val="28"/>
        </w:rPr>
        <w:t xml:space="preserve"> места регистрации, а также за счет установления Законом Иркутской области от 17.12.2018 №131-ОЗ «Об областном бюджете на 2019 год и на плановый период 2020</w:t>
      </w:r>
      <w:r w:rsidR="00962798">
        <w:rPr>
          <w:rFonts w:ascii="Times New Roman" w:hAnsi="Times New Roman" w:cs="Times New Roman"/>
          <w:sz w:val="28"/>
          <w:szCs w:val="28"/>
        </w:rPr>
        <w:t xml:space="preserve"> и</w:t>
      </w:r>
      <w:r w:rsidRPr="00C23EE3">
        <w:rPr>
          <w:rFonts w:ascii="Times New Roman" w:hAnsi="Times New Roman" w:cs="Times New Roman"/>
          <w:sz w:val="28"/>
          <w:szCs w:val="28"/>
        </w:rPr>
        <w:t xml:space="preserve"> 2021 годов» дополнительного норматива отчислений от НДФЛ</w:t>
      </w:r>
      <w:proofErr w:type="gramEnd"/>
      <w:r w:rsidRPr="00C23EE3">
        <w:rPr>
          <w:rFonts w:ascii="Times New Roman" w:hAnsi="Times New Roman" w:cs="Times New Roman"/>
          <w:sz w:val="28"/>
          <w:szCs w:val="28"/>
        </w:rPr>
        <w:t xml:space="preserve"> в</w:t>
      </w:r>
      <w:r w:rsidR="00133584" w:rsidRPr="00C23EE3">
        <w:rPr>
          <w:rFonts w:ascii="Times New Roman" w:hAnsi="Times New Roman" w:cs="Times New Roman"/>
          <w:sz w:val="28"/>
          <w:szCs w:val="28"/>
        </w:rPr>
        <w:t xml:space="preserve"> районный</w:t>
      </w:r>
      <w:r w:rsidRPr="00C23EE3">
        <w:rPr>
          <w:rFonts w:ascii="Times New Roman" w:hAnsi="Times New Roman" w:cs="Times New Roman"/>
          <w:sz w:val="28"/>
          <w:szCs w:val="28"/>
        </w:rPr>
        <w:t xml:space="preserve"> бюджет с 01.01.2019 в размере 15,836% (замена дотации на выравнивание обеспеченности муниципального района).</w:t>
      </w:r>
    </w:p>
    <w:p w:rsidR="008B141E" w:rsidRPr="00C23EE3" w:rsidRDefault="008B141E" w:rsidP="00C23EE3">
      <w:pPr>
        <w:spacing w:after="0" w:line="240" w:lineRule="auto"/>
        <w:ind w:firstLine="708"/>
        <w:jc w:val="both"/>
        <w:rPr>
          <w:rFonts w:ascii="Times New Roman" w:hAnsi="Times New Roman" w:cs="Times New Roman"/>
          <w:sz w:val="28"/>
          <w:szCs w:val="28"/>
        </w:rPr>
      </w:pPr>
      <w:r w:rsidRPr="00C23EE3">
        <w:rPr>
          <w:rFonts w:ascii="Times New Roman" w:hAnsi="Times New Roman" w:cs="Times New Roman"/>
          <w:b/>
          <w:sz w:val="28"/>
          <w:szCs w:val="28"/>
        </w:rPr>
        <w:t>6.</w:t>
      </w:r>
      <w:r w:rsidRPr="00C23EE3">
        <w:rPr>
          <w:rFonts w:ascii="Times New Roman" w:hAnsi="Times New Roman" w:cs="Times New Roman"/>
          <w:sz w:val="28"/>
          <w:szCs w:val="28"/>
        </w:rPr>
        <w:t xml:space="preserve"> Налоги на совокупный до</w:t>
      </w:r>
      <w:r w:rsidR="00930D12" w:rsidRPr="00C23EE3">
        <w:rPr>
          <w:rFonts w:ascii="Times New Roman" w:hAnsi="Times New Roman" w:cs="Times New Roman"/>
          <w:sz w:val="28"/>
          <w:szCs w:val="28"/>
        </w:rPr>
        <w:t xml:space="preserve">ход по состоянию на 01.01.2020 </w:t>
      </w:r>
      <w:r w:rsidRPr="00C23EE3">
        <w:rPr>
          <w:rFonts w:ascii="Times New Roman" w:hAnsi="Times New Roman" w:cs="Times New Roman"/>
          <w:sz w:val="28"/>
          <w:szCs w:val="28"/>
        </w:rPr>
        <w:t>поступили в сумме 178 984,9 тыс. рублей, или 103,6% план</w:t>
      </w:r>
      <w:r w:rsidR="00133584" w:rsidRPr="00C23EE3">
        <w:rPr>
          <w:rFonts w:ascii="Times New Roman" w:hAnsi="Times New Roman" w:cs="Times New Roman"/>
          <w:sz w:val="28"/>
          <w:szCs w:val="28"/>
        </w:rPr>
        <w:t>а</w:t>
      </w:r>
      <w:r w:rsidRPr="00C23EE3">
        <w:rPr>
          <w:rFonts w:ascii="Times New Roman" w:hAnsi="Times New Roman" w:cs="Times New Roman"/>
          <w:sz w:val="28"/>
          <w:szCs w:val="28"/>
        </w:rPr>
        <w:t xml:space="preserve">, что превышает объем поступлений 2018 года на </w:t>
      </w:r>
      <w:r w:rsidR="00B62E4C" w:rsidRPr="00C23EE3">
        <w:rPr>
          <w:rFonts w:ascii="Times New Roman" w:hAnsi="Times New Roman" w:cs="Times New Roman"/>
          <w:sz w:val="28"/>
          <w:szCs w:val="28"/>
        </w:rPr>
        <w:t>36,1%.</w:t>
      </w:r>
    </w:p>
    <w:p w:rsidR="00B62E4C" w:rsidRPr="00C23EE3" w:rsidRDefault="00B62E4C" w:rsidP="00C23EE3">
      <w:pPr>
        <w:spacing w:after="0" w:line="240" w:lineRule="auto"/>
        <w:ind w:firstLine="708"/>
        <w:jc w:val="both"/>
        <w:rPr>
          <w:rFonts w:ascii="Times New Roman" w:hAnsi="Times New Roman" w:cs="Times New Roman"/>
          <w:sz w:val="28"/>
          <w:szCs w:val="28"/>
        </w:rPr>
      </w:pPr>
      <w:r w:rsidRPr="00C23EE3">
        <w:rPr>
          <w:rFonts w:ascii="Times New Roman" w:hAnsi="Times New Roman" w:cs="Times New Roman"/>
          <w:b/>
          <w:sz w:val="28"/>
          <w:szCs w:val="28"/>
        </w:rPr>
        <w:t>7.</w:t>
      </w:r>
      <w:r w:rsidRPr="00C23EE3">
        <w:rPr>
          <w:rFonts w:ascii="Times New Roman" w:hAnsi="Times New Roman" w:cs="Times New Roman"/>
          <w:sz w:val="28"/>
          <w:szCs w:val="28"/>
        </w:rPr>
        <w:t xml:space="preserve"> Неналоговые доходы по состоянию на 01.01.2020 поступили в районный бюджет в сумме 239</w:t>
      </w:r>
      <w:r w:rsidR="00962798">
        <w:rPr>
          <w:rFonts w:ascii="Times New Roman" w:hAnsi="Times New Roman" w:cs="Times New Roman"/>
          <w:sz w:val="28"/>
          <w:szCs w:val="28"/>
        </w:rPr>
        <w:t> </w:t>
      </w:r>
      <w:r w:rsidRPr="00C23EE3">
        <w:rPr>
          <w:rFonts w:ascii="Times New Roman" w:hAnsi="Times New Roman" w:cs="Times New Roman"/>
          <w:sz w:val="28"/>
          <w:szCs w:val="28"/>
        </w:rPr>
        <w:t>328</w:t>
      </w:r>
      <w:r w:rsidR="00962798">
        <w:rPr>
          <w:rFonts w:ascii="Times New Roman" w:hAnsi="Times New Roman" w:cs="Times New Roman"/>
          <w:sz w:val="28"/>
          <w:szCs w:val="28"/>
        </w:rPr>
        <w:t>,</w:t>
      </w:r>
      <w:r w:rsidRPr="00C23EE3">
        <w:rPr>
          <w:rFonts w:ascii="Times New Roman" w:hAnsi="Times New Roman" w:cs="Times New Roman"/>
          <w:sz w:val="28"/>
          <w:szCs w:val="28"/>
        </w:rPr>
        <w:t>2 тыс. рублей ил</w:t>
      </w:r>
      <w:r w:rsidR="00133584" w:rsidRPr="00C23EE3">
        <w:rPr>
          <w:rFonts w:ascii="Times New Roman" w:hAnsi="Times New Roman" w:cs="Times New Roman"/>
          <w:sz w:val="28"/>
          <w:szCs w:val="28"/>
        </w:rPr>
        <w:t>и</w:t>
      </w:r>
      <w:r w:rsidRPr="00C23EE3">
        <w:rPr>
          <w:rFonts w:ascii="Times New Roman" w:hAnsi="Times New Roman" w:cs="Times New Roman"/>
          <w:sz w:val="28"/>
          <w:szCs w:val="28"/>
        </w:rPr>
        <w:t xml:space="preserve"> 69,8% план</w:t>
      </w:r>
      <w:r w:rsidR="00133584" w:rsidRPr="00C23EE3">
        <w:rPr>
          <w:rFonts w:ascii="Times New Roman" w:hAnsi="Times New Roman" w:cs="Times New Roman"/>
          <w:sz w:val="28"/>
          <w:szCs w:val="28"/>
        </w:rPr>
        <w:t>а</w:t>
      </w:r>
      <w:r w:rsidRPr="00C23EE3">
        <w:rPr>
          <w:rFonts w:ascii="Times New Roman" w:hAnsi="Times New Roman" w:cs="Times New Roman"/>
          <w:sz w:val="28"/>
          <w:szCs w:val="28"/>
        </w:rPr>
        <w:t>, что по сравнению с 2018 годом больше на сумму 57 472,9 тыс. рублей.</w:t>
      </w:r>
    </w:p>
    <w:p w:rsidR="00B62E4C" w:rsidRPr="00C23EE3" w:rsidRDefault="00B62E4C" w:rsidP="00C23EE3">
      <w:pPr>
        <w:spacing w:after="0" w:line="240" w:lineRule="auto"/>
        <w:ind w:right="59" w:firstLine="709"/>
        <w:jc w:val="both"/>
        <w:rPr>
          <w:rFonts w:ascii="Times New Roman" w:eastAsia="Times New Roman" w:hAnsi="Times New Roman"/>
          <w:sz w:val="28"/>
          <w:szCs w:val="28"/>
          <w:lang w:eastAsia="ru-RU"/>
        </w:rPr>
      </w:pPr>
      <w:r w:rsidRPr="00C23EE3">
        <w:rPr>
          <w:rFonts w:ascii="Times New Roman" w:eastAsia="Times New Roman" w:hAnsi="Times New Roman"/>
          <w:sz w:val="28"/>
          <w:szCs w:val="28"/>
          <w:lang w:eastAsia="ru-RU"/>
        </w:rPr>
        <w:t>Основной объем неналоговых доходов в 2019 году сформирован за счет доходов от оказания платных услуг и компенсаций затрат государства, объем поступлений которы</w:t>
      </w:r>
      <w:r w:rsidR="00372000" w:rsidRPr="00C23EE3">
        <w:rPr>
          <w:rFonts w:ascii="Times New Roman" w:eastAsia="Times New Roman" w:hAnsi="Times New Roman"/>
          <w:sz w:val="28"/>
          <w:szCs w:val="28"/>
          <w:lang w:eastAsia="ru-RU"/>
        </w:rPr>
        <w:t>х</w:t>
      </w:r>
      <w:r w:rsidRPr="00C23EE3">
        <w:rPr>
          <w:rFonts w:ascii="Times New Roman" w:eastAsia="Times New Roman" w:hAnsi="Times New Roman"/>
          <w:sz w:val="28"/>
          <w:szCs w:val="28"/>
          <w:lang w:eastAsia="ru-RU"/>
        </w:rPr>
        <w:t xml:space="preserve"> составил сумму 119 136,3 тыс. рублей, или 49,8% от общей суммы неналоговых доходов. Утвержденный плановый показатель выполнен на 99,3%, невыполнение связано со снижением фактической посещаемости детей образовательных организаций Иркутского района. </w:t>
      </w:r>
    </w:p>
    <w:p w:rsidR="00A30B52" w:rsidRPr="00C23EE3" w:rsidRDefault="00A30B52" w:rsidP="00C23EE3">
      <w:pPr>
        <w:spacing w:after="0" w:line="240" w:lineRule="auto"/>
        <w:ind w:firstLine="709"/>
        <w:jc w:val="both"/>
        <w:rPr>
          <w:rFonts w:ascii="Times New Roman" w:eastAsia="Times New Roman" w:hAnsi="Times New Roman" w:cs="Times New Roman"/>
          <w:color w:val="000000"/>
          <w:sz w:val="28"/>
          <w:szCs w:val="28"/>
          <w:lang w:eastAsia="ru-RU"/>
        </w:rPr>
      </w:pPr>
      <w:r w:rsidRPr="00C23EE3">
        <w:rPr>
          <w:rFonts w:ascii="Times New Roman" w:eastAsia="Times New Roman" w:hAnsi="Times New Roman"/>
          <w:b/>
          <w:sz w:val="28"/>
          <w:szCs w:val="28"/>
          <w:lang w:eastAsia="ru-RU"/>
        </w:rPr>
        <w:t>8.</w:t>
      </w:r>
      <w:r w:rsidRPr="00C23EE3">
        <w:rPr>
          <w:rFonts w:ascii="Times New Roman" w:eastAsia="Times New Roman" w:hAnsi="Times New Roman"/>
          <w:sz w:val="28"/>
          <w:szCs w:val="28"/>
          <w:lang w:eastAsia="ru-RU"/>
        </w:rPr>
        <w:t xml:space="preserve"> </w:t>
      </w:r>
      <w:r w:rsidRPr="00C23EE3">
        <w:rPr>
          <w:rFonts w:ascii="Times New Roman" w:eastAsia="Times New Roman" w:hAnsi="Times New Roman" w:cs="Times New Roman"/>
          <w:color w:val="000000"/>
          <w:sz w:val="28"/>
          <w:szCs w:val="28"/>
          <w:lang w:eastAsia="ru-RU"/>
        </w:rPr>
        <w:t xml:space="preserve">Несмотря на наличие методик прогнозирования поступлений доходов в районный бюджет, допускается недостаточно точное прогнозирование доходов, что обусловлено в ряде случаев объективными </w:t>
      </w:r>
      <w:r w:rsidRPr="00C23EE3">
        <w:rPr>
          <w:rFonts w:ascii="Times New Roman" w:eastAsia="Times New Roman" w:hAnsi="Times New Roman" w:cs="Times New Roman"/>
          <w:color w:val="000000"/>
          <w:sz w:val="28"/>
          <w:szCs w:val="28"/>
          <w:lang w:eastAsia="ru-RU"/>
        </w:rPr>
        <w:lastRenderedPageBreak/>
        <w:t xml:space="preserve">причинами. Данная ситуация носит системный характер. Комитетом по управлению муниципальным </w:t>
      </w:r>
      <w:r w:rsidRPr="00C23EE3">
        <w:rPr>
          <w:rFonts w:ascii="Times New Roman" w:eastAsia="Times New Roman" w:hAnsi="Times New Roman" w:cs="Times New Roman"/>
          <w:sz w:val="28"/>
          <w:szCs w:val="28"/>
          <w:lang w:eastAsia="ru-RU"/>
        </w:rPr>
        <w:t>имуществом</w:t>
      </w:r>
      <w:r w:rsidR="00A06289" w:rsidRPr="00C23EE3">
        <w:rPr>
          <w:rFonts w:ascii="Times New Roman" w:eastAsia="Times New Roman" w:hAnsi="Times New Roman" w:cs="Times New Roman"/>
          <w:sz w:val="28"/>
          <w:szCs w:val="28"/>
          <w:lang w:eastAsia="ru-RU"/>
        </w:rPr>
        <w:t xml:space="preserve"> и жизнеобеспечению Иркутского районного муниципального</w:t>
      </w:r>
      <w:r w:rsidR="008B7C83" w:rsidRPr="00C23EE3">
        <w:rPr>
          <w:rFonts w:ascii="Times New Roman" w:eastAsia="Times New Roman" w:hAnsi="Times New Roman" w:cs="Times New Roman"/>
          <w:sz w:val="28"/>
          <w:szCs w:val="28"/>
          <w:lang w:eastAsia="ru-RU"/>
        </w:rPr>
        <w:t xml:space="preserve"> образования</w:t>
      </w:r>
      <w:r w:rsidR="00A06289" w:rsidRPr="00C23EE3">
        <w:rPr>
          <w:rFonts w:ascii="Times New Roman" w:eastAsia="Times New Roman" w:hAnsi="Times New Roman" w:cs="Times New Roman"/>
          <w:sz w:val="28"/>
          <w:szCs w:val="28"/>
          <w:lang w:eastAsia="ru-RU"/>
        </w:rPr>
        <w:t xml:space="preserve"> </w:t>
      </w:r>
      <w:r w:rsidRPr="00C23EE3">
        <w:rPr>
          <w:rFonts w:ascii="Times New Roman" w:eastAsia="Times New Roman" w:hAnsi="Times New Roman" w:cs="Times New Roman"/>
          <w:color w:val="000000"/>
          <w:sz w:val="28"/>
          <w:szCs w:val="28"/>
          <w:lang w:eastAsia="ru-RU"/>
        </w:rPr>
        <w:t>допущены существенные отклонения, что свидетельствует о необходимости повышения качества прогнозирования доходов.</w:t>
      </w:r>
    </w:p>
    <w:p w:rsidR="00E92395" w:rsidRPr="00C23EE3" w:rsidRDefault="00EB6586" w:rsidP="00C23EE3">
      <w:pPr>
        <w:spacing w:after="0" w:line="240" w:lineRule="auto"/>
        <w:ind w:firstLine="709"/>
        <w:jc w:val="both"/>
        <w:rPr>
          <w:rFonts w:ascii="Times New Roman" w:hAnsi="Times New Roman" w:cs="Times New Roman"/>
          <w:sz w:val="28"/>
          <w:szCs w:val="28"/>
        </w:rPr>
      </w:pPr>
      <w:r w:rsidRPr="00C23EE3">
        <w:rPr>
          <w:rFonts w:ascii="Times New Roman" w:eastAsia="Times New Roman" w:hAnsi="Times New Roman" w:cs="Times New Roman"/>
          <w:b/>
          <w:color w:val="000000"/>
          <w:sz w:val="28"/>
          <w:szCs w:val="28"/>
          <w:lang w:eastAsia="ru-RU"/>
        </w:rPr>
        <w:t>9.</w:t>
      </w:r>
      <w:r w:rsidRPr="00C23EE3">
        <w:rPr>
          <w:rFonts w:ascii="Times New Roman" w:eastAsia="Times New Roman" w:hAnsi="Times New Roman" w:cs="Times New Roman"/>
          <w:color w:val="000000"/>
          <w:sz w:val="28"/>
          <w:szCs w:val="28"/>
          <w:lang w:eastAsia="ru-RU"/>
        </w:rPr>
        <w:t xml:space="preserve"> </w:t>
      </w:r>
      <w:proofErr w:type="gramStart"/>
      <w:r w:rsidR="00A30B52" w:rsidRPr="00C23EE3">
        <w:rPr>
          <w:rFonts w:ascii="Times New Roman" w:eastAsia="Times New Roman" w:hAnsi="Times New Roman" w:cs="Times New Roman"/>
          <w:color w:val="000000"/>
          <w:sz w:val="28"/>
          <w:szCs w:val="28"/>
          <w:lang w:eastAsia="ru-RU"/>
        </w:rPr>
        <w:t>Объем безвозмездных поступлений по состоянию на 01.01.2020 составил</w:t>
      </w:r>
      <w:r w:rsidR="00665A7F" w:rsidRPr="00C23EE3">
        <w:rPr>
          <w:rFonts w:ascii="Times New Roman" w:eastAsia="Times New Roman" w:hAnsi="Times New Roman" w:cs="Times New Roman"/>
          <w:color w:val="000000"/>
          <w:sz w:val="28"/>
          <w:szCs w:val="28"/>
          <w:lang w:eastAsia="ru-RU"/>
        </w:rPr>
        <w:t xml:space="preserve"> сумму 3 730 335,0 тыс. рублей, в том числе безвозмездные поступления от других бюджетов бюджетной системы Российской Федерации  в сумме 3 737 803,3 тыс. рублей</w:t>
      </w:r>
      <w:r w:rsidR="005F20DC" w:rsidRPr="00C23EE3">
        <w:rPr>
          <w:rFonts w:ascii="Times New Roman" w:eastAsia="Times New Roman" w:hAnsi="Times New Roman" w:cs="Times New Roman"/>
          <w:color w:val="000000"/>
          <w:sz w:val="28"/>
          <w:szCs w:val="28"/>
          <w:lang w:eastAsia="ru-RU"/>
        </w:rPr>
        <w:t xml:space="preserve">, </w:t>
      </w:r>
      <w:r w:rsidR="00133584" w:rsidRPr="00C23EE3">
        <w:rPr>
          <w:rFonts w:ascii="Times New Roman" w:eastAsia="Times New Roman" w:hAnsi="Times New Roman" w:cs="Times New Roman"/>
          <w:color w:val="000000"/>
          <w:sz w:val="28"/>
          <w:szCs w:val="28"/>
          <w:lang w:eastAsia="ru-RU"/>
        </w:rPr>
        <w:t>из них</w:t>
      </w:r>
      <w:r w:rsidR="00665A7F" w:rsidRPr="00C23EE3">
        <w:rPr>
          <w:rFonts w:ascii="Times New Roman" w:eastAsia="Times New Roman" w:hAnsi="Times New Roman" w:cs="Times New Roman"/>
          <w:color w:val="000000"/>
          <w:sz w:val="28"/>
          <w:szCs w:val="28"/>
          <w:lang w:eastAsia="ru-RU"/>
        </w:rPr>
        <w:t xml:space="preserve">: дотации </w:t>
      </w:r>
      <w:r w:rsidR="0009259E" w:rsidRPr="00C23EE3">
        <w:rPr>
          <w:rFonts w:ascii="Times New Roman" w:eastAsia="Times New Roman" w:hAnsi="Times New Roman" w:cs="Times New Roman"/>
          <w:color w:val="000000"/>
          <w:sz w:val="28"/>
          <w:szCs w:val="28"/>
          <w:lang w:eastAsia="ru-RU"/>
        </w:rPr>
        <w:t xml:space="preserve">- </w:t>
      </w:r>
      <w:r w:rsidR="00665A7F" w:rsidRPr="00C23EE3">
        <w:rPr>
          <w:rFonts w:ascii="Times New Roman" w:eastAsia="Times New Roman" w:hAnsi="Times New Roman" w:cs="Times New Roman"/>
          <w:color w:val="000000"/>
          <w:sz w:val="28"/>
          <w:szCs w:val="28"/>
          <w:lang w:eastAsia="ru-RU"/>
        </w:rPr>
        <w:t xml:space="preserve">166 139,7 тыс. рублей, субсидии </w:t>
      </w:r>
      <w:r w:rsidR="0009259E" w:rsidRPr="00C23EE3">
        <w:rPr>
          <w:rFonts w:ascii="Times New Roman" w:eastAsia="Times New Roman" w:hAnsi="Times New Roman" w:cs="Times New Roman"/>
          <w:color w:val="000000"/>
          <w:sz w:val="28"/>
          <w:szCs w:val="28"/>
          <w:lang w:eastAsia="ru-RU"/>
        </w:rPr>
        <w:t>– 1 935 013,9 тыс. рублей, субвенции – 1 632 678,2 тыс. рублей, иные межбюджетные трансферты – 3 971,5 тыс. рублей.</w:t>
      </w:r>
      <w:proofErr w:type="gramEnd"/>
      <w:r w:rsidR="0009259E" w:rsidRPr="00C23EE3">
        <w:rPr>
          <w:rFonts w:ascii="Times New Roman" w:eastAsia="Times New Roman" w:hAnsi="Times New Roman" w:cs="Times New Roman"/>
          <w:color w:val="000000"/>
          <w:sz w:val="28"/>
          <w:szCs w:val="28"/>
          <w:lang w:eastAsia="ru-RU"/>
        </w:rPr>
        <w:t xml:space="preserve"> Поступили прочие безвозмездные поступления в сумме </w:t>
      </w:r>
      <w:r w:rsidR="0009259E" w:rsidRPr="00C23EE3">
        <w:rPr>
          <w:rFonts w:ascii="Times New Roman" w:hAnsi="Times New Roman" w:cs="Times New Roman"/>
          <w:sz w:val="28"/>
          <w:szCs w:val="28"/>
        </w:rPr>
        <w:t>1 125,0 тыс. рублей. Осуществлен возврат остатков субсидий, субвенций и иных межбюджетных трансфертов, имеющих целевое назначение, прошлых лет в сумме 8</w:t>
      </w:r>
      <w:r w:rsidR="00962798">
        <w:rPr>
          <w:rFonts w:ascii="Times New Roman" w:hAnsi="Times New Roman" w:cs="Times New Roman"/>
          <w:sz w:val="28"/>
          <w:szCs w:val="28"/>
        </w:rPr>
        <w:t> 593,3</w:t>
      </w:r>
      <w:r w:rsidR="0009259E" w:rsidRPr="00C23EE3">
        <w:rPr>
          <w:rFonts w:ascii="Times New Roman" w:hAnsi="Times New Roman" w:cs="Times New Roman"/>
          <w:sz w:val="28"/>
          <w:szCs w:val="28"/>
        </w:rPr>
        <w:t xml:space="preserve"> тыс. рублей.</w:t>
      </w:r>
    </w:p>
    <w:p w:rsidR="004633F5" w:rsidRPr="00C23EE3" w:rsidRDefault="00AB6C80" w:rsidP="00C23EE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23EE3">
        <w:rPr>
          <w:rFonts w:ascii="Times New Roman" w:hAnsi="Times New Roman" w:cs="Times New Roman"/>
          <w:b/>
          <w:sz w:val="28"/>
          <w:szCs w:val="28"/>
        </w:rPr>
        <w:t>10</w:t>
      </w:r>
      <w:r w:rsidR="004633F5" w:rsidRPr="00C23EE3">
        <w:rPr>
          <w:rFonts w:ascii="Times New Roman" w:hAnsi="Times New Roman" w:cs="Times New Roman"/>
          <w:b/>
          <w:sz w:val="28"/>
          <w:szCs w:val="28"/>
        </w:rPr>
        <w:t>.</w:t>
      </w:r>
      <w:r w:rsidR="004633F5" w:rsidRPr="00C23EE3">
        <w:rPr>
          <w:rFonts w:ascii="Times New Roman" w:hAnsi="Times New Roman" w:cs="Times New Roman"/>
          <w:sz w:val="28"/>
          <w:szCs w:val="28"/>
        </w:rPr>
        <w:t xml:space="preserve"> </w:t>
      </w:r>
      <w:r w:rsidR="004633F5" w:rsidRPr="00C23EE3">
        <w:rPr>
          <w:rFonts w:ascii="Times New Roman" w:hAnsi="Times New Roman" w:cs="Times New Roman"/>
          <w:bCs/>
          <w:sz w:val="28"/>
          <w:szCs w:val="28"/>
        </w:rPr>
        <w:t xml:space="preserve">Расходы районного бюджета </w:t>
      </w:r>
      <w:r w:rsidR="004633F5" w:rsidRPr="00C23EE3">
        <w:rPr>
          <w:rFonts w:ascii="Times New Roman" w:hAnsi="Times New Roman" w:cs="Times New Roman"/>
          <w:sz w:val="28"/>
          <w:szCs w:val="28"/>
        </w:rPr>
        <w:t xml:space="preserve">в окончательной редакции решения </w:t>
      </w:r>
      <w:r w:rsidR="00675120" w:rsidRPr="00C23EE3">
        <w:rPr>
          <w:rFonts w:ascii="Times New Roman" w:hAnsi="Times New Roman" w:cs="Times New Roman"/>
          <w:sz w:val="28"/>
          <w:szCs w:val="28"/>
        </w:rPr>
        <w:t xml:space="preserve">Думы Иркутского района №55-571/рд «О районном бюджете на 2019 год и на плановый период 2020 и 2021 годов» </w:t>
      </w:r>
      <w:r w:rsidR="004633F5" w:rsidRPr="00C23EE3">
        <w:rPr>
          <w:rFonts w:ascii="Times New Roman" w:hAnsi="Times New Roman" w:cs="Times New Roman"/>
          <w:sz w:val="28"/>
          <w:szCs w:val="28"/>
        </w:rPr>
        <w:t>и уточненной сводной бюджетной росписью утверждены в сумме 5 285 750,1 тыс. рублей, исполнены в сумме 4 785 286,9 тыс. рублей</w:t>
      </w:r>
      <w:r w:rsidR="00133584" w:rsidRPr="00C23EE3">
        <w:rPr>
          <w:rFonts w:ascii="Times New Roman" w:hAnsi="Times New Roman" w:cs="Times New Roman"/>
          <w:sz w:val="28"/>
          <w:szCs w:val="28"/>
        </w:rPr>
        <w:t xml:space="preserve"> или 90,5% плана</w:t>
      </w:r>
      <w:r w:rsidR="004633F5" w:rsidRPr="00C23EE3">
        <w:rPr>
          <w:rFonts w:ascii="Times New Roman" w:hAnsi="Times New Roman" w:cs="Times New Roman"/>
          <w:sz w:val="28"/>
          <w:szCs w:val="28"/>
        </w:rPr>
        <w:t xml:space="preserve">. Объем неисполненных бюджетных назначений составил сумму </w:t>
      </w:r>
      <w:r w:rsidR="004633F5" w:rsidRPr="00C23EE3">
        <w:rPr>
          <w:rFonts w:ascii="Times New Roman" w:eastAsia="Times New Roman" w:hAnsi="Times New Roman" w:cs="Times New Roman"/>
          <w:color w:val="000000"/>
          <w:sz w:val="28"/>
          <w:szCs w:val="28"/>
          <w:lang w:eastAsia="ru-RU"/>
        </w:rPr>
        <w:t xml:space="preserve">500 463,2 </w:t>
      </w:r>
      <w:r w:rsidR="004633F5" w:rsidRPr="00C23EE3">
        <w:rPr>
          <w:rFonts w:ascii="Times New Roman" w:hAnsi="Times New Roman" w:cs="Times New Roman"/>
          <w:sz w:val="28"/>
          <w:szCs w:val="28"/>
        </w:rPr>
        <w:t xml:space="preserve">тыс. рублей. </w:t>
      </w:r>
      <w:r w:rsidR="004633F5" w:rsidRPr="00C23EE3">
        <w:rPr>
          <w:rFonts w:ascii="Times New Roman" w:hAnsi="Times New Roman" w:cs="Times New Roman"/>
          <w:color w:val="000000"/>
          <w:sz w:val="28"/>
          <w:szCs w:val="28"/>
        </w:rPr>
        <w:t xml:space="preserve">По сравнению с 2018 годом расходы в отчетном периоде увеличились на сумму </w:t>
      </w:r>
      <w:r w:rsidR="004633F5" w:rsidRPr="00C23EE3">
        <w:rPr>
          <w:rFonts w:ascii="Times New Roman" w:eastAsia="Times New Roman" w:hAnsi="Times New Roman" w:cs="Times New Roman"/>
          <w:color w:val="000000"/>
          <w:sz w:val="28"/>
          <w:szCs w:val="28"/>
          <w:lang w:eastAsia="ru-RU"/>
        </w:rPr>
        <w:t xml:space="preserve">1 295 133,9 </w:t>
      </w:r>
      <w:r w:rsidR="004633F5" w:rsidRPr="00C23EE3">
        <w:rPr>
          <w:rFonts w:ascii="Times New Roman" w:hAnsi="Times New Roman" w:cs="Times New Roman"/>
          <w:color w:val="000000"/>
          <w:sz w:val="28"/>
          <w:szCs w:val="28"/>
        </w:rPr>
        <w:t>тыс. рублей, или на 37</w:t>
      </w:r>
      <w:r w:rsidR="00962798">
        <w:rPr>
          <w:rFonts w:ascii="Times New Roman" w:hAnsi="Times New Roman" w:cs="Times New Roman"/>
          <w:color w:val="000000"/>
          <w:sz w:val="28"/>
          <w:szCs w:val="28"/>
        </w:rPr>
        <w:t>,1</w:t>
      </w:r>
      <w:r w:rsidR="004633F5" w:rsidRPr="00C23EE3">
        <w:rPr>
          <w:rFonts w:ascii="Times New Roman" w:hAnsi="Times New Roman" w:cs="Times New Roman"/>
          <w:color w:val="000000"/>
          <w:sz w:val="28"/>
          <w:szCs w:val="28"/>
        </w:rPr>
        <w:t xml:space="preserve"> процентов. </w:t>
      </w:r>
    </w:p>
    <w:p w:rsidR="004633F5" w:rsidRPr="00C23EE3" w:rsidRDefault="004633F5" w:rsidP="00C23EE3">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C23EE3">
        <w:rPr>
          <w:rFonts w:ascii="Times New Roman" w:hAnsi="Times New Roman" w:cs="Times New Roman"/>
          <w:b/>
          <w:bCs/>
          <w:sz w:val="28"/>
          <w:szCs w:val="28"/>
        </w:rPr>
        <w:t>1</w:t>
      </w:r>
      <w:r w:rsidR="00AB6C80" w:rsidRPr="00C23EE3">
        <w:rPr>
          <w:rFonts w:ascii="Times New Roman" w:hAnsi="Times New Roman" w:cs="Times New Roman"/>
          <w:b/>
          <w:bCs/>
          <w:sz w:val="28"/>
          <w:szCs w:val="28"/>
        </w:rPr>
        <w:t>1</w:t>
      </w:r>
      <w:r w:rsidRPr="00C23EE3">
        <w:rPr>
          <w:rFonts w:ascii="Times New Roman" w:hAnsi="Times New Roman" w:cs="Times New Roman"/>
          <w:b/>
          <w:bCs/>
          <w:sz w:val="28"/>
          <w:szCs w:val="28"/>
        </w:rPr>
        <w:t xml:space="preserve">. </w:t>
      </w:r>
      <w:r w:rsidRPr="00C23EE3">
        <w:rPr>
          <w:rFonts w:ascii="Times New Roman" w:hAnsi="Times New Roman" w:cs="Times New Roman"/>
          <w:sz w:val="28"/>
          <w:szCs w:val="28"/>
        </w:rPr>
        <w:t>Анализ исполнения бюджетных назначений свидетельствует, что основная часть</w:t>
      </w:r>
      <w:r w:rsidR="002A5C79">
        <w:rPr>
          <w:rFonts w:ascii="Times New Roman" w:hAnsi="Times New Roman" w:cs="Times New Roman"/>
          <w:sz w:val="28"/>
          <w:szCs w:val="28"/>
        </w:rPr>
        <w:t xml:space="preserve"> сгруппирована</w:t>
      </w:r>
      <w:r w:rsidRPr="00C23EE3">
        <w:rPr>
          <w:rFonts w:ascii="Times New Roman" w:hAnsi="Times New Roman" w:cs="Times New Roman"/>
          <w:sz w:val="28"/>
          <w:szCs w:val="28"/>
        </w:rPr>
        <w:t xml:space="preserve"> по разделам бюджетной классификации расходов бюджетов Россий</w:t>
      </w:r>
      <w:r w:rsidR="002A5C79">
        <w:rPr>
          <w:rFonts w:ascii="Times New Roman" w:hAnsi="Times New Roman" w:cs="Times New Roman"/>
          <w:sz w:val="28"/>
          <w:szCs w:val="28"/>
        </w:rPr>
        <w:t>ской Федерации и</w:t>
      </w:r>
      <w:r w:rsidRPr="00C23EE3">
        <w:rPr>
          <w:rFonts w:ascii="Times New Roman" w:hAnsi="Times New Roman" w:cs="Times New Roman"/>
          <w:sz w:val="28"/>
          <w:szCs w:val="28"/>
        </w:rPr>
        <w:t xml:space="preserve"> исполнена более чем на 94% к плановым показателям, за исключением разделов: «Национальная экономика» - 27,4%, «Жилищно-коммунальное хозяйство» - 45,2 процента.</w:t>
      </w:r>
    </w:p>
    <w:p w:rsidR="004633F5" w:rsidRPr="00C23EE3" w:rsidRDefault="004633F5" w:rsidP="00C23EE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23EE3">
        <w:rPr>
          <w:rFonts w:ascii="Times New Roman" w:hAnsi="Times New Roman" w:cs="Times New Roman"/>
          <w:b/>
          <w:sz w:val="28"/>
          <w:szCs w:val="28"/>
        </w:rPr>
        <w:t>1</w:t>
      </w:r>
      <w:r w:rsidR="00AB6C80" w:rsidRPr="00C23EE3">
        <w:rPr>
          <w:rFonts w:ascii="Times New Roman" w:hAnsi="Times New Roman" w:cs="Times New Roman"/>
          <w:b/>
          <w:sz w:val="28"/>
          <w:szCs w:val="28"/>
        </w:rPr>
        <w:t>2</w:t>
      </w:r>
      <w:r w:rsidRPr="00C23EE3">
        <w:rPr>
          <w:rFonts w:ascii="Times New Roman" w:hAnsi="Times New Roman" w:cs="Times New Roman"/>
          <w:b/>
          <w:sz w:val="28"/>
          <w:szCs w:val="28"/>
        </w:rPr>
        <w:t xml:space="preserve">. </w:t>
      </w:r>
      <w:r w:rsidRPr="00C23EE3">
        <w:rPr>
          <w:rFonts w:ascii="Times New Roman" w:hAnsi="Times New Roman" w:cs="Times New Roman"/>
          <w:color w:val="000000"/>
          <w:sz w:val="28"/>
          <w:szCs w:val="28"/>
        </w:rPr>
        <w:t>Основную долю расходов районного бюджета в 2019 году составили расходы по разделам «Образование» – 78,4% и «Общегосударственные вопросы» – 9,7 процента. На указанные расходы в 2019 году</w:t>
      </w:r>
      <w:r w:rsidR="00675120" w:rsidRPr="00C23EE3">
        <w:rPr>
          <w:rFonts w:ascii="Times New Roman" w:hAnsi="Times New Roman" w:cs="Times New Roman"/>
          <w:color w:val="000000"/>
          <w:sz w:val="28"/>
          <w:szCs w:val="28"/>
        </w:rPr>
        <w:t xml:space="preserve"> было направлено 88,1% или 4 216 654,7</w:t>
      </w:r>
      <w:r w:rsidRPr="00C23EE3">
        <w:rPr>
          <w:rFonts w:ascii="Times New Roman" w:hAnsi="Times New Roman" w:cs="Times New Roman"/>
          <w:color w:val="000000"/>
          <w:sz w:val="28"/>
          <w:szCs w:val="28"/>
        </w:rPr>
        <w:t xml:space="preserve"> тыс. рублей. </w:t>
      </w:r>
    </w:p>
    <w:p w:rsidR="00CB5FEF" w:rsidRPr="00C23EE3" w:rsidRDefault="004633F5" w:rsidP="00C23EE3">
      <w:pPr>
        <w:autoSpaceDE w:val="0"/>
        <w:autoSpaceDN w:val="0"/>
        <w:adjustRightInd w:val="0"/>
        <w:spacing w:after="0" w:line="240" w:lineRule="auto"/>
        <w:ind w:firstLine="709"/>
        <w:jc w:val="both"/>
        <w:rPr>
          <w:rFonts w:ascii="Times New Roman" w:hAnsi="Times New Roman" w:cs="Times New Roman"/>
          <w:bCs/>
          <w:sz w:val="28"/>
          <w:szCs w:val="28"/>
        </w:rPr>
      </w:pPr>
      <w:r w:rsidRPr="00C23EE3">
        <w:rPr>
          <w:rFonts w:ascii="Times New Roman" w:hAnsi="Times New Roman" w:cs="Times New Roman"/>
          <w:b/>
          <w:bCs/>
          <w:sz w:val="28"/>
          <w:szCs w:val="28"/>
        </w:rPr>
        <w:t xml:space="preserve">13. </w:t>
      </w:r>
      <w:r w:rsidR="00CB5FEF" w:rsidRPr="00C23EE3">
        <w:rPr>
          <w:rFonts w:ascii="Times New Roman" w:hAnsi="Times New Roman" w:cs="Times New Roman"/>
          <w:bCs/>
          <w:sz w:val="28"/>
          <w:szCs w:val="28"/>
        </w:rPr>
        <w:t xml:space="preserve">Структуру расходов районного бюджета составляют программные и непрограммные расходы. Программные расходы составляют 99,4%, включают 15 муниципальных программ и непрограммные расходы - 0,6 процентов. </w:t>
      </w:r>
    </w:p>
    <w:p w:rsidR="004633F5" w:rsidRPr="00C23EE3" w:rsidRDefault="00CB5FEF" w:rsidP="00C23EE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23EE3">
        <w:rPr>
          <w:rFonts w:ascii="Times New Roman" w:hAnsi="Times New Roman" w:cs="Times New Roman"/>
          <w:sz w:val="28"/>
          <w:szCs w:val="28"/>
        </w:rPr>
        <w:t>Программные рас</w:t>
      </w:r>
      <w:r w:rsidR="00675120" w:rsidRPr="00C23EE3">
        <w:rPr>
          <w:rFonts w:ascii="Times New Roman" w:hAnsi="Times New Roman" w:cs="Times New Roman"/>
          <w:sz w:val="28"/>
          <w:szCs w:val="28"/>
        </w:rPr>
        <w:t>ходы по состоянию на 01.01.2020</w:t>
      </w:r>
      <w:r w:rsidRPr="00C23EE3">
        <w:rPr>
          <w:rFonts w:ascii="Times New Roman" w:hAnsi="Times New Roman" w:cs="Times New Roman"/>
          <w:sz w:val="28"/>
          <w:szCs w:val="28"/>
        </w:rPr>
        <w:t xml:space="preserve"> исполнены в сумме </w:t>
      </w:r>
      <w:r w:rsidR="004633F5" w:rsidRPr="00C23EE3">
        <w:rPr>
          <w:rFonts w:ascii="Times New Roman" w:eastAsia="Times New Roman" w:hAnsi="Times New Roman" w:cs="Times New Roman"/>
          <w:color w:val="000000"/>
          <w:sz w:val="28"/>
          <w:szCs w:val="28"/>
          <w:lang w:eastAsia="ru-RU"/>
        </w:rPr>
        <w:t xml:space="preserve">4 754 444,5 </w:t>
      </w:r>
      <w:r w:rsidR="004633F5" w:rsidRPr="00C23EE3">
        <w:rPr>
          <w:rFonts w:ascii="Times New Roman" w:hAnsi="Times New Roman" w:cs="Times New Roman"/>
          <w:sz w:val="28"/>
          <w:szCs w:val="28"/>
        </w:rPr>
        <w:t xml:space="preserve">тыс. рублей при плановых назначениях </w:t>
      </w:r>
      <w:r w:rsidR="004633F5" w:rsidRPr="00C23EE3">
        <w:rPr>
          <w:rFonts w:ascii="Times New Roman" w:eastAsia="Times New Roman" w:hAnsi="Times New Roman" w:cs="Times New Roman"/>
          <w:color w:val="000000"/>
          <w:sz w:val="28"/>
          <w:szCs w:val="28"/>
          <w:lang w:eastAsia="ru-RU"/>
        </w:rPr>
        <w:t xml:space="preserve">5 254 833,6 </w:t>
      </w:r>
      <w:r w:rsidR="004633F5" w:rsidRPr="00C23EE3">
        <w:rPr>
          <w:rFonts w:ascii="Times New Roman" w:hAnsi="Times New Roman" w:cs="Times New Roman"/>
          <w:sz w:val="28"/>
          <w:szCs w:val="28"/>
        </w:rPr>
        <w:t xml:space="preserve">тыс. рублей или 90,5 процентов. Расходы не исполнены в сумме </w:t>
      </w:r>
      <w:r w:rsidR="004633F5" w:rsidRPr="00C23EE3">
        <w:rPr>
          <w:rFonts w:ascii="Times New Roman" w:eastAsia="Times New Roman" w:hAnsi="Times New Roman" w:cs="Times New Roman"/>
          <w:color w:val="000000"/>
          <w:sz w:val="28"/>
          <w:szCs w:val="28"/>
          <w:lang w:eastAsia="ru-RU"/>
        </w:rPr>
        <w:t xml:space="preserve">500 389,1 </w:t>
      </w:r>
      <w:r w:rsidR="004633F5" w:rsidRPr="00C23EE3">
        <w:rPr>
          <w:rFonts w:ascii="Times New Roman" w:hAnsi="Times New Roman" w:cs="Times New Roman"/>
          <w:sz w:val="28"/>
          <w:szCs w:val="28"/>
        </w:rPr>
        <w:t>тыс. рублей.</w:t>
      </w:r>
      <w:r w:rsidR="004633F5" w:rsidRPr="00C23EE3">
        <w:rPr>
          <w:rFonts w:ascii="Times New Roman" w:hAnsi="Times New Roman" w:cs="Times New Roman"/>
          <w:color w:val="000000"/>
          <w:sz w:val="28"/>
          <w:szCs w:val="28"/>
        </w:rPr>
        <w:t xml:space="preserve"> По сравнению с 2018 годом объем средств на финансирование муниципальных программ в 2019 году вырос на </w:t>
      </w:r>
      <w:r w:rsidR="004633F5" w:rsidRPr="00C23EE3">
        <w:rPr>
          <w:rFonts w:ascii="Times New Roman" w:hAnsi="Times New Roman" w:cs="Times New Roman"/>
          <w:sz w:val="28"/>
          <w:szCs w:val="28"/>
        </w:rPr>
        <w:t>1 849 374,9 тыс. рублей или в 1,6 раза</w:t>
      </w:r>
      <w:r w:rsidR="004633F5" w:rsidRPr="00C23EE3">
        <w:rPr>
          <w:rFonts w:ascii="Times New Roman" w:hAnsi="Times New Roman" w:cs="Times New Roman"/>
          <w:color w:val="000000"/>
          <w:sz w:val="28"/>
          <w:szCs w:val="28"/>
        </w:rPr>
        <w:t xml:space="preserve">. </w:t>
      </w:r>
    </w:p>
    <w:p w:rsidR="004633F5" w:rsidRPr="00C23EE3" w:rsidRDefault="004633F5" w:rsidP="00C23EE3">
      <w:pPr>
        <w:pStyle w:val="20"/>
        <w:spacing w:after="0" w:line="240" w:lineRule="auto"/>
        <w:ind w:right="-5" w:firstLine="709"/>
        <w:jc w:val="both"/>
        <w:rPr>
          <w:sz w:val="28"/>
          <w:szCs w:val="28"/>
        </w:rPr>
      </w:pPr>
      <w:r w:rsidRPr="00C23EE3">
        <w:rPr>
          <w:sz w:val="28"/>
          <w:szCs w:val="28"/>
        </w:rPr>
        <w:lastRenderedPageBreak/>
        <w:t xml:space="preserve">Непрограммные расходы за отчетный период </w:t>
      </w:r>
      <w:r w:rsidR="00CB5FEF" w:rsidRPr="00C23EE3">
        <w:rPr>
          <w:sz w:val="28"/>
          <w:szCs w:val="28"/>
        </w:rPr>
        <w:t>исполнены в сумме</w:t>
      </w:r>
      <w:r w:rsidRPr="00C23EE3">
        <w:rPr>
          <w:sz w:val="28"/>
          <w:szCs w:val="28"/>
        </w:rPr>
        <w:t xml:space="preserve"> 30 842,4 тыс. рублей при плановых </w:t>
      </w:r>
      <w:r w:rsidR="008F372A" w:rsidRPr="00C23EE3">
        <w:rPr>
          <w:sz w:val="28"/>
          <w:szCs w:val="28"/>
        </w:rPr>
        <w:t>назначениях</w:t>
      </w:r>
      <w:r w:rsidRPr="00C23EE3">
        <w:rPr>
          <w:sz w:val="28"/>
          <w:szCs w:val="28"/>
        </w:rPr>
        <w:t xml:space="preserve"> 30 916,4 тыс. рублей, или 99,8 процентов. </w:t>
      </w:r>
    </w:p>
    <w:p w:rsidR="004633F5" w:rsidRPr="00C23EE3" w:rsidRDefault="004633F5" w:rsidP="00C23EE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3EE3">
        <w:rPr>
          <w:rFonts w:ascii="Times New Roman" w:hAnsi="Times New Roman" w:cs="Times New Roman"/>
          <w:b/>
          <w:sz w:val="28"/>
          <w:szCs w:val="28"/>
        </w:rPr>
        <w:t xml:space="preserve">14. </w:t>
      </w:r>
      <w:r w:rsidRPr="00C23EE3">
        <w:rPr>
          <w:rFonts w:ascii="Times New Roman" w:hAnsi="Times New Roman" w:cs="Times New Roman"/>
          <w:sz w:val="28"/>
          <w:szCs w:val="28"/>
        </w:rPr>
        <w:t xml:space="preserve">Кредиторская задолженность по обязательствам районного бюджета по состоянию на 01.01.2020 составила сумму 84 305,7 тыс. рублей. По сравнению с 2018 годом кредиторская задолженность увеличилась на 20 789,1 тыс. рублей, или на 32,7 процента. Наибольший объем кредиторской задолженности отмечен по </w:t>
      </w:r>
      <w:r w:rsidRPr="00C23EE3">
        <w:rPr>
          <w:rFonts w:ascii="Times New Roman" w:eastAsia="Times New Roman" w:hAnsi="Times New Roman" w:cs="Times New Roman"/>
          <w:color w:val="000000"/>
          <w:sz w:val="28"/>
          <w:szCs w:val="28"/>
          <w:lang w:eastAsia="ru-RU"/>
        </w:rPr>
        <w:t>А</w:t>
      </w:r>
      <w:r w:rsidRPr="00C23EE3">
        <w:rPr>
          <w:rFonts w:ascii="Times New Roman" w:hAnsi="Times New Roman" w:cs="Times New Roman"/>
          <w:sz w:val="28"/>
          <w:szCs w:val="28"/>
        </w:rPr>
        <w:t xml:space="preserve">дминистрации Иркутского районного муниципального образования в сумме 16 601,9 тыс. рублей и у </w:t>
      </w:r>
      <w:r w:rsidR="008F372A" w:rsidRPr="00C23EE3">
        <w:rPr>
          <w:rFonts w:ascii="Times New Roman" w:hAnsi="Times New Roman" w:cs="Times New Roman"/>
          <w:sz w:val="28"/>
          <w:szCs w:val="28"/>
        </w:rPr>
        <w:t>М</w:t>
      </w:r>
      <w:r w:rsidRPr="00C23EE3">
        <w:rPr>
          <w:rFonts w:ascii="Times New Roman" w:eastAsia="Times New Roman" w:hAnsi="Times New Roman" w:cs="Times New Roman"/>
          <w:color w:val="000000"/>
          <w:sz w:val="28"/>
          <w:szCs w:val="28"/>
          <w:lang w:eastAsia="ru-RU"/>
        </w:rPr>
        <w:t>инистерства имущественных отношений Иркутской области в сумме 49 673,9 тыс. рублей.</w:t>
      </w:r>
      <w:r w:rsidRPr="00C23EE3">
        <w:rPr>
          <w:rFonts w:ascii="Times New Roman" w:hAnsi="Times New Roman" w:cs="Times New Roman"/>
          <w:sz w:val="28"/>
          <w:szCs w:val="28"/>
        </w:rPr>
        <w:t xml:space="preserve"> </w:t>
      </w:r>
    </w:p>
    <w:p w:rsidR="004633F5" w:rsidRPr="00C23EE3" w:rsidRDefault="004633F5" w:rsidP="00C23EE3">
      <w:pPr>
        <w:autoSpaceDE w:val="0"/>
        <w:autoSpaceDN w:val="0"/>
        <w:adjustRightInd w:val="0"/>
        <w:spacing w:after="0" w:line="240" w:lineRule="auto"/>
        <w:ind w:firstLine="709"/>
        <w:jc w:val="both"/>
        <w:rPr>
          <w:rFonts w:ascii="Times New Roman" w:hAnsi="Times New Roman" w:cs="Times New Roman"/>
          <w:sz w:val="28"/>
          <w:szCs w:val="28"/>
        </w:rPr>
      </w:pPr>
      <w:r w:rsidRPr="00C23EE3">
        <w:rPr>
          <w:rFonts w:ascii="Times New Roman" w:hAnsi="Times New Roman" w:cs="Times New Roman"/>
          <w:b/>
          <w:sz w:val="28"/>
          <w:szCs w:val="28"/>
        </w:rPr>
        <w:t>15.</w:t>
      </w:r>
      <w:r w:rsidRPr="00C23EE3">
        <w:rPr>
          <w:rFonts w:ascii="Times New Roman" w:hAnsi="Times New Roman" w:cs="Times New Roman"/>
          <w:sz w:val="28"/>
          <w:szCs w:val="28"/>
        </w:rPr>
        <w:t xml:space="preserve"> Дебиторская задолженность районного бюджета по состоянию на 01.01.2020 сложилась в сумме 6 315 652,5 тыс. рублей, по сравнению с 2018 годом увеличилась на 954 835,0 тыс. рублей, или на 17,8 процента. </w:t>
      </w:r>
    </w:p>
    <w:p w:rsidR="004633F5" w:rsidRPr="00C23EE3" w:rsidRDefault="008F372A" w:rsidP="00C23EE3">
      <w:pPr>
        <w:autoSpaceDE w:val="0"/>
        <w:autoSpaceDN w:val="0"/>
        <w:adjustRightInd w:val="0"/>
        <w:spacing w:after="0" w:line="240" w:lineRule="auto"/>
        <w:ind w:firstLine="709"/>
        <w:jc w:val="both"/>
        <w:rPr>
          <w:rFonts w:ascii="Times New Roman" w:hAnsi="Times New Roman" w:cs="Times New Roman"/>
          <w:sz w:val="28"/>
          <w:szCs w:val="28"/>
          <w:highlight w:val="cyan"/>
        </w:rPr>
      </w:pPr>
      <w:r w:rsidRPr="00C23EE3">
        <w:rPr>
          <w:rFonts w:ascii="Times New Roman" w:hAnsi="Times New Roman" w:cs="Times New Roman"/>
          <w:sz w:val="28"/>
          <w:szCs w:val="28"/>
        </w:rPr>
        <w:t>В</w:t>
      </w:r>
      <w:r w:rsidR="004633F5" w:rsidRPr="00C23EE3">
        <w:rPr>
          <w:rFonts w:ascii="Times New Roman" w:hAnsi="Times New Roman" w:cs="Times New Roman"/>
          <w:sz w:val="28"/>
          <w:szCs w:val="28"/>
        </w:rPr>
        <w:t xml:space="preserve"> связи с применением с 01.01.2019 федерального стандарта бухгалтерского учета для организаций государственного сектора «Доходы» утвержденного Приказом Минфина России от 27.02.2018 №32н дебиторская задолженность по состоянию на 01.01.2019 откорректирована в сторону увеличения. Увеличение дебиторской задолженности отмечено по Управлению образования в сумме 4 012 593,3 тыс. рублей, Комитету по финансам в сумме 39 580,3 тыс. рублей, уменьшение дебиторской задолженности сложилось у </w:t>
      </w:r>
      <w:r w:rsidRPr="00C23EE3">
        <w:rPr>
          <w:rFonts w:ascii="Times New Roman" w:hAnsi="Times New Roman" w:cs="Times New Roman"/>
          <w:sz w:val="28"/>
          <w:szCs w:val="28"/>
        </w:rPr>
        <w:t>М</w:t>
      </w:r>
      <w:r w:rsidR="004633F5" w:rsidRPr="00C23EE3">
        <w:rPr>
          <w:rFonts w:ascii="Times New Roman" w:hAnsi="Times New Roman" w:cs="Times New Roman"/>
          <w:sz w:val="28"/>
          <w:szCs w:val="28"/>
        </w:rPr>
        <w:t>инистерства имущественных отношений Иркутской области в сумме 12 936,3 тыс. рублей.</w:t>
      </w:r>
    </w:p>
    <w:p w:rsidR="004633F5" w:rsidRPr="00C23EE3" w:rsidRDefault="004633F5" w:rsidP="00C23EE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3EE3">
        <w:rPr>
          <w:rFonts w:ascii="Times New Roman" w:hAnsi="Times New Roman" w:cs="Times New Roman"/>
          <w:b/>
          <w:bCs/>
          <w:sz w:val="28"/>
          <w:szCs w:val="28"/>
        </w:rPr>
        <w:t xml:space="preserve">16. </w:t>
      </w:r>
      <w:proofErr w:type="gramStart"/>
      <w:r w:rsidRPr="00C23EE3">
        <w:rPr>
          <w:rFonts w:ascii="Times New Roman" w:hAnsi="Times New Roman" w:cs="Times New Roman"/>
          <w:sz w:val="28"/>
          <w:szCs w:val="28"/>
        </w:rPr>
        <w:t xml:space="preserve">В соответствии со статьей 17 </w:t>
      </w:r>
      <w:r w:rsidR="00675120" w:rsidRPr="00C23EE3">
        <w:rPr>
          <w:rFonts w:ascii="Times New Roman" w:hAnsi="Times New Roman" w:cs="Times New Roman"/>
          <w:sz w:val="28"/>
          <w:szCs w:val="28"/>
        </w:rPr>
        <w:t xml:space="preserve">решения Думы Иркутского района от 13.12.2018 №55-571/рд «О районном бюджете на 2019 год и на плановый период 2020 и 2021 годов» </w:t>
      </w:r>
      <w:r w:rsidRPr="00C23EE3">
        <w:rPr>
          <w:rFonts w:ascii="Times New Roman" w:hAnsi="Times New Roman" w:cs="Times New Roman"/>
          <w:sz w:val="28"/>
          <w:szCs w:val="28"/>
        </w:rPr>
        <w:t xml:space="preserve">объем бюджетных ассигнований дорожного фонда Иркутского районного муниципального образования на 2019 год утвержден в сумме 77 206,1 тыс. рублей, исполнен в сумме 70 889,2 тыс. рублей, или 91,8% плана. </w:t>
      </w:r>
      <w:proofErr w:type="gramEnd"/>
    </w:p>
    <w:p w:rsidR="004633F5" w:rsidRPr="00C23EE3" w:rsidRDefault="004633F5" w:rsidP="00C23EE3">
      <w:pPr>
        <w:pStyle w:val="Default"/>
        <w:ind w:firstLine="709"/>
        <w:jc w:val="both"/>
        <w:rPr>
          <w:rFonts w:eastAsiaTheme="minorHAnsi"/>
          <w:sz w:val="28"/>
          <w:szCs w:val="28"/>
        </w:rPr>
      </w:pPr>
      <w:r w:rsidRPr="00C23EE3">
        <w:rPr>
          <w:rFonts w:eastAsiaTheme="minorHAnsi"/>
          <w:b/>
          <w:sz w:val="28"/>
          <w:szCs w:val="28"/>
        </w:rPr>
        <w:t>17.</w:t>
      </w:r>
      <w:r w:rsidRPr="00C23EE3">
        <w:rPr>
          <w:rFonts w:eastAsiaTheme="minorHAnsi"/>
          <w:sz w:val="28"/>
          <w:szCs w:val="28"/>
        </w:rPr>
        <w:t xml:space="preserve"> Задолженность муниципальных образований по </w:t>
      </w:r>
      <w:r w:rsidR="002A5C79">
        <w:rPr>
          <w:rFonts w:eastAsiaTheme="minorHAnsi"/>
          <w:sz w:val="28"/>
          <w:szCs w:val="28"/>
        </w:rPr>
        <w:t xml:space="preserve">бюджетным кредитам по </w:t>
      </w:r>
      <w:r w:rsidRPr="00C23EE3">
        <w:rPr>
          <w:rFonts w:eastAsiaTheme="minorHAnsi"/>
          <w:sz w:val="28"/>
          <w:szCs w:val="28"/>
        </w:rPr>
        <w:t>состоянию на 01.01.2019  перед районным бюджетом составляла сумму 20 199,0 тыс. рублей. В 2019 году предоставлено бюджетных креди</w:t>
      </w:r>
      <w:r w:rsidR="002A5C79">
        <w:rPr>
          <w:rFonts w:eastAsiaTheme="minorHAnsi"/>
          <w:sz w:val="28"/>
          <w:szCs w:val="28"/>
        </w:rPr>
        <w:t>тов муниципальным образованиям на сумму</w:t>
      </w:r>
      <w:r w:rsidRPr="00C23EE3">
        <w:rPr>
          <w:rFonts w:eastAsiaTheme="minorHAnsi"/>
          <w:sz w:val="28"/>
          <w:szCs w:val="28"/>
        </w:rPr>
        <w:t xml:space="preserve"> 15 000,0 тыс. рублей, погашена задолженность в сумме 6 867,2 тыс. рублей и начислено процентов в сумме 156,9 тыс. рублей. Задолженность</w:t>
      </w:r>
      <w:r w:rsidR="002A70BB" w:rsidRPr="00C23EE3">
        <w:rPr>
          <w:rFonts w:eastAsiaTheme="minorHAnsi"/>
          <w:sz w:val="28"/>
          <w:szCs w:val="28"/>
        </w:rPr>
        <w:t xml:space="preserve"> муниципальных образований</w:t>
      </w:r>
      <w:r w:rsidRPr="00C23EE3">
        <w:rPr>
          <w:rFonts w:eastAsiaTheme="minorHAnsi"/>
          <w:sz w:val="28"/>
          <w:szCs w:val="28"/>
        </w:rPr>
        <w:t xml:space="preserve"> по </w:t>
      </w:r>
      <w:proofErr w:type="gramStart"/>
      <w:r w:rsidRPr="00C23EE3">
        <w:rPr>
          <w:rFonts w:eastAsiaTheme="minorHAnsi"/>
          <w:sz w:val="28"/>
          <w:szCs w:val="28"/>
        </w:rPr>
        <w:t>бюджетным кредитам</w:t>
      </w:r>
      <w:r w:rsidR="005350E4">
        <w:rPr>
          <w:rFonts w:eastAsiaTheme="minorHAnsi"/>
          <w:sz w:val="28"/>
          <w:szCs w:val="28"/>
        </w:rPr>
        <w:t>,</w:t>
      </w:r>
      <w:r w:rsidRPr="00C23EE3">
        <w:rPr>
          <w:rFonts w:eastAsiaTheme="minorHAnsi"/>
          <w:sz w:val="28"/>
          <w:szCs w:val="28"/>
        </w:rPr>
        <w:t xml:space="preserve"> </w:t>
      </w:r>
      <w:r w:rsidR="005350E4" w:rsidRPr="00C23EE3">
        <w:rPr>
          <w:rFonts w:eastAsiaTheme="minorHAnsi"/>
          <w:sz w:val="28"/>
          <w:szCs w:val="28"/>
        </w:rPr>
        <w:t xml:space="preserve">выданным из районного бюджета </w:t>
      </w:r>
      <w:r w:rsidR="005350E4">
        <w:rPr>
          <w:rFonts w:eastAsiaTheme="minorHAnsi"/>
          <w:sz w:val="28"/>
          <w:szCs w:val="28"/>
        </w:rPr>
        <w:t xml:space="preserve">по состоянию </w:t>
      </w:r>
      <w:r w:rsidRPr="00C23EE3">
        <w:rPr>
          <w:rFonts w:eastAsiaTheme="minorHAnsi"/>
          <w:sz w:val="28"/>
          <w:szCs w:val="28"/>
        </w:rPr>
        <w:t>на 01.01.2020 увеличилась</w:t>
      </w:r>
      <w:proofErr w:type="gramEnd"/>
      <w:r w:rsidRPr="00C23EE3">
        <w:rPr>
          <w:rFonts w:eastAsiaTheme="minorHAnsi"/>
          <w:sz w:val="28"/>
          <w:szCs w:val="28"/>
        </w:rPr>
        <w:t xml:space="preserve"> на 8 289,7</w:t>
      </w:r>
      <w:r w:rsidR="00962798">
        <w:rPr>
          <w:rFonts w:eastAsiaTheme="minorHAnsi"/>
          <w:sz w:val="28"/>
          <w:szCs w:val="28"/>
        </w:rPr>
        <w:t xml:space="preserve"> </w:t>
      </w:r>
      <w:r w:rsidRPr="00C23EE3">
        <w:rPr>
          <w:rFonts w:eastAsiaTheme="minorHAnsi"/>
          <w:sz w:val="28"/>
          <w:szCs w:val="28"/>
        </w:rPr>
        <w:t xml:space="preserve">тыс. рублей и составила 28 488,7 тыс. рублей. </w:t>
      </w:r>
    </w:p>
    <w:p w:rsidR="004633F5" w:rsidRPr="00C23EE3" w:rsidRDefault="004633F5" w:rsidP="00C23EE3">
      <w:pPr>
        <w:pStyle w:val="Default"/>
        <w:ind w:firstLine="709"/>
        <w:jc w:val="both"/>
        <w:rPr>
          <w:rFonts w:eastAsiaTheme="minorHAnsi"/>
          <w:sz w:val="28"/>
          <w:szCs w:val="28"/>
        </w:rPr>
      </w:pPr>
      <w:r w:rsidRPr="00C23EE3">
        <w:rPr>
          <w:rFonts w:eastAsiaTheme="minorHAnsi"/>
          <w:b/>
          <w:sz w:val="28"/>
          <w:szCs w:val="28"/>
        </w:rPr>
        <w:t>1</w:t>
      </w:r>
      <w:r w:rsidR="00AB6C80" w:rsidRPr="00C23EE3">
        <w:rPr>
          <w:rFonts w:eastAsiaTheme="minorHAnsi"/>
          <w:b/>
          <w:sz w:val="28"/>
          <w:szCs w:val="28"/>
        </w:rPr>
        <w:t>8</w:t>
      </w:r>
      <w:r w:rsidRPr="00C23EE3">
        <w:rPr>
          <w:rFonts w:eastAsiaTheme="minorHAnsi"/>
          <w:b/>
          <w:sz w:val="28"/>
          <w:szCs w:val="28"/>
        </w:rPr>
        <w:t>.</w:t>
      </w:r>
      <w:r w:rsidRPr="00C23EE3">
        <w:rPr>
          <w:rFonts w:eastAsiaTheme="minorHAnsi"/>
          <w:sz w:val="28"/>
          <w:szCs w:val="28"/>
        </w:rPr>
        <w:t xml:space="preserve"> </w:t>
      </w:r>
      <w:r w:rsidRPr="00C23EE3">
        <w:rPr>
          <w:sz w:val="28"/>
          <w:szCs w:val="28"/>
        </w:rPr>
        <w:t xml:space="preserve">При проведении внешней проверки установлено, что главными администраторами бюджетных средств годовая бюджетная отчетность представлена в полном объеме, предусмотренном Приказом Минфина России от 28.12.2010 №191н «Об </w:t>
      </w:r>
      <w:r w:rsidRPr="00C23EE3">
        <w:rPr>
          <w:rFonts w:eastAsiaTheme="minorHAnsi"/>
          <w:sz w:val="28"/>
          <w:szCs w:val="28"/>
        </w:rPr>
        <w:t>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633F5" w:rsidRPr="00C23EE3" w:rsidRDefault="004633F5" w:rsidP="00C23EE3">
      <w:pPr>
        <w:pStyle w:val="Default"/>
        <w:ind w:firstLine="709"/>
        <w:jc w:val="both"/>
        <w:rPr>
          <w:rFonts w:eastAsiaTheme="minorHAnsi"/>
          <w:color w:val="auto"/>
          <w:sz w:val="28"/>
          <w:szCs w:val="28"/>
        </w:rPr>
      </w:pPr>
      <w:r w:rsidRPr="00C23EE3">
        <w:rPr>
          <w:rFonts w:eastAsiaTheme="minorHAnsi"/>
          <w:b/>
          <w:color w:val="auto"/>
          <w:sz w:val="28"/>
          <w:szCs w:val="28"/>
        </w:rPr>
        <w:lastRenderedPageBreak/>
        <w:t>1</w:t>
      </w:r>
      <w:r w:rsidR="00AB6C80" w:rsidRPr="00C23EE3">
        <w:rPr>
          <w:rFonts w:eastAsiaTheme="minorHAnsi"/>
          <w:b/>
          <w:color w:val="auto"/>
          <w:sz w:val="28"/>
          <w:szCs w:val="28"/>
        </w:rPr>
        <w:t>9</w:t>
      </w:r>
      <w:r w:rsidRPr="00C23EE3">
        <w:rPr>
          <w:rFonts w:eastAsiaTheme="minorHAnsi"/>
          <w:b/>
          <w:color w:val="auto"/>
          <w:sz w:val="28"/>
          <w:szCs w:val="28"/>
        </w:rPr>
        <w:t>.</w:t>
      </w:r>
      <w:r w:rsidRPr="00C23EE3">
        <w:rPr>
          <w:rFonts w:eastAsiaTheme="minorHAnsi"/>
          <w:color w:val="auto"/>
          <w:sz w:val="28"/>
          <w:szCs w:val="28"/>
        </w:rPr>
        <w:t xml:space="preserve"> </w:t>
      </w:r>
      <w:r w:rsidR="002A70BB" w:rsidRPr="00C23EE3">
        <w:rPr>
          <w:rFonts w:eastAsiaTheme="minorHAnsi"/>
          <w:color w:val="auto"/>
          <w:sz w:val="28"/>
          <w:szCs w:val="28"/>
        </w:rPr>
        <w:t>В ходе проверки у</w:t>
      </w:r>
      <w:r w:rsidRPr="00C23EE3">
        <w:rPr>
          <w:rFonts w:eastAsiaTheme="minorHAnsi"/>
          <w:color w:val="auto"/>
          <w:sz w:val="28"/>
          <w:szCs w:val="28"/>
        </w:rPr>
        <w:t>становлены факты несоответствия показателей бухгалтерской отчетности</w:t>
      </w:r>
      <w:r w:rsidR="002A70BB" w:rsidRPr="00C23EE3">
        <w:rPr>
          <w:rFonts w:eastAsiaTheme="minorHAnsi"/>
          <w:color w:val="auto"/>
          <w:sz w:val="28"/>
          <w:szCs w:val="28"/>
        </w:rPr>
        <w:t>.</w:t>
      </w:r>
      <w:r w:rsidRPr="00C23EE3">
        <w:rPr>
          <w:color w:val="auto"/>
          <w:sz w:val="28"/>
          <w:szCs w:val="28"/>
        </w:rPr>
        <w:t xml:space="preserve"> </w:t>
      </w:r>
      <w:r w:rsidR="003C77D2" w:rsidRPr="00C23EE3">
        <w:rPr>
          <w:color w:val="auto"/>
          <w:sz w:val="28"/>
          <w:szCs w:val="28"/>
        </w:rPr>
        <w:t>В отчетности Думы Иркутского района п</w:t>
      </w:r>
      <w:r w:rsidRPr="00C23EE3">
        <w:rPr>
          <w:rFonts w:eastAsiaTheme="minorHAnsi"/>
          <w:color w:val="auto"/>
          <w:sz w:val="28"/>
          <w:szCs w:val="28"/>
        </w:rPr>
        <w:t>оказатели,</w:t>
      </w:r>
      <w:r w:rsidRPr="00C23EE3">
        <w:rPr>
          <w:color w:val="auto"/>
          <w:sz w:val="28"/>
          <w:szCs w:val="28"/>
        </w:rPr>
        <w:t xml:space="preserve"> отраженные в форме отчетности</w:t>
      </w:r>
      <w:r w:rsidR="002A70BB" w:rsidRPr="00C23EE3">
        <w:rPr>
          <w:color w:val="auto"/>
          <w:sz w:val="28"/>
          <w:szCs w:val="28"/>
        </w:rPr>
        <w:t xml:space="preserve"> </w:t>
      </w:r>
      <w:r w:rsidRPr="00C23EE3">
        <w:rPr>
          <w:color w:val="auto"/>
          <w:sz w:val="28"/>
          <w:szCs w:val="28"/>
        </w:rPr>
        <w:t>0503121 «Отчет о финансовых результатах деятельности»</w:t>
      </w:r>
      <w:r w:rsidR="002A70BB" w:rsidRPr="00C23EE3">
        <w:rPr>
          <w:color w:val="auto"/>
          <w:sz w:val="28"/>
          <w:szCs w:val="28"/>
        </w:rPr>
        <w:t xml:space="preserve"> </w:t>
      </w:r>
      <w:r w:rsidRPr="00C23EE3">
        <w:rPr>
          <w:color w:val="auto"/>
          <w:sz w:val="28"/>
          <w:szCs w:val="28"/>
        </w:rPr>
        <w:t xml:space="preserve">не соответствуют показателям, отраженным в форме 0503169 «Сведения по дебиторской и кредиторской задолженности» на сумму 61,8 тыс. рублей. При сопоставлении показателей бухгалтерского учета отраженных в главной книге с показателями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установлено расхождение на сумму 3,3 тыс. рублей. </w:t>
      </w:r>
    </w:p>
    <w:p w:rsidR="004633F5" w:rsidRPr="00C23EE3" w:rsidRDefault="004633F5" w:rsidP="00C23EE3">
      <w:pPr>
        <w:pStyle w:val="a6"/>
        <w:spacing w:before="0"/>
        <w:ind w:firstLine="709"/>
        <w:rPr>
          <w:rFonts w:ascii="Times New Roman" w:hAnsi="Times New Roman" w:cs="Times New Roman"/>
          <w:sz w:val="28"/>
          <w:szCs w:val="28"/>
        </w:rPr>
      </w:pPr>
      <w:r w:rsidRPr="00C23EE3">
        <w:rPr>
          <w:rFonts w:ascii="Times New Roman" w:hAnsi="Times New Roman" w:cs="Times New Roman"/>
          <w:sz w:val="28"/>
          <w:szCs w:val="28"/>
        </w:rPr>
        <w:t>В</w:t>
      </w:r>
      <w:r w:rsidR="007C1A21" w:rsidRPr="00C23EE3">
        <w:rPr>
          <w:rFonts w:ascii="Times New Roman" w:hAnsi="Times New Roman" w:cs="Times New Roman"/>
          <w:sz w:val="28"/>
          <w:szCs w:val="28"/>
        </w:rPr>
        <w:t xml:space="preserve"> отчетности</w:t>
      </w:r>
      <w:r w:rsidRPr="00C23EE3">
        <w:rPr>
          <w:rFonts w:ascii="Times New Roman" w:hAnsi="Times New Roman" w:cs="Times New Roman"/>
          <w:sz w:val="28"/>
          <w:szCs w:val="28"/>
        </w:rPr>
        <w:t xml:space="preserve"> бюджетных</w:t>
      </w:r>
      <w:r w:rsidR="007C1A21" w:rsidRPr="00C23EE3">
        <w:rPr>
          <w:rFonts w:ascii="Times New Roman" w:hAnsi="Times New Roman" w:cs="Times New Roman"/>
          <w:sz w:val="28"/>
          <w:szCs w:val="28"/>
        </w:rPr>
        <w:t xml:space="preserve"> образовательных</w:t>
      </w:r>
      <w:r w:rsidRPr="00C23EE3">
        <w:rPr>
          <w:rFonts w:ascii="Times New Roman" w:hAnsi="Times New Roman" w:cs="Times New Roman"/>
          <w:sz w:val="28"/>
          <w:szCs w:val="28"/>
        </w:rPr>
        <w:t xml:space="preserve"> организаци</w:t>
      </w:r>
      <w:r w:rsidR="007C1A21" w:rsidRPr="00C23EE3">
        <w:rPr>
          <w:rFonts w:ascii="Times New Roman" w:hAnsi="Times New Roman" w:cs="Times New Roman"/>
          <w:sz w:val="28"/>
          <w:szCs w:val="28"/>
        </w:rPr>
        <w:t xml:space="preserve">й </w:t>
      </w:r>
      <w:r w:rsidRPr="00C23EE3">
        <w:rPr>
          <w:rFonts w:ascii="Times New Roman" w:hAnsi="Times New Roman" w:cs="Times New Roman"/>
          <w:sz w:val="28"/>
          <w:szCs w:val="28"/>
        </w:rPr>
        <w:t>подведомственных Управлению образования</w:t>
      </w:r>
      <w:r w:rsidR="007C1A21" w:rsidRPr="00C23EE3">
        <w:rPr>
          <w:rFonts w:ascii="Times New Roman" w:hAnsi="Times New Roman" w:cs="Times New Roman"/>
          <w:sz w:val="28"/>
          <w:szCs w:val="28"/>
        </w:rPr>
        <w:t xml:space="preserve"> Иркутского района</w:t>
      </w:r>
      <w:r w:rsidRPr="00C23EE3">
        <w:rPr>
          <w:rFonts w:ascii="Times New Roman" w:hAnsi="Times New Roman" w:cs="Times New Roman"/>
          <w:sz w:val="28"/>
          <w:szCs w:val="28"/>
        </w:rPr>
        <w:t xml:space="preserve"> установлено несоответствие показателей бухгалтерской отчетности формы 0503721 «Отчет о финансовых результатах деятельности» с показателями, отраженными в </w:t>
      </w:r>
      <w:proofErr w:type="spellStart"/>
      <w:r w:rsidRPr="00C23EE3">
        <w:rPr>
          <w:rFonts w:ascii="Times New Roman" w:hAnsi="Times New Roman" w:cs="Times New Roman"/>
          <w:sz w:val="28"/>
          <w:szCs w:val="28"/>
        </w:rPr>
        <w:t>оборотно-сальдовых</w:t>
      </w:r>
      <w:proofErr w:type="spellEnd"/>
      <w:r w:rsidRPr="00C23EE3">
        <w:rPr>
          <w:rFonts w:ascii="Times New Roman" w:hAnsi="Times New Roman" w:cs="Times New Roman"/>
          <w:sz w:val="28"/>
          <w:szCs w:val="28"/>
        </w:rPr>
        <w:t xml:space="preserve"> ведомостях на общую сумму 2 083,7 тыс. рублей. </w:t>
      </w:r>
    </w:p>
    <w:p w:rsidR="004633F5" w:rsidRPr="00C23EE3" w:rsidRDefault="00AB6C80" w:rsidP="00C23EE3">
      <w:pPr>
        <w:spacing w:after="0" w:line="240" w:lineRule="auto"/>
        <w:ind w:right="-1" w:firstLine="709"/>
        <w:jc w:val="both"/>
        <w:rPr>
          <w:rFonts w:ascii="Times New Roman" w:hAnsi="Times New Roman" w:cs="Times New Roman"/>
          <w:sz w:val="28"/>
          <w:szCs w:val="28"/>
        </w:rPr>
      </w:pPr>
      <w:r w:rsidRPr="00C23EE3">
        <w:rPr>
          <w:rFonts w:ascii="Times New Roman" w:hAnsi="Times New Roman" w:cs="Times New Roman"/>
          <w:b/>
          <w:sz w:val="28"/>
          <w:szCs w:val="28"/>
        </w:rPr>
        <w:t>20</w:t>
      </w:r>
      <w:r w:rsidR="004633F5" w:rsidRPr="00C23EE3">
        <w:rPr>
          <w:rFonts w:ascii="Times New Roman" w:hAnsi="Times New Roman" w:cs="Times New Roman"/>
          <w:b/>
          <w:sz w:val="28"/>
          <w:szCs w:val="28"/>
        </w:rPr>
        <w:t>.</w:t>
      </w:r>
      <w:r w:rsidR="004633F5" w:rsidRPr="00C23EE3">
        <w:rPr>
          <w:rFonts w:ascii="Times New Roman" w:hAnsi="Times New Roman" w:cs="Times New Roman"/>
          <w:sz w:val="28"/>
          <w:szCs w:val="28"/>
        </w:rPr>
        <w:t xml:space="preserve"> Показатели исполнения районного бюджета, </w:t>
      </w:r>
      <w:r w:rsidR="00C86816" w:rsidRPr="00C23EE3">
        <w:rPr>
          <w:rFonts w:ascii="Times New Roman" w:hAnsi="Times New Roman" w:cs="Times New Roman"/>
          <w:sz w:val="28"/>
          <w:szCs w:val="28"/>
        </w:rPr>
        <w:t>предлагаемые</w:t>
      </w:r>
      <w:r w:rsidR="004633F5" w:rsidRPr="00C23EE3">
        <w:rPr>
          <w:rFonts w:ascii="Times New Roman" w:hAnsi="Times New Roman" w:cs="Times New Roman"/>
          <w:sz w:val="28"/>
          <w:szCs w:val="28"/>
        </w:rPr>
        <w:t xml:space="preserve"> к утверждению </w:t>
      </w:r>
      <w:r w:rsidR="00C86816" w:rsidRPr="00C23EE3">
        <w:rPr>
          <w:rFonts w:ascii="Times New Roman" w:hAnsi="Times New Roman" w:cs="Times New Roman"/>
          <w:sz w:val="28"/>
          <w:szCs w:val="28"/>
        </w:rPr>
        <w:t>р</w:t>
      </w:r>
      <w:r w:rsidR="004633F5" w:rsidRPr="00C23EE3">
        <w:rPr>
          <w:rFonts w:ascii="Times New Roman" w:hAnsi="Times New Roman" w:cs="Times New Roman"/>
          <w:sz w:val="28"/>
          <w:szCs w:val="28"/>
        </w:rPr>
        <w:t>ешением Думы</w:t>
      </w:r>
      <w:r w:rsidR="00915C5D" w:rsidRPr="00C23EE3">
        <w:rPr>
          <w:rFonts w:ascii="Times New Roman" w:hAnsi="Times New Roman" w:cs="Times New Roman"/>
          <w:sz w:val="28"/>
          <w:szCs w:val="28"/>
        </w:rPr>
        <w:t xml:space="preserve"> Иркутского района</w:t>
      </w:r>
      <w:r w:rsidR="004633F5" w:rsidRPr="00C23EE3">
        <w:rPr>
          <w:rFonts w:ascii="Times New Roman" w:hAnsi="Times New Roman" w:cs="Times New Roman"/>
          <w:sz w:val="28"/>
          <w:szCs w:val="28"/>
        </w:rPr>
        <w:t>, соответствуют данным годовой бюджетной отчетности форм</w:t>
      </w:r>
      <w:r w:rsidR="00C86816" w:rsidRPr="00C23EE3">
        <w:rPr>
          <w:rFonts w:ascii="Times New Roman" w:hAnsi="Times New Roman" w:cs="Times New Roman"/>
          <w:sz w:val="28"/>
          <w:szCs w:val="28"/>
        </w:rPr>
        <w:t>а</w:t>
      </w:r>
      <w:r w:rsidR="004633F5" w:rsidRPr="00C23EE3">
        <w:rPr>
          <w:rFonts w:ascii="Times New Roman" w:hAnsi="Times New Roman" w:cs="Times New Roman"/>
          <w:sz w:val="28"/>
          <w:szCs w:val="28"/>
        </w:rPr>
        <w:t xml:space="preserve"> 0503117 «Отчета об исполнении бюджета» представленной в </w:t>
      </w:r>
      <w:r w:rsidR="00915C5D" w:rsidRPr="00C23EE3">
        <w:rPr>
          <w:rFonts w:ascii="Times New Roman" w:hAnsi="Times New Roman" w:cs="Times New Roman"/>
          <w:sz w:val="28"/>
          <w:szCs w:val="28"/>
        </w:rPr>
        <w:t>Контрольно-счетную палату</w:t>
      </w:r>
      <w:r w:rsidR="00675120" w:rsidRPr="00C23EE3">
        <w:rPr>
          <w:rFonts w:ascii="Times New Roman" w:hAnsi="Times New Roman" w:cs="Times New Roman"/>
          <w:sz w:val="28"/>
          <w:szCs w:val="28"/>
        </w:rPr>
        <w:t xml:space="preserve"> Иркутского района </w:t>
      </w:r>
      <w:r w:rsidR="004633F5" w:rsidRPr="00C23EE3">
        <w:rPr>
          <w:rFonts w:ascii="Times New Roman" w:hAnsi="Times New Roman" w:cs="Times New Roman"/>
          <w:sz w:val="28"/>
          <w:szCs w:val="28"/>
        </w:rPr>
        <w:t>для проведения внешней проверке</w:t>
      </w:r>
      <w:r w:rsidR="003A638E" w:rsidRPr="00C23EE3">
        <w:rPr>
          <w:rFonts w:ascii="Times New Roman" w:hAnsi="Times New Roman" w:cs="Times New Roman"/>
          <w:sz w:val="28"/>
          <w:szCs w:val="28"/>
        </w:rPr>
        <w:t xml:space="preserve"> годового</w:t>
      </w:r>
      <w:r w:rsidR="004633F5" w:rsidRPr="00C23EE3">
        <w:rPr>
          <w:rFonts w:ascii="Times New Roman" w:hAnsi="Times New Roman" w:cs="Times New Roman"/>
          <w:sz w:val="28"/>
          <w:szCs w:val="28"/>
        </w:rPr>
        <w:t xml:space="preserve"> отчета об исполнении </w:t>
      </w:r>
      <w:r w:rsidR="003A638E" w:rsidRPr="00C23EE3">
        <w:rPr>
          <w:rFonts w:ascii="Times New Roman" w:hAnsi="Times New Roman" w:cs="Times New Roman"/>
          <w:sz w:val="28"/>
          <w:szCs w:val="28"/>
        </w:rPr>
        <w:t>районного</w:t>
      </w:r>
      <w:r w:rsidR="004633F5" w:rsidRPr="00C23EE3">
        <w:rPr>
          <w:rFonts w:ascii="Times New Roman" w:hAnsi="Times New Roman" w:cs="Times New Roman"/>
          <w:sz w:val="28"/>
          <w:szCs w:val="28"/>
        </w:rPr>
        <w:t xml:space="preserve"> бюджета за 2019 год.</w:t>
      </w:r>
    </w:p>
    <w:p w:rsidR="004633F5" w:rsidRPr="00C23EE3" w:rsidRDefault="004633F5" w:rsidP="00C23EE3">
      <w:pPr>
        <w:spacing w:after="0" w:line="240" w:lineRule="auto"/>
        <w:ind w:right="-1" w:firstLine="709"/>
        <w:jc w:val="both"/>
        <w:rPr>
          <w:rFonts w:ascii="Times New Roman" w:hAnsi="Times New Roman" w:cs="Times New Roman"/>
          <w:sz w:val="28"/>
          <w:szCs w:val="28"/>
        </w:rPr>
      </w:pPr>
    </w:p>
    <w:p w:rsidR="004633F5" w:rsidRDefault="004633F5" w:rsidP="00C23EE3">
      <w:pPr>
        <w:spacing w:after="0" w:line="240" w:lineRule="auto"/>
        <w:ind w:right="-1" w:firstLine="709"/>
        <w:jc w:val="both"/>
        <w:rPr>
          <w:rFonts w:ascii="Times New Roman" w:hAnsi="Times New Roman" w:cs="Times New Roman"/>
          <w:sz w:val="28"/>
          <w:szCs w:val="28"/>
        </w:rPr>
      </w:pPr>
      <w:r w:rsidRPr="00C23EE3">
        <w:rPr>
          <w:rFonts w:ascii="Times New Roman" w:hAnsi="Times New Roman" w:cs="Times New Roman"/>
          <w:sz w:val="28"/>
          <w:szCs w:val="28"/>
        </w:rPr>
        <w:t xml:space="preserve">В целом представленный проект </w:t>
      </w:r>
      <w:r w:rsidR="00C86816" w:rsidRPr="00C23EE3">
        <w:rPr>
          <w:rFonts w:ascii="Times New Roman" w:hAnsi="Times New Roman" w:cs="Times New Roman"/>
          <w:sz w:val="28"/>
          <w:szCs w:val="28"/>
        </w:rPr>
        <w:t>р</w:t>
      </w:r>
      <w:r w:rsidRPr="00C23EE3">
        <w:rPr>
          <w:rFonts w:ascii="Times New Roman" w:hAnsi="Times New Roman" w:cs="Times New Roman"/>
          <w:sz w:val="28"/>
          <w:szCs w:val="28"/>
        </w:rPr>
        <w:t>ешения Думы Иркутского района «Об исполнении районного бюджета за 2019 год» соответствует</w:t>
      </w:r>
      <w:r w:rsidR="00D5617E">
        <w:rPr>
          <w:rFonts w:ascii="Times New Roman" w:hAnsi="Times New Roman" w:cs="Times New Roman"/>
          <w:sz w:val="28"/>
          <w:szCs w:val="28"/>
        </w:rPr>
        <w:t xml:space="preserve"> действующему законодательству и рекоменд</w:t>
      </w:r>
      <w:r w:rsidR="00971E24">
        <w:rPr>
          <w:rFonts w:ascii="Times New Roman" w:hAnsi="Times New Roman" w:cs="Times New Roman"/>
          <w:sz w:val="28"/>
          <w:szCs w:val="28"/>
        </w:rPr>
        <w:t>ован</w:t>
      </w:r>
      <w:r w:rsidRPr="00C23EE3">
        <w:rPr>
          <w:rFonts w:ascii="Times New Roman" w:hAnsi="Times New Roman" w:cs="Times New Roman"/>
          <w:sz w:val="28"/>
          <w:szCs w:val="28"/>
        </w:rPr>
        <w:t xml:space="preserve"> к рассмотрению на публичных слушаниях, а также Думой Иркутского районного муниципального образования.</w:t>
      </w:r>
    </w:p>
    <w:p w:rsidR="00D060E1" w:rsidRDefault="00D060E1" w:rsidP="00C23EE3">
      <w:pPr>
        <w:spacing w:after="0" w:line="240" w:lineRule="auto"/>
        <w:ind w:right="-1" w:firstLine="709"/>
        <w:jc w:val="both"/>
        <w:rPr>
          <w:rFonts w:ascii="Times New Roman" w:hAnsi="Times New Roman" w:cs="Times New Roman"/>
          <w:sz w:val="28"/>
          <w:szCs w:val="28"/>
        </w:rPr>
      </w:pPr>
    </w:p>
    <w:p w:rsidR="00D060E1" w:rsidRDefault="00D060E1" w:rsidP="00D060E1">
      <w:pPr>
        <w:pStyle w:val="a3"/>
        <w:numPr>
          <w:ilvl w:val="0"/>
          <w:numId w:val="2"/>
        </w:numPr>
        <w:jc w:val="center"/>
        <w:rPr>
          <w:rFonts w:ascii="Times New Roman" w:hAnsi="Times New Roman" w:cs="Times New Roman"/>
          <w:b/>
          <w:sz w:val="28"/>
          <w:szCs w:val="28"/>
        </w:rPr>
      </w:pPr>
      <w:r w:rsidRPr="00946F17">
        <w:rPr>
          <w:rFonts w:ascii="Times New Roman" w:hAnsi="Times New Roman" w:cs="Times New Roman"/>
          <w:b/>
          <w:sz w:val="28"/>
          <w:szCs w:val="28"/>
        </w:rPr>
        <w:t>Общие положения</w:t>
      </w:r>
    </w:p>
    <w:p w:rsidR="00D060E1" w:rsidRDefault="00D060E1" w:rsidP="00D060E1">
      <w:pPr>
        <w:spacing w:after="0" w:line="240" w:lineRule="auto"/>
        <w:ind w:firstLine="567"/>
        <w:jc w:val="both"/>
        <w:rPr>
          <w:rFonts w:ascii="Times New Roman" w:hAnsi="Times New Roman" w:cs="Times New Roman"/>
          <w:sz w:val="28"/>
          <w:szCs w:val="28"/>
        </w:rPr>
      </w:pPr>
      <w:r w:rsidRPr="001E3038">
        <w:rPr>
          <w:rFonts w:ascii="Times New Roman" w:hAnsi="Times New Roman" w:cs="Times New Roman"/>
          <w:sz w:val="28"/>
          <w:szCs w:val="28"/>
        </w:rPr>
        <w:t>Заключение Контрольно-счетной палаты Иркутского района на годовой отчет об исполнении районного бюджета за 201</w:t>
      </w:r>
      <w:r>
        <w:rPr>
          <w:rFonts w:ascii="Times New Roman" w:hAnsi="Times New Roman" w:cs="Times New Roman"/>
          <w:sz w:val="28"/>
          <w:szCs w:val="28"/>
        </w:rPr>
        <w:t>9</w:t>
      </w:r>
      <w:r w:rsidRPr="001E3038">
        <w:rPr>
          <w:rFonts w:ascii="Times New Roman" w:hAnsi="Times New Roman" w:cs="Times New Roman"/>
          <w:sz w:val="28"/>
          <w:szCs w:val="28"/>
        </w:rPr>
        <w:t xml:space="preserve"> год подготовлено</w:t>
      </w:r>
      <w:r>
        <w:rPr>
          <w:rFonts w:ascii="Times New Roman" w:hAnsi="Times New Roman" w:cs="Times New Roman"/>
          <w:sz w:val="28"/>
          <w:szCs w:val="28"/>
        </w:rPr>
        <w:t xml:space="preserve"> на основании поручения Мэра района от 30.03.2020 №1227.</w:t>
      </w:r>
    </w:p>
    <w:p w:rsidR="00D060E1" w:rsidRDefault="00D060E1" w:rsidP="00D060E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Заключение на годовой отчет об исполнении районного бюджета за 2019 год подготовлено </w:t>
      </w:r>
      <w:r w:rsidRPr="001E3038">
        <w:rPr>
          <w:rFonts w:ascii="Times New Roman" w:hAnsi="Times New Roman" w:cs="Times New Roman"/>
          <w:sz w:val="28"/>
          <w:szCs w:val="28"/>
        </w:rPr>
        <w:t xml:space="preserve">Контрольно-счетной палаты Иркутского района </w:t>
      </w:r>
      <w:r>
        <w:rPr>
          <w:rFonts w:ascii="Times New Roman" w:hAnsi="Times New Roman" w:cs="Times New Roman"/>
          <w:sz w:val="28"/>
          <w:szCs w:val="28"/>
        </w:rPr>
        <w:t xml:space="preserve">(далее - КСП района) в соответствии с требованиями статьи </w:t>
      </w:r>
      <w:r w:rsidRPr="001E3038">
        <w:rPr>
          <w:rFonts w:ascii="Times New Roman" w:hAnsi="Times New Roman" w:cs="Times New Roman"/>
          <w:sz w:val="28"/>
          <w:szCs w:val="28"/>
        </w:rPr>
        <w:t>264.4 Бюджетног</w:t>
      </w:r>
      <w:r>
        <w:rPr>
          <w:rFonts w:ascii="Times New Roman" w:hAnsi="Times New Roman" w:cs="Times New Roman"/>
          <w:sz w:val="28"/>
          <w:szCs w:val="28"/>
        </w:rPr>
        <w:t xml:space="preserve">о кодекса Российской Федерации, </w:t>
      </w:r>
      <w:r w:rsidRPr="001E3038">
        <w:rPr>
          <w:rFonts w:ascii="Times New Roman" w:hAnsi="Times New Roman" w:cs="Times New Roman"/>
          <w:sz w:val="28"/>
          <w:szCs w:val="28"/>
        </w:rPr>
        <w:t>ст</w:t>
      </w:r>
      <w:r>
        <w:rPr>
          <w:rFonts w:ascii="Times New Roman" w:hAnsi="Times New Roman" w:cs="Times New Roman"/>
          <w:sz w:val="28"/>
          <w:szCs w:val="28"/>
        </w:rPr>
        <w:t>атьи</w:t>
      </w:r>
      <w:r w:rsidRPr="001E3038">
        <w:rPr>
          <w:rFonts w:ascii="Times New Roman" w:hAnsi="Times New Roman" w:cs="Times New Roman"/>
          <w:sz w:val="28"/>
          <w:szCs w:val="28"/>
        </w:rPr>
        <w:t xml:space="preserve"> 30 решения Думы Иркутского района от 31.10.2013 №53-398/рд «Об утверждении Положения о бюджетном процессе в Иркутском районном муниципальном образовании»</w:t>
      </w:r>
      <w:r>
        <w:rPr>
          <w:rFonts w:ascii="Times New Roman" w:hAnsi="Times New Roman" w:cs="Times New Roman"/>
          <w:sz w:val="28"/>
          <w:szCs w:val="28"/>
        </w:rPr>
        <w:t>, с учетом результатов внешней проверки годового отчета об исполнении районного</w:t>
      </w:r>
      <w:proofErr w:type="gramEnd"/>
      <w:r>
        <w:rPr>
          <w:rFonts w:ascii="Times New Roman" w:hAnsi="Times New Roman" w:cs="Times New Roman"/>
          <w:sz w:val="28"/>
          <w:szCs w:val="28"/>
        </w:rPr>
        <w:t xml:space="preserve"> бюджета и годовой бюджетной отчетности главных администраторов бюджетных средств за 2019 год.</w:t>
      </w:r>
    </w:p>
    <w:p w:rsidR="00D060E1" w:rsidRDefault="00D060E1" w:rsidP="00D060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статье 264.6 Бюджетного кодекса Российской Федерации отчет об исполнении бюджета за отчетный финансовый год </w:t>
      </w:r>
      <w:r w:rsidRPr="00C412EB">
        <w:rPr>
          <w:rStyle w:val="blk"/>
          <w:rFonts w:ascii="Times New Roman" w:hAnsi="Times New Roman" w:cs="Times New Roman"/>
          <w:sz w:val="28"/>
          <w:szCs w:val="28"/>
        </w:rPr>
        <w:t>с указанием общего объема доходов, расходов и дефицита (профицита) бюджета</w:t>
      </w:r>
      <w:r>
        <w:rPr>
          <w:rStyle w:val="blk"/>
          <w:rFonts w:ascii="Times New Roman" w:hAnsi="Times New Roman" w:cs="Times New Roman"/>
          <w:sz w:val="28"/>
          <w:szCs w:val="28"/>
        </w:rPr>
        <w:t xml:space="preserve"> утверждается решением об исполнении бюджета</w:t>
      </w:r>
      <w:r w:rsidRPr="00C412EB">
        <w:rPr>
          <w:rStyle w:val="blk"/>
          <w:rFonts w:ascii="Times New Roman" w:hAnsi="Times New Roman" w:cs="Times New Roman"/>
          <w:sz w:val="28"/>
          <w:szCs w:val="28"/>
        </w:rPr>
        <w:t>.</w:t>
      </w:r>
      <w:r w:rsidRPr="00C412EB">
        <w:rPr>
          <w:rFonts w:ascii="Times New Roman" w:hAnsi="Times New Roman" w:cs="Times New Roman"/>
          <w:sz w:val="28"/>
          <w:szCs w:val="28"/>
        </w:rPr>
        <w:t xml:space="preserve"> </w:t>
      </w:r>
    </w:p>
    <w:p w:rsidR="00D060E1" w:rsidRPr="00CE202A" w:rsidRDefault="00D060E1" w:rsidP="00D060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Представленный в КСП района проект решения Думы Иркутского района (далее – проект решения Думы) сформирован в соответствии с требованиями статьи 264.6 Бюджетного кодекса Российской Федерации, отдельными приложениями к проекту решения Думы предлагается утвердить показатели</w:t>
      </w:r>
      <w:r w:rsidRPr="00CE202A">
        <w:rPr>
          <w:rFonts w:ascii="Times New Roman" w:hAnsi="Times New Roman" w:cs="Times New Roman"/>
          <w:sz w:val="28"/>
          <w:szCs w:val="28"/>
        </w:rPr>
        <w:t>:</w:t>
      </w:r>
    </w:p>
    <w:p w:rsidR="00D060E1" w:rsidRPr="00BE74DE" w:rsidRDefault="00D060E1" w:rsidP="00D060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74DE">
        <w:rPr>
          <w:rFonts w:ascii="Times New Roman" w:hAnsi="Times New Roman" w:cs="Times New Roman"/>
          <w:sz w:val="28"/>
          <w:szCs w:val="28"/>
        </w:rPr>
        <w:t>доходов бюджета по классификации доходов бюджетов;</w:t>
      </w:r>
      <w:r w:rsidRPr="00BE74DE">
        <w:rPr>
          <w:rFonts w:ascii="Times New Roman" w:hAnsi="Times New Roman" w:cs="Times New Roman"/>
          <w:sz w:val="28"/>
          <w:szCs w:val="28"/>
        </w:rPr>
        <w:tab/>
      </w:r>
    </w:p>
    <w:p w:rsidR="00D060E1" w:rsidRPr="00CE202A" w:rsidRDefault="00D060E1" w:rsidP="00D060E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расходов бюджета по ведомственной структуре расходов районного бюджета</w:t>
      </w:r>
      <w:r w:rsidRPr="00CE202A">
        <w:rPr>
          <w:rFonts w:ascii="Times New Roman" w:hAnsi="Times New Roman" w:cs="Times New Roman"/>
          <w:sz w:val="28"/>
          <w:szCs w:val="28"/>
        </w:rPr>
        <w:t>;</w:t>
      </w:r>
    </w:p>
    <w:p w:rsidR="00D060E1" w:rsidRDefault="00D060E1" w:rsidP="00492959">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расходов бюджета по разделам и подразделам к</w:t>
      </w:r>
      <w:r w:rsidR="00492959">
        <w:rPr>
          <w:rFonts w:ascii="Times New Roman" w:hAnsi="Times New Roman" w:cs="Times New Roman"/>
          <w:sz w:val="28"/>
          <w:szCs w:val="28"/>
        </w:rPr>
        <w:t xml:space="preserve">лассификации расходов </w:t>
      </w:r>
      <w:r>
        <w:rPr>
          <w:rFonts w:ascii="Times New Roman" w:hAnsi="Times New Roman" w:cs="Times New Roman"/>
          <w:sz w:val="28"/>
          <w:szCs w:val="28"/>
        </w:rPr>
        <w:t>бюджетов</w:t>
      </w:r>
      <w:r w:rsidRPr="00CE202A">
        <w:rPr>
          <w:rFonts w:ascii="Times New Roman" w:hAnsi="Times New Roman" w:cs="Times New Roman"/>
          <w:sz w:val="28"/>
          <w:szCs w:val="28"/>
        </w:rPr>
        <w:t>;</w:t>
      </w:r>
    </w:p>
    <w:p w:rsidR="00D060E1" w:rsidRDefault="00D060E1" w:rsidP="00D060E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источников финансирования дефицита бюджета по кодам </w:t>
      </w:r>
      <w:proofErr w:type="gramStart"/>
      <w:r>
        <w:rPr>
          <w:rFonts w:ascii="Times New Roman" w:hAnsi="Times New Roman" w:cs="Times New Roman"/>
          <w:sz w:val="28"/>
          <w:szCs w:val="28"/>
        </w:rPr>
        <w:t>классификации источников финансирования дефицитов бюджетов</w:t>
      </w:r>
      <w:proofErr w:type="gramEnd"/>
      <w:r>
        <w:rPr>
          <w:rFonts w:ascii="Times New Roman" w:hAnsi="Times New Roman" w:cs="Times New Roman"/>
          <w:sz w:val="28"/>
          <w:szCs w:val="28"/>
        </w:rPr>
        <w:t>.</w:t>
      </w:r>
    </w:p>
    <w:p w:rsidR="00D060E1" w:rsidRDefault="00D060E1" w:rsidP="00D060E1">
      <w:pPr>
        <w:pStyle w:val="a3"/>
        <w:spacing w:after="0" w:line="240" w:lineRule="auto"/>
        <w:ind w:left="567"/>
        <w:jc w:val="both"/>
        <w:rPr>
          <w:rFonts w:ascii="Times New Roman" w:hAnsi="Times New Roman" w:cs="Times New Roman"/>
          <w:sz w:val="28"/>
          <w:szCs w:val="28"/>
        </w:rPr>
      </w:pPr>
    </w:p>
    <w:p w:rsidR="00D060E1" w:rsidRDefault="00D060E1" w:rsidP="00D060E1">
      <w:pPr>
        <w:pStyle w:val="a3"/>
        <w:numPr>
          <w:ilvl w:val="0"/>
          <w:numId w:val="2"/>
        </w:numPr>
        <w:spacing w:after="0" w:line="240" w:lineRule="auto"/>
        <w:jc w:val="center"/>
        <w:rPr>
          <w:rFonts w:ascii="Times New Roman" w:hAnsi="Times New Roman" w:cs="Times New Roman"/>
          <w:b/>
          <w:sz w:val="28"/>
          <w:szCs w:val="28"/>
        </w:rPr>
      </w:pPr>
      <w:r w:rsidRPr="00BE74DE">
        <w:rPr>
          <w:rFonts w:ascii="Times New Roman" w:hAnsi="Times New Roman" w:cs="Times New Roman"/>
          <w:b/>
          <w:sz w:val="28"/>
          <w:szCs w:val="28"/>
        </w:rPr>
        <w:t>Анализ исполнения доходов, расходов и дефицита районного бюджета за 2019 год</w:t>
      </w:r>
    </w:p>
    <w:p w:rsidR="00D060E1" w:rsidRDefault="00D060E1" w:rsidP="00D060E1">
      <w:pPr>
        <w:pStyle w:val="a3"/>
        <w:spacing w:after="0" w:line="240" w:lineRule="auto"/>
        <w:jc w:val="center"/>
        <w:rPr>
          <w:rFonts w:ascii="Times New Roman" w:hAnsi="Times New Roman" w:cs="Times New Roman"/>
          <w:b/>
          <w:sz w:val="28"/>
          <w:szCs w:val="28"/>
        </w:rPr>
      </w:pPr>
    </w:p>
    <w:p w:rsidR="00D060E1" w:rsidRDefault="00D060E1" w:rsidP="00D060E1">
      <w:pPr>
        <w:pStyle w:val="a3"/>
        <w:numPr>
          <w:ilvl w:val="1"/>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исполнения районного бюджета за 2019 год</w:t>
      </w:r>
    </w:p>
    <w:p w:rsidR="00D060E1" w:rsidRPr="001E3038" w:rsidRDefault="00D060E1" w:rsidP="00D06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1E3038">
        <w:rPr>
          <w:rFonts w:ascii="Times New Roman" w:hAnsi="Times New Roman" w:cs="Times New Roman"/>
          <w:sz w:val="28"/>
          <w:szCs w:val="28"/>
        </w:rPr>
        <w:t>ешением Думы Иркутского района от 1</w:t>
      </w:r>
      <w:r>
        <w:rPr>
          <w:rFonts w:ascii="Times New Roman" w:hAnsi="Times New Roman" w:cs="Times New Roman"/>
          <w:sz w:val="28"/>
          <w:szCs w:val="28"/>
        </w:rPr>
        <w:t>3</w:t>
      </w:r>
      <w:r w:rsidRPr="001E3038">
        <w:rPr>
          <w:rFonts w:ascii="Times New Roman" w:hAnsi="Times New Roman" w:cs="Times New Roman"/>
          <w:sz w:val="28"/>
          <w:szCs w:val="28"/>
        </w:rPr>
        <w:t>.12.201</w:t>
      </w:r>
      <w:r>
        <w:rPr>
          <w:rFonts w:ascii="Times New Roman" w:hAnsi="Times New Roman" w:cs="Times New Roman"/>
          <w:sz w:val="28"/>
          <w:szCs w:val="28"/>
        </w:rPr>
        <w:t>8</w:t>
      </w:r>
      <w:r w:rsidRPr="001E3038">
        <w:rPr>
          <w:rFonts w:ascii="Times New Roman" w:hAnsi="Times New Roman" w:cs="Times New Roman"/>
          <w:sz w:val="28"/>
          <w:szCs w:val="28"/>
        </w:rPr>
        <w:t xml:space="preserve"> №</w:t>
      </w:r>
      <w:r>
        <w:rPr>
          <w:rFonts w:ascii="Times New Roman" w:hAnsi="Times New Roman" w:cs="Times New Roman"/>
          <w:sz w:val="28"/>
          <w:szCs w:val="28"/>
        </w:rPr>
        <w:t>55-571</w:t>
      </w:r>
      <w:r w:rsidRPr="001E3038">
        <w:rPr>
          <w:rFonts w:ascii="Times New Roman" w:hAnsi="Times New Roman" w:cs="Times New Roman"/>
          <w:sz w:val="28"/>
          <w:szCs w:val="28"/>
        </w:rPr>
        <w:t>/рд «О районном бюджете на 201</w:t>
      </w:r>
      <w:r>
        <w:rPr>
          <w:rFonts w:ascii="Times New Roman" w:hAnsi="Times New Roman" w:cs="Times New Roman"/>
          <w:sz w:val="28"/>
          <w:szCs w:val="28"/>
        </w:rPr>
        <w:t>9</w:t>
      </w:r>
      <w:r w:rsidRPr="001E3038">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1E3038">
        <w:rPr>
          <w:rFonts w:ascii="Times New Roman" w:hAnsi="Times New Roman" w:cs="Times New Roman"/>
          <w:sz w:val="28"/>
          <w:szCs w:val="28"/>
        </w:rPr>
        <w:t xml:space="preserve"> и 202</w:t>
      </w:r>
      <w:r>
        <w:rPr>
          <w:rFonts w:ascii="Times New Roman" w:hAnsi="Times New Roman" w:cs="Times New Roman"/>
          <w:sz w:val="28"/>
          <w:szCs w:val="28"/>
        </w:rPr>
        <w:t>1</w:t>
      </w:r>
      <w:r w:rsidRPr="001E3038">
        <w:rPr>
          <w:rFonts w:ascii="Times New Roman" w:hAnsi="Times New Roman" w:cs="Times New Roman"/>
          <w:sz w:val="28"/>
          <w:szCs w:val="28"/>
        </w:rPr>
        <w:t xml:space="preserve"> годов»</w:t>
      </w:r>
      <w:r>
        <w:rPr>
          <w:rFonts w:ascii="Times New Roman" w:hAnsi="Times New Roman" w:cs="Times New Roman"/>
          <w:sz w:val="28"/>
          <w:szCs w:val="28"/>
        </w:rPr>
        <w:t xml:space="preserve"> (далее – решение Думы №55-571/рд)</w:t>
      </w:r>
      <w:r w:rsidRPr="001E3038">
        <w:rPr>
          <w:rFonts w:ascii="Times New Roman" w:hAnsi="Times New Roman" w:cs="Times New Roman"/>
          <w:sz w:val="28"/>
          <w:szCs w:val="28"/>
        </w:rPr>
        <w:t xml:space="preserve"> первоначально утверждены основные характеристики районного бюджета на 201</w:t>
      </w:r>
      <w:r>
        <w:rPr>
          <w:rFonts w:ascii="Times New Roman" w:hAnsi="Times New Roman" w:cs="Times New Roman"/>
          <w:sz w:val="28"/>
          <w:szCs w:val="28"/>
        </w:rPr>
        <w:t>9</w:t>
      </w:r>
      <w:r w:rsidRPr="001E3038">
        <w:rPr>
          <w:rFonts w:ascii="Times New Roman" w:hAnsi="Times New Roman" w:cs="Times New Roman"/>
          <w:sz w:val="28"/>
          <w:szCs w:val="28"/>
        </w:rPr>
        <w:t xml:space="preserve"> год:</w:t>
      </w:r>
    </w:p>
    <w:p w:rsidR="00D060E1" w:rsidRPr="00231D37" w:rsidRDefault="00D060E1" w:rsidP="00D060E1">
      <w:pPr>
        <w:spacing w:after="0" w:line="240" w:lineRule="auto"/>
        <w:ind w:firstLine="708"/>
        <w:jc w:val="both"/>
        <w:rPr>
          <w:rFonts w:ascii="Times New Roman" w:hAnsi="Times New Roman" w:cs="Times New Roman"/>
          <w:sz w:val="28"/>
          <w:szCs w:val="28"/>
        </w:rPr>
      </w:pPr>
      <w:proofErr w:type="gramStart"/>
      <w:r w:rsidRPr="001E3038">
        <w:rPr>
          <w:rFonts w:ascii="Times New Roman" w:hAnsi="Times New Roman" w:cs="Times New Roman"/>
          <w:sz w:val="28"/>
          <w:szCs w:val="28"/>
        </w:rPr>
        <w:t>-</w:t>
      </w:r>
      <w:r>
        <w:rPr>
          <w:rFonts w:ascii="Times New Roman" w:hAnsi="Times New Roman" w:cs="Times New Roman"/>
          <w:sz w:val="28"/>
          <w:szCs w:val="28"/>
        </w:rPr>
        <w:t xml:space="preserve"> </w:t>
      </w:r>
      <w:r w:rsidRPr="001E3038">
        <w:rPr>
          <w:rFonts w:ascii="Times New Roman" w:hAnsi="Times New Roman" w:cs="Times New Roman"/>
          <w:sz w:val="28"/>
          <w:szCs w:val="28"/>
        </w:rPr>
        <w:t xml:space="preserve">общий объем доходов районного бюджета в сумме </w:t>
      </w:r>
      <w:r>
        <w:rPr>
          <w:rFonts w:ascii="Times New Roman" w:hAnsi="Times New Roman" w:cs="Times New Roman"/>
          <w:sz w:val="28"/>
          <w:szCs w:val="28"/>
        </w:rPr>
        <w:t>3 263 169,4</w:t>
      </w:r>
      <w:r w:rsidRPr="001E3038">
        <w:rPr>
          <w:rFonts w:ascii="Times New Roman" w:hAnsi="Times New Roman" w:cs="Times New Roman"/>
          <w:sz w:val="28"/>
          <w:szCs w:val="28"/>
        </w:rPr>
        <w:t xml:space="preserve"> тыс. рублей, в том числе безвозмездные поступления в сумме </w:t>
      </w:r>
      <w:r>
        <w:rPr>
          <w:rFonts w:ascii="Times New Roman" w:hAnsi="Times New Roman" w:cs="Times New Roman"/>
          <w:sz w:val="28"/>
          <w:szCs w:val="28"/>
        </w:rPr>
        <w:t>2 329 476,5</w:t>
      </w:r>
      <w:r w:rsidRPr="001E3038">
        <w:rPr>
          <w:rFonts w:ascii="Times New Roman" w:hAnsi="Times New Roman" w:cs="Times New Roman"/>
          <w:sz w:val="28"/>
          <w:szCs w:val="28"/>
        </w:rPr>
        <w:t xml:space="preserve"> тыс. рублей, из них</w:t>
      </w:r>
      <w:r w:rsidRPr="00231D37">
        <w:rPr>
          <w:rFonts w:ascii="Times New Roman" w:hAnsi="Times New Roman" w:cs="Times New Roman"/>
          <w:sz w:val="28"/>
          <w:szCs w:val="28"/>
        </w:rPr>
        <w:t>: объем межбюджетных трансфертов из областного бюджета в сумме 2 325 129,7</w:t>
      </w:r>
      <w:r w:rsidRPr="00231D37">
        <w:rPr>
          <w:rFonts w:ascii="Times New Roman" w:hAnsi="Times New Roman" w:cs="Times New Roman"/>
          <w:sz w:val="18"/>
          <w:szCs w:val="18"/>
        </w:rPr>
        <w:t xml:space="preserve"> </w:t>
      </w:r>
      <w:r w:rsidRPr="00231D37">
        <w:rPr>
          <w:rFonts w:ascii="Times New Roman" w:hAnsi="Times New Roman" w:cs="Times New Roman"/>
          <w:sz w:val="28"/>
          <w:szCs w:val="28"/>
        </w:rPr>
        <w:t>тыс. руб</w:t>
      </w:r>
      <w:r>
        <w:rPr>
          <w:rFonts w:ascii="Times New Roman" w:hAnsi="Times New Roman" w:cs="Times New Roman"/>
          <w:sz w:val="28"/>
          <w:szCs w:val="28"/>
        </w:rPr>
        <w:t>лей</w:t>
      </w:r>
      <w:r w:rsidRPr="00231D37">
        <w:rPr>
          <w:rFonts w:ascii="Times New Roman" w:hAnsi="Times New Roman" w:cs="Times New Roman"/>
          <w:sz w:val="28"/>
          <w:szCs w:val="28"/>
        </w:rPr>
        <w:t>, объем межбюджетных трансфертов из бюджетов поселений, входящих в состав Иркутского районного муниципального образования, в сумме 3 377,9</w:t>
      </w:r>
      <w:r w:rsidRPr="00231D37">
        <w:rPr>
          <w:rFonts w:ascii="Times New Roman" w:hAnsi="Times New Roman" w:cs="Times New Roman"/>
          <w:sz w:val="28"/>
          <w:szCs w:val="28"/>
          <w:lang w:val="en-US"/>
        </w:rPr>
        <w:t> </w:t>
      </w:r>
      <w:r w:rsidRPr="00231D37">
        <w:rPr>
          <w:rFonts w:ascii="Times New Roman" w:hAnsi="Times New Roman" w:cs="Times New Roman"/>
          <w:sz w:val="28"/>
          <w:szCs w:val="28"/>
        </w:rPr>
        <w:t>тыс. руб</w:t>
      </w:r>
      <w:r>
        <w:rPr>
          <w:rFonts w:ascii="Times New Roman" w:hAnsi="Times New Roman" w:cs="Times New Roman"/>
          <w:sz w:val="28"/>
          <w:szCs w:val="28"/>
        </w:rPr>
        <w:t>лей</w:t>
      </w:r>
      <w:r w:rsidRPr="00231D37">
        <w:rPr>
          <w:rFonts w:ascii="Times New Roman" w:hAnsi="Times New Roman" w:cs="Times New Roman"/>
          <w:sz w:val="28"/>
          <w:szCs w:val="28"/>
        </w:rPr>
        <w:t>;</w:t>
      </w:r>
      <w:proofErr w:type="gramEnd"/>
    </w:p>
    <w:p w:rsidR="00D060E1" w:rsidRPr="00231D37" w:rsidRDefault="00D060E1" w:rsidP="00D06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D37">
        <w:rPr>
          <w:rFonts w:ascii="Times New Roman" w:hAnsi="Times New Roman" w:cs="Times New Roman"/>
          <w:sz w:val="28"/>
          <w:szCs w:val="28"/>
        </w:rPr>
        <w:t>общий объем расходов районного бюджета в сумме 3 320 536,4 тыс. руб</w:t>
      </w:r>
      <w:r>
        <w:rPr>
          <w:rFonts w:ascii="Times New Roman" w:hAnsi="Times New Roman" w:cs="Times New Roman"/>
          <w:sz w:val="28"/>
          <w:szCs w:val="28"/>
        </w:rPr>
        <w:t>лей</w:t>
      </w:r>
      <w:r w:rsidRPr="00231D37">
        <w:rPr>
          <w:rFonts w:ascii="Times New Roman" w:hAnsi="Times New Roman" w:cs="Times New Roman"/>
          <w:sz w:val="28"/>
          <w:szCs w:val="28"/>
        </w:rPr>
        <w:t>;</w:t>
      </w:r>
    </w:p>
    <w:p w:rsidR="00D060E1" w:rsidRDefault="00D060E1" w:rsidP="00D060E1">
      <w:pPr>
        <w:spacing w:after="0" w:line="240" w:lineRule="auto"/>
        <w:ind w:firstLine="709"/>
        <w:jc w:val="both"/>
        <w:rPr>
          <w:sz w:val="28"/>
          <w:szCs w:val="28"/>
        </w:rPr>
      </w:pPr>
      <w:r>
        <w:rPr>
          <w:rFonts w:ascii="Times New Roman" w:hAnsi="Times New Roman" w:cs="Times New Roman"/>
          <w:sz w:val="28"/>
          <w:szCs w:val="28"/>
        </w:rPr>
        <w:t xml:space="preserve">- </w:t>
      </w:r>
      <w:r w:rsidRPr="00231D37">
        <w:rPr>
          <w:rFonts w:ascii="Times New Roman" w:hAnsi="Times New Roman" w:cs="Times New Roman"/>
          <w:sz w:val="28"/>
          <w:szCs w:val="28"/>
        </w:rPr>
        <w:t>размер дефицита районного бюджета в сумме 57 367,0 тыс. руб</w:t>
      </w:r>
      <w:r>
        <w:rPr>
          <w:rFonts w:ascii="Times New Roman" w:hAnsi="Times New Roman" w:cs="Times New Roman"/>
          <w:sz w:val="28"/>
          <w:szCs w:val="28"/>
        </w:rPr>
        <w:t>лей</w:t>
      </w:r>
      <w:r w:rsidRPr="00231D37">
        <w:rPr>
          <w:rFonts w:ascii="Times New Roman" w:hAnsi="Times New Roman" w:cs="Times New Roman"/>
          <w:sz w:val="28"/>
          <w:szCs w:val="28"/>
        </w:rPr>
        <w:t>, или 7,5%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D060E1" w:rsidRPr="008504AC" w:rsidRDefault="00D060E1" w:rsidP="00D060E1">
      <w:pPr>
        <w:spacing w:after="0" w:line="240" w:lineRule="auto"/>
        <w:ind w:firstLine="709"/>
        <w:jc w:val="both"/>
        <w:rPr>
          <w:rFonts w:ascii="Times New Roman" w:hAnsi="Times New Roman" w:cs="Times New Roman"/>
          <w:sz w:val="28"/>
          <w:szCs w:val="28"/>
        </w:rPr>
      </w:pPr>
      <w:r w:rsidRPr="001E3038">
        <w:rPr>
          <w:rFonts w:ascii="Times New Roman" w:hAnsi="Times New Roman" w:cs="Times New Roman"/>
          <w:sz w:val="28"/>
          <w:szCs w:val="28"/>
        </w:rPr>
        <w:t>В течение 201</w:t>
      </w:r>
      <w:r>
        <w:rPr>
          <w:rFonts w:ascii="Times New Roman" w:hAnsi="Times New Roman" w:cs="Times New Roman"/>
          <w:sz w:val="28"/>
          <w:szCs w:val="28"/>
        </w:rPr>
        <w:t>9</w:t>
      </w:r>
      <w:r w:rsidRPr="001E3038">
        <w:rPr>
          <w:rFonts w:ascii="Times New Roman" w:hAnsi="Times New Roman" w:cs="Times New Roman"/>
          <w:sz w:val="28"/>
          <w:szCs w:val="28"/>
        </w:rPr>
        <w:t xml:space="preserve"> года в решение Думы Иркутского района о районном бюджете </w:t>
      </w:r>
      <w:r w:rsidRPr="00AE1DAE">
        <w:rPr>
          <w:rFonts w:ascii="Times New Roman" w:hAnsi="Times New Roman" w:cs="Times New Roman"/>
          <w:sz w:val="28"/>
          <w:szCs w:val="28"/>
        </w:rPr>
        <w:t xml:space="preserve">шесть </w:t>
      </w:r>
      <w:r w:rsidRPr="001E3038">
        <w:rPr>
          <w:rFonts w:ascii="Times New Roman" w:hAnsi="Times New Roman" w:cs="Times New Roman"/>
          <w:sz w:val="28"/>
          <w:szCs w:val="28"/>
        </w:rPr>
        <w:t>раз вносились изменения</w:t>
      </w:r>
      <w:r>
        <w:rPr>
          <w:rFonts w:ascii="Times New Roman" w:hAnsi="Times New Roman" w:cs="Times New Roman"/>
          <w:sz w:val="28"/>
          <w:szCs w:val="28"/>
        </w:rPr>
        <w:t xml:space="preserve"> от</w:t>
      </w:r>
      <w:r w:rsidRPr="008504AC">
        <w:rPr>
          <w:rFonts w:ascii="Times New Roman" w:hAnsi="Times New Roman" w:cs="Times New Roman"/>
          <w:sz w:val="28"/>
          <w:szCs w:val="28"/>
        </w:rPr>
        <w:t>: 31.01.</w:t>
      </w:r>
      <w:r>
        <w:rPr>
          <w:rFonts w:ascii="Times New Roman" w:hAnsi="Times New Roman" w:cs="Times New Roman"/>
          <w:sz w:val="28"/>
          <w:szCs w:val="28"/>
        </w:rPr>
        <w:t>2019 №57-589/рд,  28.03.2019 №59-620/рд,  27.06.2019 №63-666/рд,  29.08.2019 №64-679/рд,  31.10.2019 №02-11/рд и  19.12.2019 №05-49/рд.</w:t>
      </w:r>
    </w:p>
    <w:p w:rsidR="00D060E1" w:rsidRPr="001E3038" w:rsidRDefault="00D060E1" w:rsidP="00D06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w:t>
      </w:r>
      <w:r w:rsidRPr="001E3038">
        <w:rPr>
          <w:rFonts w:ascii="Times New Roman" w:hAnsi="Times New Roman" w:cs="Times New Roman"/>
          <w:sz w:val="28"/>
          <w:szCs w:val="28"/>
        </w:rPr>
        <w:t>кончательной редакци</w:t>
      </w:r>
      <w:r>
        <w:rPr>
          <w:rFonts w:ascii="Times New Roman" w:hAnsi="Times New Roman" w:cs="Times New Roman"/>
          <w:sz w:val="28"/>
          <w:szCs w:val="28"/>
        </w:rPr>
        <w:t>и</w:t>
      </w:r>
      <w:r w:rsidRPr="001E3038">
        <w:rPr>
          <w:rFonts w:ascii="Times New Roman" w:hAnsi="Times New Roman" w:cs="Times New Roman"/>
          <w:sz w:val="28"/>
          <w:szCs w:val="28"/>
        </w:rPr>
        <w:t xml:space="preserve"> решения Думы Иркутского района о районном бюджете на 201</w:t>
      </w:r>
      <w:r>
        <w:rPr>
          <w:rFonts w:ascii="Times New Roman" w:hAnsi="Times New Roman" w:cs="Times New Roman"/>
          <w:sz w:val="28"/>
          <w:szCs w:val="28"/>
        </w:rPr>
        <w:t>9</w:t>
      </w:r>
      <w:r w:rsidRPr="001E3038">
        <w:rPr>
          <w:rFonts w:ascii="Times New Roman" w:hAnsi="Times New Roman" w:cs="Times New Roman"/>
          <w:sz w:val="28"/>
          <w:szCs w:val="28"/>
        </w:rPr>
        <w:t xml:space="preserve"> год (от </w:t>
      </w:r>
      <w:r>
        <w:rPr>
          <w:rFonts w:ascii="Times New Roman" w:hAnsi="Times New Roman" w:cs="Times New Roman"/>
          <w:sz w:val="28"/>
          <w:szCs w:val="28"/>
        </w:rPr>
        <w:t>19</w:t>
      </w:r>
      <w:r w:rsidRPr="001E3038">
        <w:rPr>
          <w:rFonts w:ascii="Times New Roman" w:hAnsi="Times New Roman" w:cs="Times New Roman"/>
          <w:sz w:val="28"/>
          <w:szCs w:val="28"/>
        </w:rPr>
        <w:t>.12.201</w:t>
      </w:r>
      <w:r>
        <w:rPr>
          <w:rFonts w:ascii="Times New Roman" w:hAnsi="Times New Roman" w:cs="Times New Roman"/>
          <w:sz w:val="28"/>
          <w:szCs w:val="28"/>
        </w:rPr>
        <w:t>9</w:t>
      </w:r>
      <w:r w:rsidRPr="001E3038">
        <w:rPr>
          <w:rFonts w:ascii="Times New Roman" w:hAnsi="Times New Roman" w:cs="Times New Roman"/>
          <w:sz w:val="28"/>
          <w:szCs w:val="28"/>
        </w:rPr>
        <w:t xml:space="preserve"> №</w:t>
      </w:r>
      <w:r>
        <w:rPr>
          <w:rFonts w:ascii="Times New Roman" w:hAnsi="Times New Roman" w:cs="Times New Roman"/>
          <w:sz w:val="28"/>
          <w:szCs w:val="28"/>
        </w:rPr>
        <w:t>0</w:t>
      </w:r>
      <w:r w:rsidRPr="001E3038">
        <w:rPr>
          <w:rFonts w:ascii="Times New Roman" w:hAnsi="Times New Roman" w:cs="Times New Roman"/>
          <w:sz w:val="28"/>
          <w:szCs w:val="28"/>
        </w:rPr>
        <w:t>5-</w:t>
      </w:r>
      <w:r>
        <w:rPr>
          <w:rFonts w:ascii="Times New Roman" w:hAnsi="Times New Roman" w:cs="Times New Roman"/>
          <w:sz w:val="28"/>
          <w:szCs w:val="28"/>
        </w:rPr>
        <w:t>49</w:t>
      </w:r>
      <w:r w:rsidRPr="001E3038">
        <w:rPr>
          <w:rFonts w:ascii="Times New Roman" w:hAnsi="Times New Roman" w:cs="Times New Roman"/>
          <w:sz w:val="28"/>
          <w:szCs w:val="28"/>
        </w:rPr>
        <w:t>/рд) утверждены основные характеристики районного бюджета:</w:t>
      </w:r>
    </w:p>
    <w:p w:rsidR="00D060E1" w:rsidRPr="00AE1DAE" w:rsidRDefault="00D060E1" w:rsidP="00D060E1">
      <w:pPr>
        <w:spacing w:after="0" w:line="240" w:lineRule="auto"/>
        <w:ind w:firstLine="709"/>
        <w:jc w:val="both"/>
        <w:rPr>
          <w:rFonts w:ascii="Times New Roman" w:hAnsi="Times New Roman" w:cs="Times New Roman"/>
          <w:spacing w:val="2"/>
          <w:sz w:val="28"/>
          <w:szCs w:val="28"/>
        </w:rPr>
      </w:pPr>
      <w:proofErr w:type="gramStart"/>
      <w:r>
        <w:rPr>
          <w:rFonts w:ascii="Times New Roman" w:hAnsi="Times New Roman" w:cs="Times New Roman"/>
          <w:spacing w:val="2"/>
          <w:sz w:val="28"/>
          <w:szCs w:val="28"/>
        </w:rPr>
        <w:t xml:space="preserve">- </w:t>
      </w:r>
      <w:r w:rsidRPr="00AE1DAE">
        <w:rPr>
          <w:rFonts w:ascii="Times New Roman" w:hAnsi="Times New Roman" w:cs="Times New Roman"/>
          <w:spacing w:val="2"/>
          <w:sz w:val="28"/>
          <w:szCs w:val="28"/>
        </w:rPr>
        <w:t>общий объем доходов районного бюджета в сумме 5 192 270,7 тыс. руб</w:t>
      </w:r>
      <w:r>
        <w:rPr>
          <w:rFonts w:ascii="Times New Roman" w:hAnsi="Times New Roman" w:cs="Times New Roman"/>
          <w:spacing w:val="2"/>
          <w:sz w:val="28"/>
          <w:szCs w:val="28"/>
        </w:rPr>
        <w:t>лей</w:t>
      </w:r>
      <w:r w:rsidRPr="00AE1DAE">
        <w:rPr>
          <w:rFonts w:ascii="Times New Roman" w:hAnsi="Times New Roman" w:cs="Times New Roman"/>
          <w:spacing w:val="2"/>
          <w:sz w:val="28"/>
          <w:szCs w:val="28"/>
        </w:rPr>
        <w:t>, в том числе безвозмездные поступления в сумме 4 057 431,0</w:t>
      </w:r>
      <w:r>
        <w:rPr>
          <w:rFonts w:ascii="Times New Roman" w:hAnsi="Times New Roman" w:cs="Times New Roman"/>
          <w:spacing w:val="2"/>
          <w:sz w:val="28"/>
          <w:szCs w:val="28"/>
        </w:rPr>
        <w:t xml:space="preserve"> тыс. рублей</w:t>
      </w:r>
      <w:r w:rsidRPr="00AE1DAE">
        <w:rPr>
          <w:rFonts w:ascii="Times New Roman" w:hAnsi="Times New Roman" w:cs="Times New Roman"/>
          <w:spacing w:val="2"/>
          <w:sz w:val="28"/>
          <w:szCs w:val="28"/>
        </w:rPr>
        <w:t>, из них: объем межбюджетных трансфертов из областного бюджета в сумме 4 061 421,6 тыс. руб</w:t>
      </w:r>
      <w:r>
        <w:rPr>
          <w:rFonts w:ascii="Times New Roman" w:hAnsi="Times New Roman" w:cs="Times New Roman"/>
          <w:spacing w:val="2"/>
          <w:sz w:val="28"/>
          <w:szCs w:val="28"/>
        </w:rPr>
        <w:t>лей</w:t>
      </w:r>
      <w:r w:rsidRPr="00AE1DAE">
        <w:rPr>
          <w:rFonts w:ascii="Times New Roman" w:hAnsi="Times New Roman" w:cs="Times New Roman"/>
          <w:spacing w:val="2"/>
          <w:sz w:val="28"/>
          <w:szCs w:val="28"/>
        </w:rPr>
        <w:t>, объем межбюджетных трансфертов из бюджетов поселений, входящих в состав Иркутского район</w:t>
      </w:r>
      <w:r>
        <w:rPr>
          <w:rFonts w:ascii="Times New Roman" w:hAnsi="Times New Roman" w:cs="Times New Roman"/>
          <w:spacing w:val="2"/>
          <w:sz w:val="28"/>
          <w:szCs w:val="28"/>
        </w:rPr>
        <w:t>ного муниципального образования</w:t>
      </w:r>
      <w:r w:rsidRPr="00AE1DAE">
        <w:rPr>
          <w:rFonts w:ascii="Times New Roman" w:hAnsi="Times New Roman" w:cs="Times New Roman"/>
          <w:spacing w:val="2"/>
          <w:sz w:val="28"/>
          <w:szCs w:val="28"/>
        </w:rPr>
        <w:t>, в сумме 3 471,5 тыс. руб</w:t>
      </w:r>
      <w:r>
        <w:rPr>
          <w:rFonts w:ascii="Times New Roman" w:hAnsi="Times New Roman" w:cs="Times New Roman"/>
          <w:spacing w:val="2"/>
          <w:sz w:val="28"/>
          <w:szCs w:val="28"/>
        </w:rPr>
        <w:t>лей</w:t>
      </w:r>
      <w:r w:rsidRPr="00AE1DAE">
        <w:rPr>
          <w:rFonts w:ascii="Times New Roman" w:hAnsi="Times New Roman" w:cs="Times New Roman"/>
          <w:spacing w:val="2"/>
          <w:sz w:val="28"/>
          <w:szCs w:val="28"/>
        </w:rPr>
        <w:t>;</w:t>
      </w:r>
      <w:proofErr w:type="gramEnd"/>
    </w:p>
    <w:p w:rsidR="00D060E1" w:rsidRPr="00AE1DAE" w:rsidRDefault="00D060E1" w:rsidP="00D060E1">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AE1DAE">
        <w:rPr>
          <w:rFonts w:ascii="Times New Roman" w:hAnsi="Times New Roman" w:cs="Times New Roman"/>
          <w:spacing w:val="2"/>
          <w:sz w:val="28"/>
          <w:szCs w:val="28"/>
        </w:rPr>
        <w:t>общий объем расходов районного бюджета в сумме                            5 285 750,1 тыс. руб</w:t>
      </w:r>
      <w:r>
        <w:rPr>
          <w:rFonts w:ascii="Times New Roman" w:hAnsi="Times New Roman" w:cs="Times New Roman"/>
          <w:spacing w:val="2"/>
          <w:sz w:val="28"/>
          <w:szCs w:val="28"/>
        </w:rPr>
        <w:t>лей</w:t>
      </w:r>
      <w:r w:rsidRPr="00AE1DAE">
        <w:rPr>
          <w:rFonts w:ascii="Times New Roman" w:hAnsi="Times New Roman" w:cs="Times New Roman"/>
          <w:spacing w:val="2"/>
          <w:sz w:val="28"/>
          <w:szCs w:val="28"/>
        </w:rPr>
        <w:t>;</w:t>
      </w:r>
    </w:p>
    <w:p w:rsidR="00D060E1" w:rsidRDefault="00D060E1" w:rsidP="00D060E1">
      <w:pPr>
        <w:spacing w:after="0" w:line="240" w:lineRule="auto"/>
        <w:ind w:firstLine="709"/>
        <w:jc w:val="both"/>
        <w:rPr>
          <w:rFonts w:ascii="Times New Roman" w:hAnsi="Times New Roman" w:cs="Times New Roman"/>
          <w:color w:val="FF0000"/>
          <w:spacing w:val="2"/>
          <w:sz w:val="28"/>
          <w:szCs w:val="28"/>
        </w:rPr>
      </w:pPr>
      <w:r>
        <w:rPr>
          <w:rFonts w:ascii="Times New Roman" w:hAnsi="Times New Roman" w:cs="Times New Roman"/>
          <w:spacing w:val="2"/>
          <w:sz w:val="28"/>
          <w:szCs w:val="28"/>
        </w:rPr>
        <w:t xml:space="preserve">- </w:t>
      </w:r>
      <w:r w:rsidRPr="00AE1DAE">
        <w:rPr>
          <w:rFonts w:ascii="Times New Roman" w:hAnsi="Times New Roman" w:cs="Times New Roman"/>
          <w:spacing w:val="2"/>
          <w:sz w:val="28"/>
          <w:szCs w:val="28"/>
        </w:rPr>
        <w:t>размер дефицита районного бюджета в сумме 93 479,4 тыс. руб</w:t>
      </w:r>
      <w:r>
        <w:rPr>
          <w:rFonts w:ascii="Times New Roman" w:hAnsi="Times New Roman" w:cs="Times New Roman"/>
          <w:spacing w:val="2"/>
          <w:sz w:val="28"/>
          <w:szCs w:val="28"/>
        </w:rPr>
        <w:t>лей</w:t>
      </w:r>
      <w:r w:rsidRPr="00AE1DAE">
        <w:rPr>
          <w:rFonts w:ascii="Times New Roman" w:hAnsi="Times New Roman" w:cs="Times New Roman"/>
          <w:spacing w:val="2"/>
          <w:sz w:val="28"/>
          <w:szCs w:val="28"/>
        </w:rPr>
        <w:t xml:space="preserve">, или 9,9% утвержденного общего годового объема доходов районного бюджета без учета утвержденного объема безвозмездных поступлений </w:t>
      </w:r>
      <w:r w:rsidRPr="00AE1DAE">
        <w:rPr>
          <w:rFonts w:ascii="Times New Roman" w:hAnsi="Times New Roman" w:cs="Times New Roman"/>
          <w:sz w:val="28"/>
          <w:szCs w:val="28"/>
        </w:rPr>
        <w:t>и поступлений налоговых доходов по дополнительным нормативам отчислений</w:t>
      </w:r>
      <w:r>
        <w:rPr>
          <w:rFonts w:ascii="Times New Roman" w:hAnsi="Times New Roman" w:cs="Times New Roman"/>
          <w:sz w:val="28"/>
          <w:szCs w:val="28"/>
        </w:rPr>
        <w:t>.</w:t>
      </w:r>
      <w:r>
        <w:rPr>
          <w:rFonts w:ascii="Times New Roman" w:hAnsi="Times New Roman" w:cs="Times New Roman"/>
          <w:spacing w:val="2"/>
          <w:sz w:val="28"/>
          <w:szCs w:val="28"/>
        </w:rPr>
        <w:t xml:space="preserve"> Д</w:t>
      </w:r>
      <w:r w:rsidRPr="00AE1DAE">
        <w:rPr>
          <w:rFonts w:ascii="Times New Roman" w:hAnsi="Times New Roman" w:cs="Times New Roman"/>
          <w:spacing w:val="2"/>
          <w:sz w:val="28"/>
          <w:szCs w:val="28"/>
        </w:rPr>
        <w:t xml:space="preserve">ефицит районного бюджета </w:t>
      </w:r>
      <w:r w:rsidRPr="00AE1DAE">
        <w:rPr>
          <w:rFonts w:ascii="Times New Roman" w:hAnsi="Times New Roman" w:cs="Times New Roman"/>
          <w:spacing w:val="2"/>
          <w:sz w:val="28"/>
          <w:szCs w:val="28"/>
          <w:lang w:val="en-US"/>
        </w:rPr>
        <w:t>c</w:t>
      </w:r>
      <w:r w:rsidRPr="00AE1DAE">
        <w:rPr>
          <w:rFonts w:ascii="Times New Roman" w:hAnsi="Times New Roman" w:cs="Times New Roman"/>
          <w:spacing w:val="2"/>
          <w:sz w:val="28"/>
          <w:szCs w:val="28"/>
        </w:rPr>
        <w:t xml:space="preserve"> учетом снижения остатков средств на счетах по учету средств районного бюджета</w:t>
      </w:r>
      <w:r>
        <w:rPr>
          <w:rFonts w:ascii="Times New Roman" w:hAnsi="Times New Roman" w:cs="Times New Roman"/>
          <w:spacing w:val="2"/>
          <w:sz w:val="28"/>
          <w:szCs w:val="28"/>
        </w:rPr>
        <w:t xml:space="preserve"> в объеме 22 894,0 тыс. рублей</w:t>
      </w:r>
      <w:r w:rsidRPr="00AE1DAE">
        <w:rPr>
          <w:rFonts w:ascii="Times New Roman" w:hAnsi="Times New Roman" w:cs="Times New Roman"/>
          <w:spacing w:val="2"/>
          <w:sz w:val="28"/>
          <w:szCs w:val="28"/>
        </w:rPr>
        <w:t xml:space="preserve"> </w:t>
      </w:r>
      <w:r w:rsidRPr="009E6514">
        <w:rPr>
          <w:rFonts w:ascii="Times New Roman" w:hAnsi="Times New Roman" w:cs="Times New Roman"/>
          <w:spacing w:val="2"/>
          <w:sz w:val="28"/>
          <w:szCs w:val="28"/>
        </w:rPr>
        <w:t>составит 7,5%.</w:t>
      </w:r>
    </w:p>
    <w:p w:rsidR="00D060E1" w:rsidRDefault="00D060E1" w:rsidP="00D060E1">
      <w:pPr>
        <w:spacing w:after="0" w:line="240" w:lineRule="auto"/>
        <w:ind w:firstLine="709"/>
        <w:jc w:val="both"/>
        <w:rPr>
          <w:rFonts w:ascii="Times New Roman" w:hAnsi="Times New Roman" w:cs="Times New Roman"/>
          <w:spacing w:val="2"/>
          <w:sz w:val="28"/>
          <w:szCs w:val="28"/>
        </w:rPr>
      </w:pPr>
      <w:r w:rsidRPr="00284A01">
        <w:rPr>
          <w:rFonts w:ascii="Times New Roman" w:hAnsi="Times New Roman" w:cs="Times New Roman"/>
          <w:spacing w:val="2"/>
          <w:sz w:val="28"/>
          <w:szCs w:val="28"/>
        </w:rPr>
        <w:t>Исполнение основных</w:t>
      </w:r>
      <w:r>
        <w:rPr>
          <w:rFonts w:ascii="Times New Roman" w:hAnsi="Times New Roman" w:cs="Times New Roman"/>
          <w:spacing w:val="2"/>
          <w:sz w:val="28"/>
          <w:szCs w:val="28"/>
        </w:rPr>
        <w:t xml:space="preserve"> параметров районного бюджета по состоянию на 01.01.2020 представлено в таблице.</w:t>
      </w:r>
    </w:p>
    <w:p w:rsidR="00D060E1" w:rsidRPr="00F815F3" w:rsidRDefault="00D060E1" w:rsidP="00A03044">
      <w:pPr>
        <w:spacing w:after="0" w:line="240" w:lineRule="auto"/>
        <w:ind w:firstLine="709"/>
        <w:jc w:val="right"/>
        <w:rPr>
          <w:rFonts w:ascii="Times New Roman" w:hAnsi="Times New Roman" w:cs="Times New Roman"/>
          <w:spacing w:val="2"/>
          <w:sz w:val="24"/>
          <w:szCs w:val="24"/>
        </w:rPr>
      </w:pP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sidRPr="00F815F3">
        <w:rPr>
          <w:rFonts w:ascii="Times New Roman" w:hAnsi="Times New Roman" w:cs="Times New Roman"/>
          <w:spacing w:val="2"/>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560"/>
        <w:gridCol w:w="1545"/>
        <w:gridCol w:w="1432"/>
        <w:gridCol w:w="1524"/>
      </w:tblGrid>
      <w:tr w:rsidR="00D060E1" w:rsidRPr="00B50323" w:rsidTr="00C924BC">
        <w:trPr>
          <w:trHeight w:val="1218"/>
        </w:trPr>
        <w:tc>
          <w:tcPr>
            <w:tcW w:w="1834" w:type="pct"/>
          </w:tcPr>
          <w:p w:rsidR="00D060E1" w:rsidRPr="00246663" w:rsidRDefault="00D060E1" w:rsidP="00074742">
            <w:pPr>
              <w:jc w:val="center"/>
              <w:rPr>
                <w:rFonts w:ascii="Times New Roman" w:hAnsi="Times New Roman" w:cs="Times New Roman"/>
                <w:sz w:val="24"/>
                <w:szCs w:val="24"/>
              </w:rPr>
            </w:pPr>
          </w:p>
          <w:p w:rsidR="00D060E1" w:rsidRPr="00246663" w:rsidRDefault="00D060E1" w:rsidP="00C924BC">
            <w:pPr>
              <w:jc w:val="center"/>
              <w:rPr>
                <w:rFonts w:ascii="Times New Roman" w:hAnsi="Times New Roman" w:cs="Times New Roman"/>
                <w:sz w:val="24"/>
                <w:szCs w:val="24"/>
              </w:rPr>
            </w:pPr>
            <w:r w:rsidRPr="00246663">
              <w:rPr>
                <w:rFonts w:ascii="Times New Roman" w:hAnsi="Times New Roman" w:cs="Times New Roman"/>
                <w:sz w:val="24"/>
                <w:szCs w:val="24"/>
              </w:rPr>
              <w:t>Наименовани</w:t>
            </w:r>
            <w:r w:rsidR="00C924BC" w:rsidRPr="00246663">
              <w:rPr>
                <w:rFonts w:ascii="Times New Roman" w:hAnsi="Times New Roman" w:cs="Times New Roman"/>
                <w:sz w:val="24"/>
                <w:szCs w:val="24"/>
              </w:rPr>
              <w:t>е</w:t>
            </w:r>
          </w:p>
        </w:tc>
        <w:tc>
          <w:tcPr>
            <w:tcW w:w="815" w:type="pct"/>
          </w:tcPr>
          <w:p w:rsidR="00D060E1" w:rsidRPr="00246663" w:rsidRDefault="00D060E1" w:rsidP="00074742">
            <w:pPr>
              <w:jc w:val="center"/>
              <w:rPr>
                <w:rFonts w:ascii="Times New Roman" w:hAnsi="Times New Roman" w:cs="Times New Roman"/>
                <w:sz w:val="24"/>
                <w:szCs w:val="24"/>
              </w:rPr>
            </w:pPr>
            <w:r w:rsidRPr="00246663">
              <w:rPr>
                <w:rFonts w:ascii="Times New Roman" w:hAnsi="Times New Roman" w:cs="Times New Roman"/>
                <w:sz w:val="24"/>
                <w:szCs w:val="24"/>
              </w:rPr>
              <w:t>Утверждено решение Думы от 13.12.2018</w:t>
            </w:r>
          </w:p>
        </w:tc>
        <w:tc>
          <w:tcPr>
            <w:tcW w:w="807" w:type="pct"/>
          </w:tcPr>
          <w:p w:rsidR="00D060E1" w:rsidRPr="00246663" w:rsidRDefault="00D060E1" w:rsidP="00074742">
            <w:pPr>
              <w:jc w:val="center"/>
              <w:rPr>
                <w:rFonts w:ascii="Times New Roman" w:hAnsi="Times New Roman" w:cs="Times New Roman"/>
                <w:sz w:val="24"/>
                <w:szCs w:val="24"/>
              </w:rPr>
            </w:pPr>
            <w:r w:rsidRPr="00246663">
              <w:rPr>
                <w:rFonts w:ascii="Times New Roman" w:hAnsi="Times New Roman" w:cs="Times New Roman"/>
                <w:sz w:val="24"/>
                <w:szCs w:val="24"/>
              </w:rPr>
              <w:t>Утверждено решение Думы от 19.12.2019</w:t>
            </w:r>
          </w:p>
        </w:tc>
        <w:tc>
          <w:tcPr>
            <w:tcW w:w="748" w:type="pct"/>
          </w:tcPr>
          <w:p w:rsidR="00D060E1" w:rsidRPr="00246663" w:rsidRDefault="00D060E1" w:rsidP="00074742">
            <w:pPr>
              <w:jc w:val="center"/>
              <w:rPr>
                <w:rFonts w:ascii="Times New Roman" w:hAnsi="Times New Roman" w:cs="Times New Roman"/>
                <w:sz w:val="24"/>
                <w:szCs w:val="24"/>
              </w:rPr>
            </w:pPr>
            <w:r w:rsidRPr="00246663">
              <w:rPr>
                <w:rFonts w:ascii="Times New Roman" w:hAnsi="Times New Roman" w:cs="Times New Roman"/>
                <w:sz w:val="24"/>
                <w:szCs w:val="24"/>
              </w:rPr>
              <w:t>Исполнено в 2019 году (ф.0503117)</w:t>
            </w:r>
          </w:p>
        </w:tc>
        <w:tc>
          <w:tcPr>
            <w:tcW w:w="796" w:type="pct"/>
          </w:tcPr>
          <w:p w:rsidR="00D060E1" w:rsidRPr="00246663" w:rsidRDefault="00D060E1" w:rsidP="00074742">
            <w:pPr>
              <w:jc w:val="center"/>
              <w:rPr>
                <w:rFonts w:ascii="Times New Roman" w:hAnsi="Times New Roman" w:cs="Times New Roman"/>
                <w:sz w:val="24"/>
                <w:szCs w:val="24"/>
              </w:rPr>
            </w:pPr>
            <w:r w:rsidRPr="00246663">
              <w:rPr>
                <w:rFonts w:ascii="Times New Roman" w:hAnsi="Times New Roman" w:cs="Times New Roman"/>
                <w:sz w:val="24"/>
                <w:szCs w:val="24"/>
              </w:rPr>
              <w:t>Отклонение (гр</w:t>
            </w:r>
            <w:r w:rsidR="00C924BC" w:rsidRPr="00246663">
              <w:rPr>
                <w:rFonts w:ascii="Times New Roman" w:hAnsi="Times New Roman" w:cs="Times New Roman"/>
                <w:sz w:val="24"/>
                <w:szCs w:val="24"/>
              </w:rPr>
              <w:t>.</w:t>
            </w:r>
            <w:r w:rsidRPr="00246663">
              <w:rPr>
                <w:rFonts w:ascii="Times New Roman" w:hAnsi="Times New Roman" w:cs="Times New Roman"/>
                <w:sz w:val="24"/>
                <w:szCs w:val="24"/>
              </w:rPr>
              <w:t>3-гр</w:t>
            </w:r>
            <w:r w:rsidR="00C924BC" w:rsidRPr="00246663">
              <w:rPr>
                <w:rFonts w:ascii="Times New Roman" w:hAnsi="Times New Roman" w:cs="Times New Roman"/>
                <w:sz w:val="24"/>
                <w:szCs w:val="24"/>
              </w:rPr>
              <w:t>.</w:t>
            </w:r>
            <w:r w:rsidRPr="00246663">
              <w:rPr>
                <w:rFonts w:ascii="Times New Roman" w:hAnsi="Times New Roman" w:cs="Times New Roman"/>
                <w:sz w:val="24"/>
                <w:szCs w:val="24"/>
              </w:rPr>
              <w:t>2)</w:t>
            </w:r>
          </w:p>
        </w:tc>
      </w:tr>
      <w:tr w:rsidR="00D060E1" w:rsidRPr="00F339D4" w:rsidTr="00CB2BC8">
        <w:trPr>
          <w:trHeight w:val="20"/>
        </w:trPr>
        <w:tc>
          <w:tcPr>
            <w:tcW w:w="1834" w:type="pct"/>
            <w:vAlign w:val="center"/>
          </w:tcPr>
          <w:p w:rsidR="00D060E1" w:rsidRPr="00246663" w:rsidRDefault="00D060E1" w:rsidP="00C924BC">
            <w:pPr>
              <w:jc w:val="center"/>
              <w:rPr>
                <w:rFonts w:ascii="Times New Roman" w:hAnsi="Times New Roman" w:cs="Times New Roman"/>
                <w:sz w:val="24"/>
                <w:szCs w:val="24"/>
              </w:rPr>
            </w:pPr>
            <w:r w:rsidRPr="00246663">
              <w:rPr>
                <w:rFonts w:ascii="Times New Roman" w:hAnsi="Times New Roman" w:cs="Times New Roman"/>
                <w:sz w:val="24"/>
                <w:szCs w:val="24"/>
              </w:rPr>
              <w:t>1</w:t>
            </w:r>
          </w:p>
        </w:tc>
        <w:tc>
          <w:tcPr>
            <w:tcW w:w="815" w:type="pct"/>
            <w:vAlign w:val="center"/>
          </w:tcPr>
          <w:p w:rsidR="00D060E1" w:rsidRPr="00246663" w:rsidRDefault="00D060E1" w:rsidP="00C924BC">
            <w:pPr>
              <w:jc w:val="center"/>
              <w:rPr>
                <w:rFonts w:ascii="Times New Roman" w:hAnsi="Times New Roman" w:cs="Times New Roman"/>
                <w:sz w:val="24"/>
                <w:szCs w:val="24"/>
              </w:rPr>
            </w:pPr>
            <w:r w:rsidRPr="00246663">
              <w:rPr>
                <w:rFonts w:ascii="Times New Roman" w:hAnsi="Times New Roman" w:cs="Times New Roman"/>
                <w:sz w:val="24"/>
                <w:szCs w:val="24"/>
              </w:rPr>
              <w:t>2</w:t>
            </w:r>
          </w:p>
        </w:tc>
        <w:tc>
          <w:tcPr>
            <w:tcW w:w="807" w:type="pct"/>
            <w:vAlign w:val="center"/>
          </w:tcPr>
          <w:p w:rsidR="00D060E1" w:rsidRPr="00246663" w:rsidRDefault="00D060E1" w:rsidP="00C924BC">
            <w:pPr>
              <w:jc w:val="center"/>
              <w:rPr>
                <w:rFonts w:ascii="Times New Roman" w:hAnsi="Times New Roman" w:cs="Times New Roman"/>
                <w:sz w:val="24"/>
                <w:szCs w:val="24"/>
              </w:rPr>
            </w:pPr>
            <w:r w:rsidRPr="00246663">
              <w:rPr>
                <w:rFonts w:ascii="Times New Roman" w:hAnsi="Times New Roman" w:cs="Times New Roman"/>
                <w:sz w:val="24"/>
                <w:szCs w:val="24"/>
              </w:rPr>
              <w:t>3</w:t>
            </w:r>
          </w:p>
        </w:tc>
        <w:tc>
          <w:tcPr>
            <w:tcW w:w="748" w:type="pct"/>
            <w:vAlign w:val="center"/>
          </w:tcPr>
          <w:p w:rsidR="00D060E1" w:rsidRPr="00246663" w:rsidRDefault="00D060E1" w:rsidP="00C924BC">
            <w:pPr>
              <w:jc w:val="center"/>
              <w:rPr>
                <w:rFonts w:ascii="Times New Roman" w:hAnsi="Times New Roman" w:cs="Times New Roman"/>
                <w:sz w:val="24"/>
                <w:szCs w:val="24"/>
              </w:rPr>
            </w:pPr>
            <w:r w:rsidRPr="00246663">
              <w:rPr>
                <w:rFonts w:ascii="Times New Roman" w:hAnsi="Times New Roman" w:cs="Times New Roman"/>
                <w:sz w:val="24"/>
                <w:szCs w:val="24"/>
              </w:rPr>
              <w:t>4</w:t>
            </w:r>
          </w:p>
        </w:tc>
        <w:tc>
          <w:tcPr>
            <w:tcW w:w="796" w:type="pct"/>
            <w:vAlign w:val="center"/>
          </w:tcPr>
          <w:p w:rsidR="00D060E1" w:rsidRPr="00246663" w:rsidRDefault="00D060E1" w:rsidP="00C924BC">
            <w:pPr>
              <w:jc w:val="center"/>
              <w:rPr>
                <w:rFonts w:ascii="Times New Roman" w:hAnsi="Times New Roman" w:cs="Times New Roman"/>
                <w:sz w:val="24"/>
                <w:szCs w:val="24"/>
              </w:rPr>
            </w:pPr>
            <w:r w:rsidRPr="00246663">
              <w:rPr>
                <w:rFonts w:ascii="Times New Roman" w:hAnsi="Times New Roman" w:cs="Times New Roman"/>
                <w:sz w:val="24"/>
                <w:szCs w:val="24"/>
              </w:rPr>
              <w:t>5</w:t>
            </w:r>
          </w:p>
        </w:tc>
      </w:tr>
      <w:tr w:rsidR="00D060E1" w:rsidRPr="00B50323" w:rsidTr="00CB2BC8">
        <w:trPr>
          <w:cantSplit/>
          <w:trHeight w:val="20"/>
        </w:trPr>
        <w:tc>
          <w:tcPr>
            <w:tcW w:w="1834" w:type="pct"/>
          </w:tcPr>
          <w:p w:rsidR="00D060E1" w:rsidRPr="00246663" w:rsidRDefault="00D060E1" w:rsidP="00074742">
            <w:pPr>
              <w:rPr>
                <w:rFonts w:ascii="Times New Roman" w:hAnsi="Times New Roman" w:cs="Times New Roman"/>
                <w:sz w:val="24"/>
                <w:szCs w:val="24"/>
              </w:rPr>
            </w:pPr>
            <w:r w:rsidRPr="00246663">
              <w:rPr>
                <w:rFonts w:ascii="Times New Roman" w:hAnsi="Times New Roman" w:cs="Times New Roman"/>
                <w:sz w:val="24"/>
                <w:szCs w:val="24"/>
              </w:rPr>
              <w:t>Доходы, всего</w:t>
            </w:r>
          </w:p>
        </w:tc>
        <w:tc>
          <w:tcPr>
            <w:tcW w:w="815"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3 263 169,4</w:t>
            </w:r>
          </w:p>
        </w:tc>
        <w:tc>
          <w:tcPr>
            <w:tcW w:w="807"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5 192 270,7</w:t>
            </w:r>
          </w:p>
        </w:tc>
        <w:tc>
          <w:tcPr>
            <w:tcW w:w="748"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4 780 617,9</w:t>
            </w:r>
          </w:p>
        </w:tc>
        <w:tc>
          <w:tcPr>
            <w:tcW w:w="796"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1 929 101,3</w:t>
            </w:r>
          </w:p>
        </w:tc>
      </w:tr>
      <w:tr w:rsidR="00D060E1" w:rsidRPr="00B50323" w:rsidTr="00CB2BC8">
        <w:trPr>
          <w:cantSplit/>
          <w:trHeight w:val="20"/>
        </w:trPr>
        <w:tc>
          <w:tcPr>
            <w:tcW w:w="1834" w:type="pct"/>
          </w:tcPr>
          <w:p w:rsidR="00D060E1" w:rsidRPr="00246663" w:rsidRDefault="00D060E1" w:rsidP="00074742">
            <w:pPr>
              <w:rPr>
                <w:rFonts w:ascii="Times New Roman" w:hAnsi="Times New Roman" w:cs="Times New Roman"/>
                <w:sz w:val="24"/>
                <w:szCs w:val="24"/>
              </w:rPr>
            </w:pPr>
            <w:r w:rsidRPr="00246663">
              <w:rPr>
                <w:rFonts w:ascii="Times New Roman" w:hAnsi="Times New Roman" w:cs="Times New Roman"/>
                <w:sz w:val="24"/>
                <w:szCs w:val="24"/>
              </w:rPr>
              <w:t>налоговые доходы</w:t>
            </w:r>
          </w:p>
        </w:tc>
        <w:tc>
          <w:tcPr>
            <w:tcW w:w="815"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669 601,8</w:t>
            </w:r>
          </w:p>
        </w:tc>
        <w:tc>
          <w:tcPr>
            <w:tcW w:w="807"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792 114,5</w:t>
            </w:r>
          </w:p>
        </w:tc>
        <w:tc>
          <w:tcPr>
            <w:tcW w:w="748"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810 954,7</w:t>
            </w:r>
          </w:p>
        </w:tc>
        <w:tc>
          <w:tcPr>
            <w:tcW w:w="796"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122 512,7</w:t>
            </w:r>
          </w:p>
        </w:tc>
      </w:tr>
      <w:tr w:rsidR="00D060E1" w:rsidRPr="00B50323" w:rsidTr="00CB2BC8">
        <w:trPr>
          <w:cantSplit/>
          <w:trHeight w:val="20"/>
        </w:trPr>
        <w:tc>
          <w:tcPr>
            <w:tcW w:w="1834" w:type="pct"/>
          </w:tcPr>
          <w:p w:rsidR="00D060E1" w:rsidRPr="00246663" w:rsidRDefault="00D060E1" w:rsidP="00074742">
            <w:pPr>
              <w:rPr>
                <w:rFonts w:ascii="Times New Roman" w:hAnsi="Times New Roman" w:cs="Times New Roman"/>
                <w:sz w:val="24"/>
                <w:szCs w:val="24"/>
              </w:rPr>
            </w:pPr>
            <w:r w:rsidRPr="00246663">
              <w:rPr>
                <w:rFonts w:ascii="Times New Roman" w:hAnsi="Times New Roman" w:cs="Times New Roman"/>
                <w:sz w:val="24"/>
                <w:szCs w:val="24"/>
              </w:rPr>
              <w:t>неналоговые доходы</w:t>
            </w:r>
          </w:p>
        </w:tc>
        <w:tc>
          <w:tcPr>
            <w:tcW w:w="815"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264 091,2</w:t>
            </w:r>
          </w:p>
        </w:tc>
        <w:tc>
          <w:tcPr>
            <w:tcW w:w="807"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 xml:space="preserve">342 725,2 </w:t>
            </w:r>
          </w:p>
        </w:tc>
        <w:tc>
          <w:tcPr>
            <w:tcW w:w="748"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239 328,2</w:t>
            </w:r>
          </w:p>
        </w:tc>
        <w:tc>
          <w:tcPr>
            <w:tcW w:w="796"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78 634,0</w:t>
            </w:r>
          </w:p>
        </w:tc>
      </w:tr>
      <w:tr w:rsidR="00D060E1" w:rsidRPr="00B50323" w:rsidTr="00CB2BC8">
        <w:trPr>
          <w:cantSplit/>
          <w:trHeight w:val="20"/>
        </w:trPr>
        <w:tc>
          <w:tcPr>
            <w:tcW w:w="1834" w:type="pct"/>
          </w:tcPr>
          <w:p w:rsidR="00D060E1" w:rsidRPr="00246663" w:rsidRDefault="00D060E1" w:rsidP="00074742">
            <w:pPr>
              <w:rPr>
                <w:rFonts w:ascii="Times New Roman" w:hAnsi="Times New Roman" w:cs="Times New Roman"/>
                <w:sz w:val="24"/>
                <w:szCs w:val="24"/>
              </w:rPr>
            </w:pPr>
            <w:r w:rsidRPr="00246663">
              <w:rPr>
                <w:rFonts w:ascii="Times New Roman" w:hAnsi="Times New Roman" w:cs="Times New Roman"/>
                <w:sz w:val="24"/>
                <w:szCs w:val="24"/>
              </w:rPr>
              <w:t>безвозмездные поступления</w:t>
            </w:r>
          </w:p>
        </w:tc>
        <w:tc>
          <w:tcPr>
            <w:tcW w:w="815"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2 329 476,4</w:t>
            </w:r>
          </w:p>
        </w:tc>
        <w:tc>
          <w:tcPr>
            <w:tcW w:w="807"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4 057 431,0</w:t>
            </w:r>
          </w:p>
        </w:tc>
        <w:tc>
          <w:tcPr>
            <w:tcW w:w="748"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3 730 335,0</w:t>
            </w:r>
          </w:p>
        </w:tc>
        <w:tc>
          <w:tcPr>
            <w:tcW w:w="796"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1 727 954,6</w:t>
            </w:r>
          </w:p>
        </w:tc>
      </w:tr>
      <w:tr w:rsidR="00D060E1" w:rsidRPr="00B50323" w:rsidTr="00CB2BC8">
        <w:trPr>
          <w:cantSplit/>
          <w:trHeight w:val="20"/>
        </w:trPr>
        <w:tc>
          <w:tcPr>
            <w:tcW w:w="1834" w:type="pct"/>
          </w:tcPr>
          <w:p w:rsidR="00D060E1" w:rsidRPr="00246663" w:rsidRDefault="00D060E1" w:rsidP="00074742">
            <w:pPr>
              <w:rPr>
                <w:rFonts w:ascii="Times New Roman" w:hAnsi="Times New Roman" w:cs="Times New Roman"/>
                <w:sz w:val="24"/>
                <w:szCs w:val="24"/>
              </w:rPr>
            </w:pPr>
            <w:r w:rsidRPr="00246663">
              <w:rPr>
                <w:rFonts w:ascii="Times New Roman" w:hAnsi="Times New Roman" w:cs="Times New Roman"/>
                <w:sz w:val="24"/>
                <w:szCs w:val="24"/>
              </w:rPr>
              <w:t>Расходы</w:t>
            </w:r>
          </w:p>
        </w:tc>
        <w:tc>
          <w:tcPr>
            <w:tcW w:w="815"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3 320 536,4</w:t>
            </w:r>
          </w:p>
        </w:tc>
        <w:tc>
          <w:tcPr>
            <w:tcW w:w="807"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5 285 750,1</w:t>
            </w:r>
          </w:p>
        </w:tc>
        <w:tc>
          <w:tcPr>
            <w:tcW w:w="748"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4 785 286,9</w:t>
            </w:r>
          </w:p>
        </w:tc>
        <w:tc>
          <w:tcPr>
            <w:tcW w:w="796"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1 965 213,7</w:t>
            </w:r>
          </w:p>
        </w:tc>
      </w:tr>
      <w:tr w:rsidR="00D060E1" w:rsidRPr="00B50323" w:rsidTr="00CB2BC8">
        <w:trPr>
          <w:cantSplit/>
          <w:trHeight w:val="20"/>
        </w:trPr>
        <w:tc>
          <w:tcPr>
            <w:tcW w:w="1834" w:type="pct"/>
          </w:tcPr>
          <w:p w:rsidR="00D060E1" w:rsidRPr="00246663" w:rsidRDefault="00D060E1" w:rsidP="00074742">
            <w:pPr>
              <w:rPr>
                <w:rFonts w:ascii="Times New Roman" w:hAnsi="Times New Roman" w:cs="Times New Roman"/>
                <w:sz w:val="24"/>
                <w:szCs w:val="24"/>
              </w:rPr>
            </w:pPr>
            <w:r w:rsidRPr="00246663">
              <w:rPr>
                <w:rFonts w:ascii="Times New Roman" w:hAnsi="Times New Roman" w:cs="Times New Roman"/>
                <w:sz w:val="24"/>
                <w:szCs w:val="24"/>
              </w:rPr>
              <w:t>Дефицит</w:t>
            </w:r>
            <w:proofErr w:type="gramStart"/>
            <w:r w:rsidRPr="00246663">
              <w:rPr>
                <w:rFonts w:ascii="Times New Roman" w:hAnsi="Times New Roman" w:cs="Times New Roman"/>
                <w:sz w:val="24"/>
                <w:szCs w:val="24"/>
              </w:rPr>
              <w:t xml:space="preserve"> (-),     </w:t>
            </w:r>
            <w:proofErr w:type="spellStart"/>
            <w:proofErr w:type="gramEnd"/>
            <w:r w:rsidRPr="00246663">
              <w:rPr>
                <w:rFonts w:ascii="Times New Roman" w:hAnsi="Times New Roman" w:cs="Times New Roman"/>
                <w:sz w:val="24"/>
                <w:szCs w:val="24"/>
              </w:rPr>
              <w:t>прфицит</w:t>
            </w:r>
            <w:proofErr w:type="spellEnd"/>
            <w:r w:rsidRPr="00246663">
              <w:rPr>
                <w:rFonts w:ascii="Times New Roman" w:hAnsi="Times New Roman" w:cs="Times New Roman"/>
                <w:sz w:val="24"/>
                <w:szCs w:val="24"/>
              </w:rPr>
              <w:t xml:space="preserve"> (+)</w:t>
            </w:r>
          </w:p>
        </w:tc>
        <w:tc>
          <w:tcPr>
            <w:tcW w:w="815"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- 57 367,0</w:t>
            </w:r>
          </w:p>
        </w:tc>
        <w:tc>
          <w:tcPr>
            <w:tcW w:w="807"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 xml:space="preserve"> - 93 479,4</w:t>
            </w:r>
          </w:p>
        </w:tc>
        <w:tc>
          <w:tcPr>
            <w:tcW w:w="748"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 xml:space="preserve"> 4 669,0</w:t>
            </w:r>
          </w:p>
        </w:tc>
        <w:tc>
          <w:tcPr>
            <w:tcW w:w="796" w:type="pct"/>
          </w:tcPr>
          <w:p w:rsidR="00D060E1" w:rsidRPr="00246663" w:rsidRDefault="00D060E1" w:rsidP="00074742">
            <w:pPr>
              <w:jc w:val="right"/>
              <w:rPr>
                <w:rFonts w:ascii="Times New Roman" w:hAnsi="Times New Roman" w:cs="Times New Roman"/>
                <w:sz w:val="24"/>
                <w:szCs w:val="24"/>
              </w:rPr>
            </w:pPr>
            <w:r w:rsidRPr="00246663">
              <w:rPr>
                <w:rFonts w:ascii="Times New Roman" w:hAnsi="Times New Roman" w:cs="Times New Roman"/>
                <w:sz w:val="24"/>
                <w:szCs w:val="24"/>
              </w:rPr>
              <w:t>- 36</w:t>
            </w:r>
            <w:r w:rsidR="00A03044" w:rsidRPr="00246663">
              <w:rPr>
                <w:rFonts w:ascii="Times New Roman" w:hAnsi="Times New Roman" w:cs="Times New Roman"/>
                <w:sz w:val="24"/>
                <w:szCs w:val="24"/>
              </w:rPr>
              <w:t xml:space="preserve"> </w:t>
            </w:r>
            <w:r w:rsidRPr="00246663">
              <w:rPr>
                <w:rFonts w:ascii="Times New Roman" w:hAnsi="Times New Roman" w:cs="Times New Roman"/>
                <w:sz w:val="24"/>
                <w:szCs w:val="24"/>
              </w:rPr>
              <w:t>112,4</w:t>
            </w:r>
          </w:p>
        </w:tc>
      </w:tr>
    </w:tbl>
    <w:p w:rsidR="00D060E1" w:rsidRPr="00284A01" w:rsidRDefault="00D060E1" w:rsidP="00D060E1">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284A01">
        <w:rPr>
          <w:rFonts w:ascii="Times New Roman" w:hAnsi="Times New Roman" w:cs="Times New Roman"/>
          <w:spacing w:val="2"/>
          <w:sz w:val="28"/>
          <w:szCs w:val="28"/>
        </w:rPr>
        <w:t xml:space="preserve"> </w:t>
      </w:r>
    </w:p>
    <w:p w:rsidR="00D060E1" w:rsidRDefault="00D060E1" w:rsidP="00D060E1">
      <w:pPr>
        <w:pStyle w:val="a3"/>
        <w:numPr>
          <w:ilvl w:val="1"/>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Доходы районного бюджета</w:t>
      </w:r>
    </w:p>
    <w:p w:rsidR="00D060E1" w:rsidRDefault="00D060E1" w:rsidP="00D060E1">
      <w:pPr>
        <w:spacing w:after="0" w:line="240" w:lineRule="auto"/>
        <w:ind w:firstLine="720"/>
        <w:jc w:val="both"/>
        <w:rPr>
          <w:rFonts w:ascii="Times New Roman" w:hAnsi="Times New Roman" w:cs="Times New Roman"/>
          <w:sz w:val="28"/>
          <w:szCs w:val="28"/>
        </w:rPr>
      </w:pPr>
      <w:r w:rsidRPr="002472EF">
        <w:rPr>
          <w:rFonts w:ascii="Times New Roman" w:hAnsi="Times New Roman" w:cs="Times New Roman"/>
          <w:sz w:val="28"/>
          <w:szCs w:val="28"/>
        </w:rPr>
        <w:t>Доходы районного бюджета в окончательной</w:t>
      </w:r>
      <w:r>
        <w:rPr>
          <w:rFonts w:ascii="Times New Roman" w:hAnsi="Times New Roman" w:cs="Times New Roman"/>
          <w:sz w:val="28"/>
          <w:szCs w:val="28"/>
        </w:rPr>
        <w:t xml:space="preserve"> редакции на 2019 год утверждены решением Думы района в размере 5 192 270,7 тыс. рублей. Фактическое поступление доходов в районный бюджет по итогам 2019 года составило сумму 4 780 617,9 тыс. рублей, или 92,1% к утвержденному плану, в том числе</w:t>
      </w:r>
      <w:r w:rsidRPr="00E952EF">
        <w:rPr>
          <w:rFonts w:ascii="Times New Roman" w:hAnsi="Times New Roman" w:cs="Times New Roman"/>
          <w:sz w:val="28"/>
          <w:szCs w:val="28"/>
        </w:rPr>
        <w:t>:</w:t>
      </w:r>
    </w:p>
    <w:p w:rsidR="00D060E1" w:rsidRDefault="00D060E1" w:rsidP="00D060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-по налоговым и неналоговым доходам в сумме 1 050 282,9 тыс. рублей, или 92,5% утвержденного плана из них, налоговые доходы исполнены в сумме 810 954,7 тыс. рублей, или 102,4</w:t>
      </w:r>
      <w:r w:rsidR="00937911">
        <w:rPr>
          <w:rFonts w:ascii="Times New Roman" w:hAnsi="Times New Roman" w:cs="Times New Roman"/>
          <w:sz w:val="28"/>
          <w:szCs w:val="28"/>
        </w:rPr>
        <w:t xml:space="preserve"> </w:t>
      </w:r>
      <w:r>
        <w:rPr>
          <w:rFonts w:ascii="Times New Roman" w:hAnsi="Times New Roman" w:cs="Times New Roman"/>
          <w:sz w:val="28"/>
          <w:szCs w:val="28"/>
        </w:rPr>
        <w:t>план</w:t>
      </w:r>
      <w:r w:rsidR="00937911">
        <w:rPr>
          <w:rFonts w:ascii="Times New Roman" w:hAnsi="Times New Roman" w:cs="Times New Roman"/>
          <w:sz w:val="28"/>
          <w:szCs w:val="28"/>
        </w:rPr>
        <w:t>а</w:t>
      </w:r>
      <w:r>
        <w:rPr>
          <w:rFonts w:ascii="Times New Roman" w:hAnsi="Times New Roman" w:cs="Times New Roman"/>
          <w:sz w:val="28"/>
          <w:szCs w:val="28"/>
        </w:rPr>
        <w:t>, неналоговые доходы в сумме 239 328,2 тыс. рублей или 69,8% к плану</w:t>
      </w:r>
      <w:r w:rsidRPr="00700896">
        <w:rPr>
          <w:rFonts w:ascii="Times New Roman" w:hAnsi="Times New Roman" w:cs="Times New Roman"/>
          <w:sz w:val="28"/>
          <w:szCs w:val="28"/>
        </w:rPr>
        <w:t>;</w:t>
      </w:r>
    </w:p>
    <w:p w:rsidR="00D060E1" w:rsidRDefault="00D060E1" w:rsidP="00D060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безвозмездные поступления составили сумму 3 730 335,0 тыс. рублей, или 91,9% от утвержденного плана.</w:t>
      </w:r>
    </w:p>
    <w:p w:rsidR="00D060E1" w:rsidRDefault="00D060E1" w:rsidP="00D060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Объем неисполненных бюджетных назначений по доходам составил 440 647,1 тыс. рублей, в том числе</w:t>
      </w:r>
      <w:r w:rsidRPr="00FC4A48">
        <w:rPr>
          <w:rFonts w:ascii="Times New Roman" w:hAnsi="Times New Roman" w:cs="Times New Roman"/>
          <w:sz w:val="28"/>
          <w:szCs w:val="28"/>
        </w:rPr>
        <w:t xml:space="preserve">: </w:t>
      </w:r>
      <w:r>
        <w:rPr>
          <w:rFonts w:ascii="Times New Roman" w:hAnsi="Times New Roman" w:cs="Times New Roman"/>
          <w:sz w:val="28"/>
          <w:szCs w:val="28"/>
        </w:rPr>
        <w:t>налоговые и неналоговые доходы в сумме 113 557,3 тыс. рублей, безвозмездные поступления – 327 089,8 тыс. рублей. Информация об исполнении районного бюджета в части доходов за 2019 год  представлена в следующей таблице.</w:t>
      </w:r>
    </w:p>
    <w:p w:rsidR="00D060E1" w:rsidRPr="001369BE" w:rsidRDefault="00D060E1" w:rsidP="00D060E1">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369BE">
        <w:rPr>
          <w:rFonts w:ascii="Times New Roman" w:hAnsi="Times New Roman" w:cs="Times New Roman"/>
          <w:sz w:val="24"/>
          <w:szCs w:val="24"/>
        </w:rPr>
        <w:t>(тыс. рублей)</w:t>
      </w:r>
    </w:p>
    <w:tbl>
      <w:tblPr>
        <w:tblW w:w="9412" w:type="dxa"/>
        <w:tblInd w:w="108" w:type="dxa"/>
        <w:tblLook w:val="04A0"/>
      </w:tblPr>
      <w:tblGrid>
        <w:gridCol w:w="2977"/>
        <w:gridCol w:w="1356"/>
        <w:gridCol w:w="1276"/>
        <w:gridCol w:w="1331"/>
        <w:gridCol w:w="1140"/>
        <w:gridCol w:w="604"/>
        <w:gridCol w:w="728"/>
      </w:tblGrid>
      <w:tr w:rsidR="00D060E1" w:rsidTr="00074742">
        <w:trPr>
          <w:trHeight w:val="90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Наименование</w:t>
            </w:r>
          </w:p>
        </w:tc>
        <w:tc>
          <w:tcPr>
            <w:tcW w:w="1356" w:type="dxa"/>
            <w:tcBorders>
              <w:top w:val="single" w:sz="4" w:space="0" w:color="auto"/>
              <w:left w:val="nil"/>
              <w:bottom w:val="single" w:sz="4" w:space="0" w:color="auto"/>
              <w:right w:val="single" w:sz="4" w:space="0" w:color="auto"/>
            </w:tcBorders>
            <w:vAlign w:val="center"/>
            <w:hideMark/>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 xml:space="preserve">Исполнено </w:t>
            </w:r>
            <w:r>
              <w:rPr>
                <w:rFonts w:ascii="Times New Roman" w:eastAsia="Times New Roman" w:hAnsi="Times New Roman" w:cs="Times New Roman"/>
                <w:color w:val="000000"/>
                <w:lang w:eastAsia="ru-RU"/>
              </w:rPr>
              <w:t xml:space="preserve">в </w:t>
            </w:r>
            <w:r w:rsidRPr="00DA407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8г.</w:t>
            </w:r>
            <w:r w:rsidRPr="00DA407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(ф.0503117)</w:t>
            </w:r>
          </w:p>
        </w:tc>
        <w:tc>
          <w:tcPr>
            <w:tcW w:w="1276" w:type="dxa"/>
            <w:tcBorders>
              <w:top w:val="single" w:sz="4" w:space="0" w:color="auto"/>
              <w:left w:val="nil"/>
              <w:bottom w:val="single" w:sz="4" w:space="0" w:color="auto"/>
              <w:right w:val="single" w:sz="4" w:space="0" w:color="auto"/>
            </w:tcBorders>
            <w:vAlign w:val="center"/>
            <w:hideMark/>
          </w:tcPr>
          <w:p w:rsidR="00D060E1" w:rsidRPr="00DA407D" w:rsidRDefault="00D060E1" w:rsidP="00074742">
            <w:pPr>
              <w:spacing w:after="0" w:line="240" w:lineRule="auto"/>
              <w:ind w:left="-108" w:right="-107"/>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 xml:space="preserve">Утверждено </w:t>
            </w:r>
            <w:r>
              <w:rPr>
                <w:rFonts w:ascii="Times New Roman" w:eastAsia="Times New Roman" w:hAnsi="Times New Roman" w:cs="Times New Roman"/>
                <w:color w:val="000000"/>
                <w:lang w:eastAsia="ru-RU"/>
              </w:rPr>
              <w:t xml:space="preserve">в </w:t>
            </w:r>
            <w:r w:rsidRPr="00DA407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9г.</w:t>
            </w:r>
            <w:r w:rsidRPr="00DA407D">
              <w:rPr>
                <w:rFonts w:ascii="Times New Roman" w:eastAsia="Times New Roman" w:hAnsi="Times New Roman" w:cs="Times New Roman"/>
                <w:color w:val="000000"/>
                <w:lang w:eastAsia="ru-RU"/>
              </w:rPr>
              <w:t xml:space="preserve">  (ф.0503117)</w:t>
            </w:r>
          </w:p>
        </w:tc>
        <w:tc>
          <w:tcPr>
            <w:tcW w:w="1331" w:type="dxa"/>
            <w:tcBorders>
              <w:top w:val="single" w:sz="4" w:space="0" w:color="auto"/>
              <w:left w:val="nil"/>
              <w:bottom w:val="single" w:sz="4" w:space="0" w:color="auto"/>
              <w:right w:val="single" w:sz="4" w:space="0" w:color="auto"/>
            </w:tcBorders>
            <w:vAlign w:val="center"/>
            <w:hideMark/>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Исполнено в 201</w:t>
            </w:r>
            <w:r>
              <w:rPr>
                <w:rFonts w:ascii="Times New Roman" w:eastAsia="Times New Roman" w:hAnsi="Times New Roman" w:cs="Times New Roman"/>
                <w:color w:val="000000"/>
                <w:lang w:eastAsia="ru-RU"/>
              </w:rPr>
              <w:t xml:space="preserve">9г. (ф.0503117) </w:t>
            </w:r>
          </w:p>
        </w:tc>
        <w:tc>
          <w:tcPr>
            <w:tcW w:w="1140" w:type="dxa"/>
            <w:tcBorders>
              <w:top w:val="single" w:sz="4" w:space="0" w:color="auto"/>
              <w:left w:val="nil"/>
              <w:bottom w:val="single" w:sz="4" w:space="0" w:color="auto"/>
              <w:right w:val="single" w:sz="4" w:space="0" w:color="auto"/>
            </w:tcBorders>
            <w:vAlign w:val="center"/>
            <w:hideMark/>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proofErr w:type="spellStart"/>
            <w:r w:rsidRPr="00DA407D">
              <w:rPr>
                <w:rFonts w:ascii="Times New Roman" w:eastAsia="Times New Roman" w:hAnsi="Times New Roman" w:cs="Times New Roman"/>
                <w:color w:val="000000"/>
                <w:lang w:eastAsia="ru-RU"/>
              </w:rPr>
              <w:t>Откл</w:t>
            </w:r>
            <w:proofErr w:type="gramStart"/>
            <w:r w:rsidRPr="00DA407D">
              <w:rPr>
                <w:rFonts w:ascii="Times New Roman" w:eastAsia="Times New Roman" w:hAnsi="Times New Roman" w:cs="Times New Roman"/>
                <w:color w:val="000000"/>
                <w:lang w:eastAsia="ru-RU"/>
              </w:rPr>
              <w:t>о</w:t>
            </w:r>
            <w:proofErr w:type="spellEnd"/>
            <w:r w:rsidRPr="00DA407D">
              <w:rPr>
                <w:rFonts w:ascii="Times New Roman" w:eastAsia="Times New Roman" w:hAnsi="Times New Roman" w:cs="Times New Roman"/>
                <w:color w:val="000000"/>
                <w:lang w:eastAsia="ru-RU"/>
              </w:rPr>
              <w:t>-</w:t>
            </w:r>
            <w:proofErr w:type="gramEnd"/>
            <w:r w:rsidRPr="00DA407D">
              <w:rPr>
                <w:rFonts w:ascii="Times New Roman" w:eastAsia="Times New Roman" w:hAnsi="Times New Roman" w:cs="Times New Roman"/>
                <w:color w:val="000000"/>
                <w:lang w:eastAsia="ru-RU"/>
              </w:rPr>
              <w:t xml:space="preserve">  </w:t>
            </w:r>
            <w:proofErr w:type="spellStart"/>
            <w:r w:rsidRPr="00DA407D">
              <w:rPr>
                <w:rFonts w:ascii="Times New Roman" w:eastAsia="Times New Roman" w:hAnsi="Times New Roman" w:cs="Times New Roman"/>
                <w:color w:val="000000"/>
                <w:lang w:eastAsia="ru-RU"/>
              </w:rPr>
              <w:t>нение</w:t>
            </w:r>
            <w:proofErr w:type="spellEnd"/>
            <w:r>
              <w:rPr>
                <w:rFonts w:ascii="Times New Roman" w:eastAsia="Times New Roman" w:hAnsi="Times New Roman" w:cs="Times New Roman"/>
                <w:color w:val="000000"/>
                <w:lang w:eastAsia="ru-RU"/>
              </w:rPr>
              <w:t xml:space="preserve"> гр4-гр3</w:t>
            </w:r>
          </w:p>
        </w:tc>
        <w:tc>
          <w:tcPr>
            <w:tcW w:w="604" w:type="dxa"/>
            <w:tcBorders>
              <w:top w:val="single" w:sz="4" w:space="0" w:color="auto"/>
              <w:left w:val="nil"/>
              <w:bottom w:val="single" w:sz="4" w:space="0" w:color="auto"/>
              <w:right w:val="single" w:sz="4" w:space="0" w:color="auto"/>
            </w:tcBorders>
            <w:vAlign w:val="center"/>
            <w:hideMark/>
          </w:tcPr>
          <w:p w:rsidR="00D060E1" w:rsidRPr="00DA407D" w:rsidRDefault="00D060E1" w:rsidP="00074742">
            <w:pPr>
              <w:spacing w:after="0" w:line="240" w:lineRule="auto"/>
              <w:ind w:left="-107" w:righ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вып</w:t>
            </w:r>
            <w:proofErr w:type="spellEnd"/>
            <w:r>
              <w:rPr>
                <w:rFonts w:ascii="Times New Roman" w:eastAsia="Times New Roman" w:hAnsi="Times New Roman" w:cs="Times New Roman"/>
                <w:color w:val="000000"/>
                <w:lang w:eastAsia="ru-RU"/>
              </w:rPr>
              <w:t>.</w:t>
            </w:r>
            <w:r w:rsidRPr="00DA407D">
              <w:rPr>
                <w:rFonts w:ascii="Times New Roman" w:eastAsia="Times New Roman" w:hAnsi="Times New Roman" w:cs="Times New Roman"/>
                <w:color w:val="000000"/>
                <w:lang w:eastAsia="ru-RU"/>
              </w:rPr>
              <w:t xml:space="preserve"> плана</w:t>
            </w:r>
          </w:p>
        </w:tc>
        <w:tc>
          <w:tcPr>
            <w:tcW w:w="728" w:type="dxa"/>
            <w:tcBorders>
              <w:top w:val="single" w:sz="4" w:space="0" w:color="auto"/>
              <w:left w:val="nil"/>
              <w:bottom w:val="single" w:sz="4" w:space="0" w:color="auto"/>
              <w:right w:val="single" w:sz="4" w:space="0" w:color="auto"/>
            </w:tcBorders>
            <w:vAlign w:val="center"/>
            <w:hideMark/>
          </w:tcPr>
          <w:p w:rsidR="00D060E1"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Темп роста %</w:t>
            </w:r>
          </w:p>
        </w:tc>
      </w:tr>
      <w:tr w:rsidR="00D060E1" w:rsidTr="00074742">
        <w:trPr>
          <w:trHeight w:val="300"/>
        </w:trPr>
        <w:tc>
          <w:tcPr>
            <w:tcW w:w="2977" w:type="dxa"/>
            <w:tcBorders>
              <w:top w:val="nil"/>
              <w:left w:val="single" w:sz="4" w:space="0" w:color="auto"/>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bCs/>
                <w:color w:val="000000"/>
                <w:lang w:eastAsia="ru-RU"/>
              </w:rPr>
            </w:pPr>
            <w:r w:rsidRPr="00FA74DA">
              <w:rPr>
                <w:rFonts w:ascii="Times New Roman" w:eastAsia="Times New Roman" w:hAnsi="Times New Roman" w:cs="Times New Roman"/>
                <w:bCs/>
                <w:color w:val="000000"/>
                <w:lang w:eastAsia="ru-RU"/>
              </w:rPr>
              <w:t>1</w:t>
            </w:r>
          </w:p>
        </w:tc>
        <w:tc>
          <w:tcPr>
            <w:tcW w:w="1356"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3</w:t>
            </w:r>
          </w:p>
        </w:tc>
        <w:tc>
          <w:tcPr>
            <w:tcW w:w="1331"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4</w:t>
            </w:r>
          </w:p>
        </w:tc>
        <w:tc>
          <w:tcPr>
            <w:tcW w:w="1140"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5</w:t>
            </w:r>
          </w:p>
        </w:tc>
        <w:tc>
          <w:tcPr>
            <w:tcW w:w="604"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ind w:left="-107"/>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6</w:t>
            </w:r>
          </w:p>
        </w:tc>
        <w:tc>
          <w:tcPr>
            <w:tcW w:w="728"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7</w:t>
            </w:r>
          </w:p>
        </w:tc>
      </w:tr>
      <w:tr w:rsidR="00D060E1" w:rsidTr="00074742">
        <w:trPr>
          <w:trHeight w:val="300"/>
        </w:trPr>
        <w:tc>
          <w:tcPr>
            <w:tcW w:w="2977" w:type="dxa"/>
            <w:tcBorders>
              <w:top w:val="nil"/>
              <w:left w:val="single" w:sz="4" w:space="0" w:color="auto"/>
              <w:bottom w:val="single" w:sz="4" w:space="0" w:color="auto"/>
              <w:right w:val="single" w:sz="4" w:space="0" w:color="auto"/>
            </w:tcBorders>
            <w:noWrap/>
            <w:vAlign w:val="bottom"/>
          </w:tcPr>
          <w:p w:rsidR="00D060E1" w:rsidRPr="00ED05D6" w:rsidRDefault="00D060E1" w:rsidP="00074742">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Всего доходов</w:t>
            </w:r>
          </w:p>
        </w:tc>
        <w:tc>
          <w:tcPr>
            <w:tcW w:w="1356"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center"/>
              <w:rPr>
                <w:rFonts w:ascii="Times New Roman" w:eastAsia="Times New Roman" w:hAnsi="Times New Roman" w:cs="Times New Roman"/>
                <w:b/>
                <w:color w:val="000000"/>
                <w:lang w:eastAsia="ru-RU"/>
              </w:rPr>
            </w:pPr>
            <w:r w:rsidRPr="001038BB">
              <w:rPr>
                <w:rFonts w:ascii="Times New Roman" w:eastAsia="Times New Roman" w:hAnsi="Times New Roman" w:cs="Times New Roman"/>
                <w:color w:val="000000"/>
                <w:sz w:val="24"/>
                <w:szCs w:val="24"/>
                <w:lang w:eastAsia="ru-RU"/>
              </w:rPr>
              <w:t>3 488 209,7</w:t>
            </w:r>
          </w:p>
        </w:tc>
        <w:tc>
          <w:tcPr>
            <w:tcW w:w="1276" w:type="dxa"/>
            <w:tcBorders>
              <w:top w:val="nil"/>
              <w:left w:val="nil"/>
              <w:bottom w:val="single" w:sz="4" w:space="0" w:color="auto"/>
              <w:right w:val="single" w:sz="4" w:space="0" w:color="auto"/>
            </w:tcBorders>
            <w:noWrap/>
            <w:vAlign w:val="bottom"/>
          </w:tcPr>
          <w:p w:rsidR="00D060E1" w:rsidRPr="00ED05D6" w:rsidRDefault="00D060E1" w:rsidP="00074742">
            <w:pPr>
              <w:spacing w:after="0" w:line="240" w:lineRule="auto"/>
              <w:jc w:val="right"/>
              <w:rPr>
                <w:rFonts w:ascii="Times New Roman" w:eastAsia="Times New Roman" w:hAnsi="Times New Roman" w:cs="Times New Roman"/>
                <w:color w:val="000000"/>
                <w:lang w:eastAsia="ru-RU"/>
              </w:rPr>
            </w:pPr>
            <w:r w:rsidRPr="00ED05D6">
              <w:rPr>
                <w:rFonts w:ascii="Times New Roman" w:eastAsia="Times New Roman" w:hAnsi="Times New Roman" w:cs="Times New Roman"/>
                <w:color w:val="000000"/>
                <w:lang w:eastAsia="ru-RU"/>
              </w:rPr>
              <w:t>5 192 270,7</w:t>
            </w:r>
          </w:p>
        </w:tc>
        <w:tc>
          <w:tcPr>
            <w:tcW w:w="1331" w:type="dxa"/>
            <w:tcBorders>
              <w:top w:val="nil"/>
              <w:left w:val="nil"/>
              <w:bottom w:val="single" w:sz="4" w:space="0" w:color="auto"/>
              <w:right w:val="single" w:sz="4" w:space="0" w:color="auto"/>
            </w:tcBorders>
            <w:noWrap/>
            <w:vAlign w:val="bottom"/>
          </w:tcPr>
          <w:p w:rsidR="00D060E1" w:rsidRPr="00ED05D6"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4 780 617,9</w:t>
            </w:r>
          </w:p>
        </w:tc>
        <w:tc>
          <w:tcPr>
            <w:tcW w:w="1140" w:type="dxa"/>
            <w:tcBorders>
              <w:top w:val="nil"/>
              <w:left w:val="nil"/>
              <w:bottom w:val="single" w:sz="4" w:space="0" w:color="auto"/>
              <w:right w:val="single" w:sz="4" w:space="0" w:color="auto"/>
            </w:tcBorders>
            <w:noWrap/>
            <w:vAlign w:val="bottom"/>
          </w:tcPr>
          <w:p w:rsidR="00D060E1" w:rsidRPr="00ED05D6" w:rsidRDefault="00D060E1" w:rsidP="00074742">
            <w:pPr>
              <w:spacing w:after="0" w:line="240" w:lineRule="auto"/>
              <w:ind w:left="-102"/>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-411 652,8</w:t>
            </w:r>
          </w:p>
        </w:tc>
        <w:tc>
          <w:tcPr>
            <w:tcW w:w="604" w:type="dxa"/>
            <w:tcBorders>
              <w:top w:val="nil"/>
              <w:left w:val="nil"/>
              <w:bottom w:val="single" w:sz="4" w:space="0" w:color="auto"/>
              <w:right w:val="single" w:sz="4" w:space="0" w:color="auto"/>
            </w:tcBorders>
            <w:noWrap/>
            <w:vAlign w:val="bottom"/>
          </w:tcPr>
          <w:p w:rsidR="00D060E1" w:rsidRPr="00ED05D6" w:rsidRDefault="00D060E1" w:rsidP="00074742">
            <w:pPr>
              <w:spacing w:after="0" w:line="240" w:lineRule="auto"/>
              <w:ind w:left="-10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92,1</w:t>
            </w:r>
          </w:p>
        </w:tc>
        <w:tc>
          <w:tcPr>
            <w:tcW w:w="728" w:type="dxa"/>
            <w:tcBorders>
              <w:top w:val="nil"/>
              <w:left w:val="nil"/>
              <w:bottom w:val="single" w:sz="4" w:space="0" w:color="auto"/>
              <w:right w:val="single" w:sz="4" w:space="0" w:color="auto"/>
            </w:tcBorders>
            <w:noWrap/>
            <w:vAlign w:val="bottom"/>
          </w:tcPr>
          <w:p w:rsidR="00D060E1" w:rsidRPr="00ED05D6"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137,1</w:t>
            </w:r>
          </w:p>
        </w:tc>
      </w:tr>
      <w:tr w:rsidR="00D060E1" w:rsidTr="00074742">
        <w:trPr>
          <w:trHeight w:val="300"/>
        </w:trPr>
        <w:tc>
          <w:tcPr>
            <w:tcW w:w="2977" w:type="dxa"/>
            <w:tcBorders>
              <w:top w:val="single" w:sz="4" w:space="0" w:color="auto"/>
              <w:left w:val="single" w:sz="4" w:space="0" w:color="auto"/>
              <w:bottom w:val="single" w:sz="4" w:space="0" w:color="auto"/>
              <w:right w:val="single" w:sz="4" w:space="0" w:color="auto"/>
            </w:tcBorders>
            <w:noWrap/>
            <w:vAlign w:val="bottom"/>
          </w:tcPr>
          <w:p w:rsidR="00D060E1" w:rsidRPr="00ED05D6"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Налоговые и неналоговые доходы, в т.ч.</w:t>
            </w:r>
            <w:r w:rsidRPr="00ED05D6">
              <w:rPr>
                <w:rFonts w:ascii="Times New Roman" w:eastAsia="Times New Roman" w:hAnsi="Times New Roman" w:cs="Times New Roman"/>
                <w:color w:val="000000"/>
                <w:lang w:eastAsia="ru-RU"/>
              </w:rPr>
              <w:t>:</w:t>
            </w:r>
          </w:p>
        </w:tc>
        <w:tc>
          <w:tcPr>
            <w:tcW w:w="135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673 568,5</w:t>
            </w:r>
          </w:p>
        </w:tc>
        <w:tc>
          <w:tcPr>
            <w:tcW w:w="127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1 134 839,7</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1 050 282,9</w:t>
            </w:r>
          </w:p>
        </w:tc>
        <w:tc>
          <w:tcPr>
            <w:tcW w:w="1140"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ind w:left="-102"/>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-84 556,8</w:t>
            </w:r>
          </w:p>
        </w:tc>
        <w:tc>
          <w:tcPr>
            <w:tcW w:w="604"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ind w:left="-10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92,5</w:t>
            </w:r>
          </w:p>
        </w:tc>
        <w:tc>
          <w:tcPr>
            <w:tcW w:w="728"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155,9</w:t>
            </w:r>
          </w:p>
        </w:tc>
      </w:tr>
      <w:tr w:rsidR="00D060E1" w:rsidTr="00074742">
        <w:trPr>
          <w:trHeight w:val="300"/>
        </w:trPr>
        <w:tc>
          <w:tcPr>
            <w:tcW w:w="2977" w:type="dxa"/>
            <w:tcBorders>
              <w:top w:val="nil"/>
              <w:left w:val="single" w:sz="4" w:space="0" w:color="auto"/>
              <w:bottom w:val="single" w:sz="4" w:space="0" w:color="auto"/>
              <w:right w:val="single" w:sz="4" w:space="0" w:color="auto"/>
            </w:tcBorders>
            <w:noWrap/>
            <w:vAlign w:val="bottom"/>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Налоговые доходы</w:t>
            </w:r>
          </w:p>
        </w:tc>
        <w:tc>
          <w:tcPr>
            <w:tcW w:w="135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sidRPr="001038BB">
              <w:rPr>
                <w:rFonts w:ascii="Times New Roman" w:hAnsi="Times New Roman" w:cs="Times New Roman"/>
                <w:sz w:val="24"/>
                <w:szCs w:val="24"/>
              </w:rPr>
              <w:t>491 713,2</w:t>
            </w:r>
          </w:p>
        </w:tc>
        <w:tc>
          <w:tcPr>
            <w:tcW w:w="127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sz w:val="24"/>
                <w:szCs w:val="24"/>
              </w:rPr>
              <w:t>792 114,5</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810 954,7</w:t>
            </w:r>
          </w:p>
        </w:tc>
        <w:tc>
          <w:tcPr>
            <w:tcW w:w="1140" w:type="dxa"/>
            <w:tcBorders>
              <w:top w:val="nil"/>
              <w:left w:val="nil"/>
              <w:bottom w:val="single" w:sz="4" w:space="0" w:color="auto"/>
              <w:right w:val="single" w:sz="4" w:space="0" w:color="auto"/>
            </w:tcBorders>
            <w:noWrap/>
            <w:vAlign w:val="bottom"/>
          </w:tcPr>
          <w:p w:rsidR="00D060E1" w:rsidRDefault="00D060E1" w:rsidP="00074742">
            <w:pPr>
              <w:spacing w:after="0" w:line="240" w:lineRule="auto"/>
              <w:ind w:left="-102"/>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18 840,2</w:t>
            </w:r>
          </w:p>
        </w:tc>
        <w:tc>
          <w:tcPr>
            <w:tcW w:w="604" w:type="dxa"/>
            <w:tcBorders>
              <w:top w:val="nil"/>
              <w:left w:val="nil"/>
              <w:bottom w:val="single" w:sz="4" w:space="0" w:color="auto"/>
              <w:right w:val="single" w:sz="4" w:space="0" w:color="auto"/>
            </w:tcBorders>
            <w:noWrap/>
            <w:vAlign w:val="bottom"/>
          </w:tcPr>
          <w:p w:rsidR="00D060E1" w:rsidRDefault="00D060E1" w:rsidP="00074742">
            <w:pPr>
              <w:spacing w:after="0" w:line="240" w:lineRule="auto"/>
              <w:ind w:left="-10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102,4</w:t>
            </w:r>
          </w:p>
        </w:tc>
        <w:tc>
          <w:tcPr>
            <w:tcW w:w="728"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164,9</w:t>
            </w:r>
          </w:p>
        </w:tc>
      </w:tr>
      <w:tr w:rsidR="00D060E1" w:rsidTr="00074742">
        <w:trPr>
          <w:trHeight w:val="300"/>
        </w:trPr>
        <w:tc>
          <w:tcPr>
            <w:tcW w:w="2977" w:type="dxa"/>
            <w:tcBorders>
              <w:top w:val="nil"/>
              <w:left w:val="single" w:sz="4" w:space="0" w:color="auto"/>
              <w:bottom w:val="single" w:sz="4" w:space="0" w:color="auto"/>
              <w:right w:val="single" w:sz="4" w:space="0" w:color="auto"/>
            </w:tcBorders>
            <w:noWrap/>
            <w:vAlign w:val="bottom"/>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Неналоговые доходы</w:t>
            </w:r>
          </w:p>
        </w:tc>
        <w:tc>
          <w:tcPr>
            <w:tcW w:w="135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sidRPr="001038BB">
              <w:rPr>
                <w:rFonts w:ascii="Times New Roman" w:hAnsi="Times New Roman" w:cs="Times New Roman"/>
                <w:sz w:val="24"/>
                <w:szCs w:val="24"/>
              </w:rPr>
              <w:t>181 855,</w:t>
            </w:r>
            <w:r>
              <w:rPr>
                <w:rFonts w:ascii="Times New Roman" w:hAnsi="Times New Roman" w:cs="Times New Roman"/>
                <w:sz w:val="24"/>
                <w:szCs w:val="24"/>
              </w:rPr>
              <w:t>4</w:t>
            </w:r>
          </w:p>
        </w:tc>
        <w:tc>
          <w:tcPr>
            <w:tcW w:w="127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sz w:val="24"/>
                <w:szCs w:val="24"/>
              </w:rPr>
              <w:t>342 725,2</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239 328,2</w:t>
            </w:r>
          </w:p>
        </w:tc>
        <w:tc>
          <w:tcPr>
            <w:tcW w:w="1140" w:type="dxa"/>
            <w:tcBorders>
              <w:top w:val="nil"/>
              <w:left w:val="nil"/>
              <w:bottom w:val="single" w:sz="4" w:space="0" w:color="auto"/>
              <w:right w:val="single" w:sz="4" w:space="0" w:color="auto"/>
            </w:tcBorders>
            <w:noWrap/>
            <w:vAlign w:val="bottom"/>
          </w:tcPr>
          <w:p w:rsidR="00D060E1" w:rsidRDefault="00D060E1" w:rsidP="00074742">
            <w:pPr>
              <w:spacing w:after="0" w:line="240" w:lineRule="auto"/>
              <w:ind w:left="-102"/>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-103 397,0</w:t>
            </w:r>
          </w:p>
        </w:tc>
        <w:tc>
          <w:tcPr>
            <w:tcW w:w="604" w:type="dxa"/>
            <w:tcBorders>
              <w:top w:val="nil"/>
              <w:left w:val="nil"/>
              <w:bottom w:val="single" w:sz="4" w:space="0" w:color="auto"/>
              <w:right w:val="single" w:sz="4" w:space="0" w:color="auto"/>
            </w:tcBorders>
            <w:noWrap/>
            <w:vAlign w:val="bottom"/>
          </w:tcPr>
          <w:p w:rsidR="00D060E1" w:rsidRDefault="00D060E1" w:rsidP="00074742">
            <w:pPr>
              <w:spacing w:after="0" w:line="240" w:lineRule="auto"/>
              <w:ind w:left="-10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69,8</w:t>
            </w:r>
          </w:p>
        </w:tc>
        <w:tc>
          <w:tcPr>
            <w:tcW w:w="728"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131,6</w:t>
            </w:r>
          </w:p>
        </w:tc>
      </w:tr>
      <w:tr w:rsidR="00D060E1" w:rsidTr="00074742">
        <w:trPr>
          <w:trHeight w:val="300"/>
        </w:trPr>
        <w:tc>
          <w:tcPr>
            <w:tcW w:w="2977" w:type="dxa"/>
            <w:tcBorders>
              <w:top w:val="nil"/>
              <w:left w:val="single" w:sz="4" w:space="0" w:color="auto"/>
              <w:bottom w:val="single" w:sz="4" w:space="0" w:color="auto"/>
              <w:right w:val="single" w:sz="4" w:space="0" w:color="auto"/>
            </w:tcBorders>
            <w:noWrap/>
            <w:vAlign w:val="bottom"/>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Безвозмездные поступления</w:t>
            </w:r>
          </w:p>
        </w:tc>
        <w:tc>
          <w:tcPr>
            <w:tcW w:w="135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sidRPr="001038BB">
              <w:rPr>
                <w:rFonts w:ascii="Times New Roman" w:eastAsia="Times New Roman" w:hAnsi="Times New Roman" w:cs="Times New Roman"/>
                <w:color w:val="000000"/>
                <w:sz w:val="24"/>
                <w:szCs w:val="24"/>
                <w:lang w:eastAsia="ru-RU"/>
              </w:rPr>
              <w:t>2 814 641,1</w:t>
            </w:r>
          </w:p>
        </w:tc>
        <w:tc>
          <w:tcPr>
            <w:tcW w:w="127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4 057 431,0</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3 730 335,0</w:t>
            </w:r>
          </w:p>
        </w:tc>
        <w:tc>
          <w:tcPr>
            <w:tcW w:w="1140" w:type="dxa"/>
            <w:tcBorders>
              <w:top w:val="nil"/>
              <w:left w:val="nil"/>
              <w:bottom w:val="single" w:sz="4" w:space="0" w:color="auto"/>
              <w:right w:val="single" w:sz="4" w:space="0" w:color="auto"/>
            </w:tcBorders>
            <w:noWrap/>
            <w:vAlign w:val="bottom"/>
          </w:tcPr>
          <w:p w:rsidR="00D060E1" w:rsidRDefault="00D060E1" w:rsidP="00074742">
            <w:pPr>
              <w:spacing w:after="0" w:line="240" w:lineRule="auto"/>
              <w:ind w:left="-102"/>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-327 096,0</w:t>
            </w:r>
          </w:p>
        </w:tc>
        <w:tc>
          <w:tcPr>
            <w:tcW w:w="604"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91,9</w:t>
            </w:r>
          </w:p>
        </w:tc>
        <w:tc>
          <w:tcPr>
            <w:tcW w:w="728"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132,5</w:t>
            </w:r>
          </w:p>
        </w:tc>
      </w:tr>
    </w:tbl>
    <w:p w:rsidR="00D060E1" w:rsidRDefault="00D060E1" w:rsidP="00D060E1">
      <w:pPr>
        <w:spacing w:after="0" w:line="240" w:lineRule="auto"/>
        <w:ind w:firstLine="720"/>
        <w:jc w:val="both"/>
        <w:rPr>
          <w:rFonts w:ascii="Times New Roman" w:hAnsi="Times New Roman" w:cs="Times New Roman"/>
          <w:sz w:val="28"/>
          <w:szCs w:val="28"/>
        </w:rPr>
      </w:pPr>
      <w:r w:rsidRPr="002472EF">
        <w:rPr>
          <w:rFonts w:ascii="Times New Roman" w:hAnsi="Times New Roman" w:cs="Times New Roman"/>
          <w:sz w:val="28"/>
          <w:szCs w:val="28"/>
        </w:rPr>
        <w:t xml:space="preserve"> </w:t>
      </w:r>
    </w:p>
    <w:p w:rsidR="00D060E1" w:rsidRDefault="00D060E1" w:rsidP="00D060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сравнению с аналогичным периодом 2018 года исполнение бюджетных назначений по доходам увеличилось  на сумму 1 292 408,2 тыс. рублей или 37,1%, из них</w:t>
      </w:r>
      <w:r w:rsidRPr="00D21175">
        <w:rPr>
          <w:rFonts w:ascii="Times New Roman" w:hAnsi="Times New Roman" w:cs="Times New Roman"/>
          <w:sz w:val="28"/>
          <w:szCs w:val="28"/>
        </w:rPr>
        <w:t>:</w:t>
      </w:r>
    </w:p>
    <w:p w:rsidR="00D060E1" w:rsidRPr="00F036AF" w:rsidRDefault="00D060E1" w:rsidP="00D06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 налоговым доходам «+» 319 241,5 тыс. рублей (64,9%)</w:t>
      </w:r>
      <w:r w:rsidRPr="00F036AF">
        <w:rPr>
          <w:rFonts w:ascii="Times New Roman" w:hAnsi="Times New Roman" w:cs="Times New Roman"/>
          <w:sz w:val="28"/>
          <w:szCs w:val="28"/>
        </w:rPr>
        <w:t>;</w:t>
      </w:r>
    </w:p>
    <w:p w:rsidR="00D060E1" w:rsidRDefault="00D060E1" w:rsidP="00D060E1">
      <w:pPr>
        <w:spacing w:after="0" w:line="240" w:lineRule="auto"/>
        <w:jc w:val="both"/>
        <w:rPr>
          <w:rFonts w:ascii="Times New Roman" w:hAnsi="Times New Roman" w:cs="Times New Roman"/>
          <w:sz w:val="28"/>
          <w:szCs w:val="28"/>
        </w:rPr>
      </w:pPr>
      <w:r w:rsidRPr="00747676">
        <w:rPr>
          <w:rFonts w:ascii="Times New Roman" w:hAnsi="Times New Roman" w:cs="Times New Roman"/>
          <w:sz w:val="28"/>
          <w:szCs w:val="28"/>
        </w:rPr>
        <w:tab/>
      </w:r>
      <w:r w:rsidRPr="00F036AF">
        <w:rPr>
          <w:rFonts w:ascii="Times New Roman" w:hAnsi="Times New Roman" w:cs="Times New Roman"/>
          <w:sz w:val="28"/>
          <w:szCs w:val="28"/>
        </w:rPr>
        <w:t>-</w:t>
      </w:r>
      <w:r>
        <w:rPr>
          <w:rFonts w:ascii="Times New Roman" w:hAnsi="Times New Roman" w:cs="Times New Roman"/>
          <w:sz w:val="28"/>
          <w:szCs w:val="28"/>
        </w:rPr>
        <w:t>по неналоговым доходам «+» 57 472,8 тыс. рублей</w:t>
      </w:r>
      <w:r w:rsidR="00937911">
        <w:rPr>
          <w:rFonts w:ascii="Times New Roman" w:hAnsi="Times New Roman" w:cs="Times New Roman"/>
          <w:sz w:val="28"/>
          <w:szCs w:val="28"/>
        </w:rPr>
        <w:t xml:space="preserve"> (31,6%)</w:t>
      </w:r>
      <w:r w:rsidRPr="00F036AF">
        <w:rPr>
          <w:rFonts w:ascii="Times New Roman" w:hAnsi="Times New Roman" w:cs="Times New Roman"/>
          <w:sz w:val="28"/>
          <w:szCs w:val="28"/>
        </w:rPr>
        <w:t>;</w:t>
      </w:r>
    </w:p>
    <w:p w:rsidR="00D060E1" w:rsidRDefault="00D060E1" w:rsidP="00D060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безвозмездным поступлениям «+» 915 693,9 тыс. рублей (32,</w:t>
      </w:r>
      <w:r w:rsidR="00937911">
        <w:rPr>
          <w:rFonts w:ascii="Times New Roman" w:hAnsi="Times New Roman" w:cs="Times New Roman"/>
          <w:sz w:val="28"/>
          <w:szCs w:val="28"/>
        </w:rPr>
        <w:t>5</w:t>
      </w:r>
      <w:r>
        <w:rPr>
          <w:rFonts w:ascii="Times New Roman" w:hAnsi="Times New Roman" w:cs="Times New Roman"/>
          <w:sz w:val="28"/>
          <w:szCs w:val="28"/>
        </w:rPr>
        <w:t xml:space="preserve">%).  </w:t>
      </w:r>
    </w:p>
    <w:p w:rsidR="00D060E1" w:rsidRDefault="00D060E1" w:rsidP="00D060E1">
      <w:pPr>
        <w:spacing w:after="0" w:line="240" w:lineRule="auto"/>
        <w:ind w:firstLine="708"/>
        <w:jc w:val="both"/>
        <w:rPr>
          <w:rFonts w:ascii="Times New Roman" w:hAnsi="Times New Roman" w:cs="Times New Roman"/>
          <w:sz w:val="28"/>
          <w:szCs w:val="28"/>
        </w:rPr>
      </w:pPr>
    </w:p>
    <w:p w:rsidR="00D060E1" w:rsidRDefault="00D060E1" w:rsidP="00D060E1">
      <w:pPr>
        <w:spacing w:after="0" w:line="240" w:lineRule="auto"/>
        <w:ind w:firstLine="708"/>
        <w:jc w:val="both"/>
        <w:rPr>
          <w:rFonts w:ascii="Times New Roman" w:hAnsi="Times New Roman" w:cs="Times New Roman"/>
          <w:b/>
          <w:sz w:val="28"/>
          <w:szCs w:val="28"/>
        </w:rPr>
      </w:pPr>
      <w:r w:rsidRPr="00747676">
        <w:rPr>
          <w:rFonts w:ascii="Times New Roman" w:hAnsi="Times New Roman" w:cs="Times New Roman"/>
          <w:b/>
          <w:sz w:val="28"/>
          <w:szCs w:val="28"/>
        </w:rPr>
        <w:t>Налоговые доходы</w:t>
      </w:r>
    </w:p>
    <w:p w:rsidR="00D060E1" w:rsidRDefault="00D060E1" w:rsidP="00D060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Поступление налоговых доходов в районный бюджет за отчетный период по сравнению с тем же периодом 2018 года увеличилось на 319 241,5 тыс. рублей  или 64,9% и составило 810 954,7 тыс. рублей.</w:t>
      </w:r>
    </w:p>
    <w:p w:rsidR="00D060E1" w:rsidRDefault="00D060E1" w:rsidP="00D060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исполнения налоговых доходов районного бюджета за 2019 год  представлен в следующей таблице.</w:t>
      </w:r>
      <w:r w:rsidRPr="009763FF">
        <w:rPr>
          <w:rFonts w:ascii="Times New Roman" w:hAnsi="Times New Roman" w:cs="Times New Roman"/>
          <w:sz w:val="28"/>
          <w:szCs w:val="28"/>
        </w:rPr>
        <w:t xml:space="preserve"> </w:t>
      </w:r>
    </w:p>
    <w:p w:rsidR="00D060E1" w:rsidRPr="00B47646" w:rsidRDefault="00074742" w:rsidP="00D060E1">
      <w:pPr>
        <w:spacing w:after="0" w:line="240" w:lineRule="auto"/>
        <w:ind w:firstLine="567"/>
        <w:jc w:val="right"/>
        <w:rPr>
          <w:rFonts w:ascii="Times New Roman" w:eastAsia="Times New Roman" w:hAnsi="Times New Roman" w:cs="Times New Roman"/>
          <w:color w:val="000000"/>
          <w:sz w:val="24"/>
          <w:szCs w:val="24"/>
          <w:lang w:eastAsia="ru-RU"/>
        </w:rPr>
      </w:pPr>
      <w:r w:rsidRPr="00D351FD">
        <w:rPr>
          <w:rFonts w:ascii="Times New Roman" w:eastAsia="Times New Roman" w:hAnsi="Times New Roman" w:cs="Times New Roman"/>
          <w:color w:val="000000"/>
          <w:sz w:val="24"/>
          <w:szCs w:val="24"/>
          <w:lang w:eastAsia="ru-RU"/>
        </w:rPr>
        <w:t xml:space="preserve"> </w:t>
      </w:r>
      <w:r w:rsidR="00D060E1" w:rsidRPr="00D351FD">
        <w:rPr>
          <w:rFonts w:ascii="Times New Roman" w:eastAsia="Times New Roman" w:hAnsi="Times New Roman" w:cs="Times New Roman"/>
          <w:color w:val="000000"/>
          <w:sz w:val="24"/>
          <w:szCs w:val="24"/>
          <w:lang w:eastAsia="ru-RU"/>
        </w:rPr>
        <w:t>(тыс</w:t>
      </w:r>
      <w:r w:rsidR="00D060E1">
        <w:rPr>
          <w:rFonts w:ascii="Times New Roman" w:eastAsia="Times New Roman" w:hAnsi="Times New Roman" w:cs="Times New Roman"/>
          <w:color w:val="000000"/>
          <w:sz w:val="28"/>
          <w:szCs w:val="28"/>
          <w:lang w:eastAsia="ru-RU"/>
        </w:rPr>
        <w:t xml:space="preserve">. </w:t>
      </w:r>
      <w:r w:rsidR="00D060E1" w:rsidRPr="00B47646">
        <w:rPr>
          <w:rFonts w:ascii="Times New Roman" w:eastAsia="Times New Roman" w:hAnsi="Times New Roman" w:cs="Times New Roman"/>
          <w:color w:val="000000"/>
          <w:sz w:val="24"/>
          <w:szCs w:val="24"/>
          <w:lang w:eastAsia="ru-RU"/>
        </w:rPr>
        <w:t>рублей)</w:t>
      </w:r>
    </w:p>
    <w:tbl>
      <w:tblPr>
        <w:tblW w:w="9424" w:type="dxa"/>
        <w:tblInd w:w="108" w:type="dxa"/>
        <w:tblLayout w:type="fixed"/>
        <w:tblLook w:val="04A0"/>
      </w:tblPr>
      <w:tblGrid>
        <w:gridCol w:w="2977"/>
        <w:gridCol w:w="1134"/>
        <w:gridCol w:w="1276"/>
        <w:gridCol w:w="1331"/>
        <w:gridCol w:w="1096"/>
        <w:gridCol w:w="882"/>
        <w:gridCol w:w="728"/>
      </w:tblGrid>
      <w:tr w:rsidR="00D060E1" w:rsidTr="00074742">
        <w:trPr>
          <w:trHeight w:val="90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Наименование</w:t>
            </w:r>
          </w:p>
        </w:tc>
        <w:tc>
          <w:tcPr>
            <w:tcW w:w="1134" w:type="dxa"/>
            <w:tcBorders>
              <w:top w:val="single" w:sz="4" w:space="0" w:color="auto"/>
              <w:left w:val="nil"/>
              <w:bottom w:val="single" w:sz="4" w:space="0" w:color="auto"/>
              <w:right w:val="single" w:sz="4" w:space="0" w:color="auto"/>
            </w:tcBorders>
            <w:vAlign w:val="center"/>
            <w:hideMark/>
          </w:tcPr>
          <w:p w:rsidR="00D060E1" w:rsidRPr="00DA407D" w:rsidRDefault="00D060E1" w:rsidP="00074742">
            <w:pPr>
              <w:spacing w:after="0" w:line="240" w:lineRule="auto"/>
              <w:ind w:left="-108" w:right="-108"/>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 xml:space="preserve">Исполнено </w:t>
            </w:r>
            <w:r>
              <w:rPr>
                <w:rFonts w:ascii="Times New Roman" w:eastAsia="Times New Roman" w:hAnsi="Times New Roman" w:cs="Times New Roman"/>
                <w:color w:val="000000"/>
                <w:lang w:eastAsia="ru-RU"/>
              </w:rPr>
              <w:t xml:space="preserve">в </w:t>
            </w:r>
            <w:r w:rsidRPr="00DA407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8</w:t>
            </w:r>
            <w:r w:rsidRPr="00DA407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(ф.0503117)</w:t>
            </w:r>
          </w:p>
        </w:tc>
        <w:tc>
          <w:tcPr>
            <w:tcW w:w="1276" w:type="dxa"/>
            <w:tcBorders>
              <w:top w:val="single" w:sz="4" w:space="0" w:color="auto"/>
              <w:left w:val="nil"/>
              <w:bottom w:val="single" w:sz="4" w:space="0" w:color="auto"/>
              <w:right w:val="single" w:sz="4" w:space="0" w:color="auto"/>
            </w:tcBorders>
            <w:vAlign w:val="center"/>
            <w:hideMark/>
          </w:tcPr>
          <w:p w:rsidR="00D060E1" w:rsidRPr="00DA407D" w:rsidRDefault="00D060E1" w:rsidP="00074742">
            <w:pPr>
              <w:spacing w:after="0" w:line="240" w:lineRule="auto"/>
              <w:ind w:left="-108" w:right="-107"/>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 xml:space="preserve">Утверждено </w:t>
            </w:r>
            <w:r>
              <w:rPr>
                <w:rFonts w:ascii="Times New Roman" w:eastAsia="Times New Roman" w:hAnsi="Times New Roman" w:cs="Times New Roman"/>
                <w:color w:val="000000"/>
                <w:lang w:eastAsia="ru-RU"/>
              </w:rPr>
              <w:t xml:space="preserve">в </w:t>
            </w:r>
            <w:r w:rsidRPr="00DA407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DA407D">
              <w:rPr>
                <w:rFonts w:ascii="Times New Roman" w:eastAsia="Times New Roman" w:hAnsi="Times New Roman" w:cs="Times New Roman"/>
                <w:color w:val="000000"/>
                <w:lang w:eastAsia="ru-RU"/>
              </w:rPr>
              <w:t xml:space="preserve">  (ф.0503117)</w:t>
            </w:r>
          </w:p>
        </w:tc>
        <w:tc>
          <w:tcPr>
            <w:tcW w:w="1331" w:type="dxa"/>
            <w:tcBorders>
              <w:top w:val="single" w:sz="4" w:space="0" w:color="auto"/>
              <w:left w:val="nil"/>
              <w:bottom w:val="single" w:sz="4" w:space="0" w:color="auto"/>
              <w:right w:val="single" w:sz="4" w:space="0" w:color="auto"/>
            </w:tcBorders>
            <w:vAlign w:val="center"/>
            <w:hideMark/>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Исполнено в 201</w:t>
            </w:r>
            <w:r>
              <w:rPr>
                <w:rFonts w:ascii="Times New Roman" w:eastAsia="Times New Roman" w:hAnsi="Times New Roman" w:cs="Times New Roman"/>
                <w:color w:val="000000"/>
                <w:lang w:eastAsia="ru-RU"/>
              </w:rPr>
              <w:t xml:space="preserve">9 (ф.0503117) </w:t>
            </w:r>
          </w:p>
        </w:tc>
        <w:tc>
          <w:tcPr>
            <w:tcW w:w="1096" w:type="dxa"/>
            <w:tcBorders>
              <w:top w:val="single" w:sz="4" w:space="0" w:color="auto"/>
              <w:left w:val="nil"/>
              <w:bottom w:val="single" w:sz="4" w:space="0" w:color="auto"/>
              <w:right w:val="single" w:sz="4" w:space="0" w:color="auto"/>
            </w:tcBorders>
            <w:vAlign w:val="center"/>
            <w:hideMark/>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proofErr w:type="spellStart"/>
            <w:r w:rsidRPr="00DA407D">
              <w:rPr>
                <w:rFonts w:ascii="Times New Roman" w:eastAsia="Times New Roman" w:hAnsi="Times New Roman" w:cs="Times New Roman"/>
                <w:color w:val="000000"/>
                <w:lang w:eastAsia="ru-RU"/>
              </w:rPr>
              <w:t>Откл</w:t>
            </w:r>
            <w:proofErr w:type="gramStart"/>
            <w:r w:rsidRPr="00DA407D">
              <w:rPr>
                <w:rFonts w:ascii="Times New Roman" w:eastAsia="Times New Roman" w:hAnsi="Times New Roman" w:cs="Times New Roman"/>
                <w:color w:val="000000"/>
                <w:lang w:eastAsia="ru-RU"/>
              </w:rPr>
              <w:t>о</w:t>
            </w:r>
            <w:proofErr w:type="spellEnd"/>
            <w:r w:rsidRPr="00DA407D">
              <w:rPr>
                <w:rFonts w:ascii="Times New Roman" w:eastAsia="Times New Roman" w:hAnsi="Times New Roman" w:cs="Times New Roman"/>
                <w:color w:val="000000"/>
                <w:lang w:eastAsia="ru-RU"/>
              </w:rPr>
              <w:t>-</w:t>
            </w:r>
            <w:proofErr w:type="gramEnd"/>
            <w:r w:rsidRPr="00DA407D">
              <w:rPr>
                <w:rFonts w:ascii="Times New Roman" w:eastAsia="Times New Roman" w:hAnsi="Times New Roman" w:cs="Times New Roman"/>
                <w:color w:val="000000"/>
                <w:lang w:eastAsia="ru-RU"/>
              </w:rPr>
              <w:t xml:space="preserve">  </w:t>
            </w:r>
            <w:proofErr w:type="spellStart"/>
            <w:r w:rsidRPr="00DA407D">
              <w:rPr>
                <w:rFonts w:ascii="Times New Roman" w:eastAsia="Times New Roman" w:hAnsi="Times New Roman" w:cs="Times New Roman"/>
                <w:color w:val="000000"/>
                <w:lang w:eastAsia="ru-RU"/>
              </w:rPr>
              <w:t>нение</w:t>
            </w:r>
            <w:proofErr w:type="spellEnd"/>
            <w:r>
              <w:rPr>
                <w:rFonts w:ascii="Times New Roman" w:eastAsia="Times New Roman" w:hAnsi="Times New Roman" w:cs="Times New Roman"/>
                <w:color w:val="000000"/>
                <w:lang w:eastAsia="ru-RU"/>
              </w:rPr>
              <w:t xml:space="preserve"> гр4-гр2</w:t>
            </w:r>
          </w:p>
        </w:tc>
        <w:tc>
          <w:tcPr>
            <w:tcW w:w="882" w:type="dxa"/>
            <w:tcBorders>
              <w:top w:val="single" w:sz="4" w:space="0" w:color="auto"/>
              <w:left w:val="nil"/>
              <w:bottom w:val="single" w:sz="4" w:space="0" w:color="auto"/>
              <w:right w:val="single" w:sz="4" w:space="0" w:color="auto"/>
            </w:tcBorders>
            <w:vAlign w:val="center"/>
            <w:hideMark/>
          </w:tcPr>
          <w:p w:rsidR="00D060E1" w:rsidRPr="00DA407D" w:rsidRDefault="00D060E1" w:rsidP="00074742">
            <w:pPr>
              <w:spacing w:after="0" w:line="240" w:lineRule="auto"/>
              <w:ind w:left="-107" w:righ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вып</w:t>
            </w:r>
            <w:proofErr w:type="spellEnd"/>
            <w:r>
              <w:rPr>
                <w:rFonts w:ascii="Times New Roman" w:eastAsia="Times New Roman" w:hAnsi="Times New Roman" w:cs="Times New Roman"/>
                <w:color w:val="000000"/>
                <w:lang w:eastAsia="ru-RU"/>
              </w:rPr>
              <w:t>.</w:t>
            </w:r>
            <w:r w:rsidRPr="00DA407D">
              <w:rPr>
                <w:rFonts w:ascii="Times New Roman" w:eastAsia="Times New Roman" w:hAnsi="Times New Roman" w:cs="Times New Roman"/>
                <w:color w:val="000000"/>
                <w:lang w:eastAsia="ru-RU"/>
              </w:rPr>
              <w:t xml:space="preserve"> плана</w:t>
            </w:r>
          </w:p>
        </w:tc>
        <w:tc>
          <w:tcPr>
            <w:tcW w:w="728" w:type="dxa"/>
            <w:tcBorders>
              <w:top w:val="single" w:sz="4" w:space="0" w:color="auto"/>
              <w:left w:val="nil"/>
              <w:bottom w:val="single" w:sz="4" w:space="0" w:color="auto"/>
              <w:right w:val="single" w:sz="4" w:space="0" w:color="auto"/>
            </w:tcBorders>
            <w:vAlign w:val="center"/>
            <w:hideMark/>
          </w:tcPr>
          <w:p w:rsidR="00D060E1"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Темп роста %</w:t>
            </w:r>
          </w:p>
        </w:tc>
      </w:tr>
      <w:tr w:rsidR="00D060E1" w:rsidTr="00074742">
        <w:trPr>
          <w:trHeight w:val="300"/>
        </w:trPr>
        <w:tc>
          <w:tcPr>
            <w:tcW w:w="2977" w:type="dxa"/>
            <w:tcBorders>
              <w:top w:val="nil"/>
              <w:left w:val="single" w:sz="4" w:space="0" w:color="auto"/>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bCs/>
                <w:color w:val="000000"/>
                <w:lang w:eastAsia="ru-RU"/>
              </w:rPr>
            </w:pPr>
            <w:r w:rsidRPr="00FA74DA">
              <w:rPr>
                <w:rFonts w:ascii="Times New Roman" w:eastAsia="Times New Roman" w:hAnsi="Times New Roman" w:cs="Times New Roman"/>
                <w:bCs/>
                <w:color w:val="000000"/>
                <w:lang w:eastAsia="ru-RU"/>
              </w:rPr>
              <w:t>1</w:t>
            </w:r>
          </w:p>
        </w:tc>
        <w:tc>
          <w:tcPr>
            <w:tcW w:w="1134"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3</w:t>
            </w:r>
          </w:p>
        </w:tc>
        <w:tc>
          <w:tcPr>
            <w:tcW w:w="1331"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4</w:t>
            </w:r>
          </w:p>
        </w:tc>
        <w:tc>
          <w:tcPr>
            <w:tcW w:w="1096"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5</w:t>
            </w:r>
          </w:p>
        </w:tc>
        <w:tc>
          <w:tcPr>
            <w:tcW w:w="882"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ind w:left="-107"/>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6</w:t>
            </w:r>
          </w:p>
        </w:tc>
        <w:tc>
          <w:tcPr>
            <w:tcW w:w="728" w:type="dxa"/>
            <w:tcBorders>
              <w:top w:val="nil"/>
              <w:left w:val="nil"/>
              <w:bottom w:val="single" w:sz="4" w:space="0" w:color="auto"/>
              <w:right w:val="single" w:sz="4" w:space="0" w:color="auto"/>
            </w:tcBorders>
            <w:noWrap/>
            <w:vAlign w:val="bottom"/>
          </w:tcPr>
          <w:p w:rsidR="00D060E1" w:rsidRPr="00FA74DA" w:rsidRDefault="00D060E1" w:rsidP="00074742">
            <w:pPr>
              <w:spacing w:after="0" w:line="240" w:lineRule="auto"/>
              <w:jc w:val="center"/>
              <w:rPr>
                <w:rFonts w:ascii="Times New Roman" w:eastAsia="Times New Roman" w:hAnsi="Times New Roman" w:cs="Times New Roman"/>
                <w:color w:val="000000"/>
                <w:lang w:eastAsia="ru-RU"/>
              </w:rPr>
            </w:pPr>
            <w:r w:rsidRPr="00FA74DA">
              <w:rPr>
                <w:rFonts w:ascii="Times New Roman" w:eastAsia="Times New Roman" w:hAnsi="Times New Roman" w:cs="Times New Roman"/>
                <w:color w:val="000000"/>
                <w:lang w:eastAsia="ru-RU"/>
              </w:rPr>
              <w:t>7</w:t>
            </w:r>
          </w:p>
        </w:tc>
      </w:tr>
      <w:tr w:rsidR="00D060E1" w:rsidTr="00074742">
        <w:trPr>
          <w:trHeight w:val="300"/>
        </w:trPr>
        <w:tc>
          <w:tcPr>
            <w:tcW w:w="2977" w:type="dxa"/>
            <w:tcBorders>
              <w:top w:val="nil"/>
              <w:left w:val="single" w:sz="4" w:space="0" w:color="auto"/>
              <w:bottom w:val="single" w:sz="4" w:space="0" w:color="auto"/>
              <w:right w:val="single" w:sz="4" w:space="0" w:color="auto"/>
            </w:tcBorders>
            <w:noWrap/>
            <w:vAlign w:val="bottom"/>
            <w:hideMark/>
          </w:tcPr>
          <w:p w:rsidR="00D060E1" w:rsidRDefault="00D060E1" w:rsidP="00074742">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Налоговые доходы</w:t>
            </w:r>
          </w:p>
        </w:tc>
        <w:tc>
          <w:tcPr>
            <w:tcW w:w="1134"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sidRPr="00D50C01">
              <w:rPr>
                <w:rFonts w:ascii="Times New Roman" w:eastAsia="Times New Roman" w:hAnsi="Times New Roman" w:cs="Times New Roman"/>
                <w:b/>
                <w:color w:val="000000"/>
                <w:lang w:eastAsia="ru-RU"/>
              </w:rPr>
              <w:t>491 713,2</w:t>
            </w:r>
          </w:p>
        </w:tc>
        <w:tc>
          <w:tcPr>
            <w:tcW w:w="1276"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792 114,5</w:t>
            </w:r>
          </w:p>
        </w:tc>
        <w:tc>
          <w:tcPr>
            <w:tcW w:w="1331"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810 954,7</w:t>
            </w:r>
          </w:p>
        </w:tc>
        <w:tc>
          <w:tcPr>
            <w:tcW w:w="1096"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319 241,5</w:t>
            </w:r>
          </w:p>
        </w:tc>
        <w:tc>
          <w:tcPr>
            <w:tcW w:w="882"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ind w:left="-107"/>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102,4</w:t>
            </w:r>
          </w:p>
        </w:tc>
        <w:tc>
          <w:tcPr>
            <w:tcW w:w="728"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164,9</w:t>
            </w:r>
          </w:p>
        </w:tc>
      </w:tr>
      <w:tr w:rsidR="00D060E1" w:rsidTr="00074742">
        <w:trPr>
          <w:trHeight w:val="300"/>
        </w:trPr>
        <w:tc>
          <w:tcPr>
            <w:tcW w:w="2977" w:type="dxa"/>
            <w:tcBorders>
              <w:top w:val="nil"/>
              <w:left w:val="single" w:sz="4" w:space="0" w:color="auto"/>
              <w:bottom w:val="single" w:sz="4" w:space="0" w:color="auto"/>
              <w:right w:val="single" w:sz="4" w:space="0" w:color="auto"/>
            </w:tcBorders>
            <w:noWrap/>
            <w:vAlign w:val="bottom"/>
            <w:hideMark/>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Налог на доходы физических лиц</w:t>
            </w:r>
          </w:p>
        </w:tc>
        <w:tc>
          <w:tcPr>
            <w:tcW w:w="1134"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353 740,3</w:t>
            </w:r>
          </w:p>
        </w:tc>
        <w:tc>
          <w:tcPr>
            <w:tcW w:w="127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604 907,6</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617 535,1</w:t>
            </w:r>
          </w:p>
        </w:tc>
        <w:tc>
          <w:tcPr>
            <w:tcW w:w="109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263 794,8</w:t>
            </w:r>
          </w:p>
        </w:tc>
        <w:tc>
          <w:tcPr>
            <w:tcW w:w="882" w:type="dxa"/>
            <w:tcBorders>
              <w:top w:val="nil"/>
              <w:left w:val="nil"/>
              <w:bottom w:val="single" w:sz="4" w:space="0" w:color="auto"/>
              <w:right w:val="single" w:sz="4" w:space="0" w:color="auto"/>
            </w:tcBorders>
            <w:noWrap/>
            <w:vAlign w:val="bottom"/>
          </w:tcPr>
          <w:p w:rsidR="00D060E1" w:rsidRDefault="00D060E1" w:rsidP="00074742">
            <w:pPr>
              <w:spacing w:after="0" w:line="240" w:lineRule="auto"/>
              <w:ind w:left="-10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102,1</w:t>
            </w:r>
          </w:p>
        </w:tc>
        <w:tc>
          <w:tcPr>
            <w:tcW w:w="728"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174,6</w:t>
            </w:r>
          </w:p>
        </w:tc>
      </w:tr>
      <w:tr w:rsidR="00D060E1" w:rsidTr="00074742">
        <w:trPr>
          <w:trHeight w:val="457"/>
        </w:trPr>
        <w:tc>
          <w:tcPr>
            <w:tcW w:w="2977" w:type="dxa"/>
            <w:tcBorders>
              <w:top w:val="nil"/>
              <w:left w:val="single" w:sz="4" w:space="0" w:color="auto"/>
              <w:bottom w:val="single" w:sz="4" w:space="0" w:color="auto"/>
              <w:right w:val="single" w:sz="4" w:space="0" w:color="auto"/>
            </w:tcBorders>
            <w:vAlign w:val="bottom"/>
            <w:hideMark/>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Акцизы по подакцизным товарам, производимым на </w:t>
            </w:r>
            <w:r>
              <w:rPr>
                <w:rFonts w:ascii="Times New Roman" w:eastAsia="Times New Roman" w:hAnsi="Times New Roman" w:cs="Times New Roman"/>
                <w:color w:val="000000"/>
                <w:lang w:eastAsia="ru-RU"/>
              </w:rPr>
              <w:lastRenderedPageBreak/>
              <w:t>территории РФ</w:t>
            </w:r>
          </w:p>
        </w:tc>
        <w:tc>
          <w:tcPr>
            <w:tcW w:w="1134"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6 033,8</w:t>
            </w:r>
          </w:p>
        </w:tc>
        <w:tc>
          <w:tcPr>
            <w:tcW w:w="127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14 248,0</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14 194,0</w:t>
            </w:r>
          </w:p>
        </w:tc>
        <w:tc>
          <w:tcPr>
            <w:tcW w:w="109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8 160,2</w:t>
            </w:r>
          </w:p>
        </w:tc>
        <w:tc>
          <w:tcPr>
            <w:tcW w:w="882"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99,6</w:t>
            </w:r>
          </w:p>
        </w:tc>
        <w:tc>
          <w:tcPr>
            <w:tcW w:w="728"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235,2</w:t>
            </w:r>
          </w:p>
        </w:tc>
      </w:tr>
      <w:tr w:rsidR="00D060E1" w:rsidTr="009B02AC">
        <w:trPr>
          <w:trHeight w:val="300"/>
        </w:trPr>
        <w:tc>
          <w:tcPr>
            <w:tcW w:w="2977" w:type="dxa"/>
            <w:tcBorders>
              <w:top w:val="nil"/>
              <w:left w:val="single" w:sz="4" w:space="0" w:color="auto"/>
              <w:bottom w:val="single" w:sz="4" w:space="0" w:color="auto"/>
              <w:right w:val="single" w:sz="4" w:space="0" w:color="auto"/>
            </w:tcBorders>
            <w:noWrap/>
            <w:vAlign w:val="bottom"/>
            <w:hideMark/>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Налоги на совокупный доход, в т. ч.</w:t>
            </w:r>
          </w:p>
        </w:tc>
        <w:tc>
          <w:tcPr>
            <w:tcW w:w="1134"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131 512,2</w:t>
            </w:r>
          </w:p>
        </w:tc>
        <w:tc>
          <w:tcPr>
            <w:tcW w:w="127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172 758,9</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178 984,9</w:t>
            </w:r>
          </w:p>
        </w:tc>
        <w:tc>
          <w:tcPr>
            <w:tcW w:w="109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47 472,7</w:t>
            </w:r>
          </w:p>
        </w:tc>
        <w:tc>
          <w:tcPr>
            <w:tcW w:w="882"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103,6</w:t>
            </w:r>
          </w:p>
        </w:tc>
        <w:tc>
          <w:tcPr>
            <w:tcW w:w="728"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136,1</w:t>
            </w:r>
          </w:p>
        </w:tc>
      </w:tr>
      <w:tr w:rsidR="00D060E1" w:rsidTr="009B02AC">
        <w:trPr>
          <w:trHeight w:val="540"/>
        </w:trPr>
        <w:tc>
          <w:tcPr>
            <w:tcW w:w="2977" w:type="dxa"/>
            <w:tcBorders>
              <w:top w:val="single" w:sz="4" w:space="0" w:color="auto"/>
              <w:left w:val="single" w:sz="4" w:space="0" w:color="auto"/>
              <w:bottom w:val="single" w:sz="4" w:space="0" w:color="auto"/>
              <w:right w:val="single" w:sz="4" w:space="0" w:color="auto"/>
            </w:tcBorders>
            <w:vAlign w:val="bottom"/>
          </w:tcPr>
          <w:p w:rsidR="00D060E1" w:rsidRDefault="00D060E1" w:rsidP="00074742">
            <w:pPr>
              <w:spacing w:after="0" w:line="240" w:lineRule="auto"/>
              <w:jc w:val="both"/>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Налог, взимаемый в связи с применением упрощенной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98 463,0 </w:t>
            </w:r>
          </w:p>
        </w:tc>
        <w:tc>
          <w:tcPr>
            <w:tcW w:w="1276" w:type="dxa"/>
            <w:tcBorders>
              <w:top w:val="single" w:sz="4" w:space="0" w:color="auto"/>
              <w:left w:val="single" w:sz="4" w:space="0" w:color="auto"/>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134 100,5</w:t>
            </w:r>
          </w:p>
        </w:tc>
        <w:tc>
          <w:tcPr>
            <w:tcW w:w="1331" w:type="dxa"/>
            <w:tcBorders>
              <w:top w:val="single" w:sz="4" w:space="0" w:color="auto"/>
              <w:left w:val="single" w:sz="4" w:space="0" w:color="auto"/>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139 461,3</w:t>
            </w:r>
          </w:p>
        </w:tc>
        <w:tc>
          <w:tcPr>
            <w:tcW w:w="1096" w:type="dxa"/>
            <w:tcBorders>
              <w:top w:val="single" w:sz="4" w:space="0" w:color="auto"/>
              <w:left w:val="single" w:sz="4" w:space="0" w:color="auto"/>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40 998,3</w:t>
            </w:r>
          </w:p>
        </w:tc>
        <w:tc>
          <w:tcPr>
            <w:tcW w:w="882" w:type="dxa"/>
            <w:tcBorders>
              <w:top w:val="single" w:sz="4" w:space="0" w:color="auto"/>
              <w:left w:val="single" w:sz="4" w:space="0" w:color="auto"/>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104,0</w:t>
            </w:r>
          </w:p>
        </w:tc>
        <w:tc>
          <w:tcPr>
            <w:tcW w:w="728" w:type="dxa"/>
            <w:tcBorders>
              <w:top w:val="single" w:sz="4" w:space="0" w:color="auto"/>
              <w:left w:val="single" w:sz="4" w:space="0" w:color="auto"/>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141,6</w:t>
            </w:r>
          </w:p>
        </w:tc>
      </w:tr>
      <w:tr w:rsidR="00D060E1" w:rsidTr="009B02AC">
        <w:trPr>
          <w:trHeight w:val="540"/>
        </w:trPr>
        <w:tc>
          <w:tcPr>
            <w:tcW w:w="2977" w:type="dxa"/>
            <w:tcBorders>
              <w:top w:val="single" w:sz="4" w:space="0" w:color="auto"/>
              <w:left w:val="single" w:sz="4" w:space="0" w:color="auto"/>
              <w:bottom w:val="single" w:sz="4" w:space="0" w:color="auto"/>
              <w:right w:val="single" w:sz="4" w:space="0" w:color="auto"/>
            </w:tcBorders>
            <w:vAlign w:val="bottom"/>
            <w:hideMark/>
          </w:tcPr>
          <w:p w:rsidR="00D060E1" w:rsidRDefault="00D060E1" w:rsidP="00074742">
            <w:pPr>
              <w:spacing w:after="0" w:line="240" w:lineRule="auto"/>
              <w:jc w:val="both"/>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Единый налог на вмененный доход для отдельных видов деятельности</w:t>
            </w:r>
          </w:p>
        </w:tc>
        <w:tc>
          <w:tcPr>
            <w:tcW w:w="1134"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31 082,6</w:t>
            </w:r>
          </w:p>
        </w:tc>
        <w:tc>
          <w:tcPr>
            <w:tcW w:w="127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34 863,2</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35 136,1</w:t>
            </w:r>
          </w:p>
        </w:tc>
        <w:tc>
          <w:tcPr>
            <w:tcW w:w="109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4 053,5</w:t>
            </w:r>
          </w:p>
        </w:tc>
        <w:tc>
          <w:tcPr>
            <w:tcW w:w="882"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100,8</w:t>
            </w:r>
          </w:p>
        </w:tc>
        <w:tc>
          <w:tcPr>
            <w:tcW w:w="728"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113,0</w:t>
            </w:r>
          </w:p>
        </w:tc>
      </w:tr>
      <w:tr w:rsidR="00D060E1" w:rsidTr="00074742">
        <w:trPr>
          <w:trHeight w:val="491"/>
        </w:trPr>
        <w:tc>
          <w:tcPr>
            <w:tcW w:w="2977" w:type="dxa"/>
            <w:tcBorders>
              <w:top w:val="single" w:sz="4" w:space="0" w:color="auto"/>
              <w:left w:val="single" w:sz="4" w:space="0" w:color="auto"/>
              <w:bottom w:val="single" w:sz="4" w:space="0" w:color="auto"/>
              <w:right w:val="single" w:sz="4" w:space="0" w:color="auto"/>
            </w:tcBorders>
            <w:vAlign w:val="bottom"/>
            <w:hideMark/>
          </w:tcPr>
          <w:p w:rsidR="00D060E1" w:rsidRDefault="00D060E1" w:rsidP="00074742">
            <w:pPr>
              <w:spacing w:after="0" w:line="240" w:lineRule="auto"/>
              <w:jc w:val="both"/>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Единый сельскохозяйственный налог</w:t>
            </w:r>
          </w:p>
        </w:tc>
        <w:tc>
          <w:tcPr>
            <w:tcW w:w="1134"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658,9</w:t>
            </w:r>
          </w:p>
        </w:tc>
        <w:tc>
          <w:tcPr>
            <w:tcW w:w="127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1 491,7</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1 472,6</w:t>
            </w:r>
          </w:p>
        </w:tc>
        <w:tc>
          <w:tcPr>
            <w:tcW w:w="109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813,7</w:t>
            </w:r>
          </w:p>
        </w:tc>
        <w:tc>
          <w:tcPr>
            <w:tcW w:w="882"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98,7</w:t>
            </w:r>
          </w:p>
        </w:tc>
        <w:tc>
          <w:tcPr>
            <w:tcW w:w="728"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223,5</w:t>
            </w:r>
          </w:p>
        </w:tc>
      </w:tr>
      <w:tr w:rsidR="00D060E1" w:rsidTr="00074742">
        <w:trPr>
          <w:trHeight w:val="727"/>
        </w:trPr>
        <w:tc>
          <w:tcPr>
            <w:tcW w:w="2977" w:type="dxa"/>
            <w:tcBorders>
              <w:top w:val="single" w:sz="4" w:space="0" w:color="auto"/>
              <w:left w:val="single" w:sz="4" w:space="0" w:color="auto"/>
              <w:bottom w:val="single" w:sz="4" w:space="0" w:color="auto"/>
              <w:right w:val="single" w:sz="4" w:space="0" w:color="auto"/>
            </w:tcBorders>
            <w:vAlign w:val="bottom"/>
            <w:hideMark/>
          </w:tcPr>
          <w:p w:rsidR="00D060E1" w:rsidRDefault="00D060E1" w:rsidP="00074742">
            <w:pPr>
              <w:spacing w:after="0" w:line="240" w:lineRule="auto"/>
              <w:jc w:val="both"/>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 xml:space="preserve">Налог, взимаемый в связи с применением патентной системы налогообложения </w:t>
            </w:r>
          </w:p>
        </w:tc>
        <w:tc>
          <w:tcPr>
            <w:tcW w:w="1134"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307,7</w:t>
            </w:r>
          </w:p>
        </w:tc>
        <w:tc>
          <w:tcPr>
            <w:tcW w:w="127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2 303,5</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2 914,9</w:t>
            </w:r>
          </w:p>
        </w:tc>
        <w:tc>
          <w:tcPr>
            <w:tcW w:w="109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1 607,2</w:t>
            </w:r>
          </w:p>
        </w:tc>
        <w:tc>
          <w:tcPr>
            <w:tcW w:w="882"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126,5</w:t>
            </w:r>
          </w:p>
        </w:tc>
        <w:tc>
          <w:tcPr>
            <w:tcW w:w="728"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222,9</w:t>
            </w:r>
          </w:p>
        </w:tc>
      </w:tr>
      <w:tr w:rsidR="00D060E1" w:rsidTr="00074742">
        <w:trPr>
          <w:trHeight w:val="300"/>
        </w:trPr>
        <w:tc>
          <w:tcPr>
            <w:tcW w:w="2977" w:type="dxa"/>
            <w:tcBorders>
              <w:top w:val="single" w:sz="4" w:space="0" w:color="auto"/>
              <w:left w:val="single" w:sz="4" w:space="0" w:color="auto"/>
              <w:bottom w:val="single" w:sz="4" w:space="0" w:color="auto"/>
              <w:right w:val="single" w:sz="4" w:space="0" w:color="auto"/>
            </w:tcBorders>
            <w:vAlign w:val="bottom"/>
            <w:hideMark/>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Государственная пошлина</w:t>
            </w:r>
          </w:p>
        </w:tc>
        <w:tc>
          <w:tcPr>
            <w:tcW w:w="1134"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426,9</w:t>
            </w:r>
          </w:p>
        </w:tc>
        <w:tc>
          <w:tcPr>
            <w:tcW w:w="127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240,7</w:t>
            </w:r>
          </w:p>
        </w:tc>
        <w:tc>
          <w:tcPr>
            <w:tcW w:w="109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- 186,2</w:t>
            </w:r>
          </w:p>
        </w:tc>
        <w:tc>
          <w:tcPr>
            <w:tcW w:w="882"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120,4</w:t>
            </w:r>
          </w:p>
        </w:tc>
        <w:tc>
          <w:tcPr>
            <w:tcW w:w="728"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56,4</w:t>
            </w:r>
          </w:p>
        </w:tc>
      </w:tr>
    </w:tbl>
    <w:p w:rsidR="00D060E1" w:rsidRDefault="00D060E1" w:rsidP="00D060E1">
      <w:pPr>
        <w:spacing w:after="0" w:line="240" w:lineRule="auto"/>
        <w:ind w:firstLine="708"/>
        <w:jc w:val="both"/>
        <w:rPr>
          <w:rFonts w:ascii="Times New Roman" w:hAnsi="Times New Roman" w:cs="Times New Roman"/>
          <w:sz w:val="28"/>
          <w:szCs w:val="28"/>
        </w:rPr>
      </w:pPr>
    </w:p>
    <w:p w:rsidR="00D060E1" w:rsidRDefault="00D060E1" w:rsidP="00D060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Положительная динамика по сравнению с отчетными показателями 2018 года установлена практически по всем видам налоговых поступлений, исключение составляет государственная пошлина «-» 186,2 тыс. рублей к 2018 году, при этом, плановый показатель по итогам отчетного периода выполнен на 120,4 процента.</w:t>
      </w:r>
    </w:p>
    <w:p w:rsidR="00D060E1" w:rsidRDefault="00D060E1" w:rsidP="00D060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Основную долю в структуре налоговых доходов составляют налог на доходы физических лиц (76,1% налоговых поступлений), налог, взимаемый в связи с применением упрощенной системы налогообложения (17,2% налоговых поступлений) и единый налог на вмененный доход для отдельных видов деятельности (4,3% налоговых поступлений).</w:t>
      </w:r>
    </w:p>
    <w:p w:rsidR="00D060E1" w:rsidRDefault="00D060E1" w:rsidP="00D060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объем поступлений приходится на </w:t>
      </w:r>
      <w:r w:rsidRPr="00CB2BC8">
        <w:rPr>
          <w:rFonts w:ascii="Times New Roman" w:hAnsi="Times New Roman" w:cs="Times New Roman"/>
          <w:b/>
          <w:i/>
          <w:sz w:val="28"/>
          <w:szCs w:val="28"/>
        </w:rPr>
        <w:t>налог на доходы физических лиц</w:t>
      </w:r>
      <w:r>
        <w:rPr>
          <w:rFonts w:ascii="Times New Roman" w:hAnsi="Times New Roman" w:cs="Times New Roman"/>
          <w:sz w:val="28"/>
          <w:szCs w:val="28"/>
        </w:rPr>
        <w:t xml:space="preserve"> (далее - НДФЛ) по с</w:t>
      </w:r>
      <w:r w:rsidR="00CB2BC8">
        <w:rPr>
          <w:rFonts w:ascii="Times New Roman" w:hAnsi="Times New Roman" w:cs="Times New Roman"/>
          <w:sz w:val="28"/>
          <w:szCs w:val="28"/>
        </w:rPr>
        <w:t>остоянию на 01.01.2020 составил</w:t>
      </w:r>
      <w:r>
        <w:rPr>
          <w:rFonts w:ascii="Times New Roman" w:hAnsi="Times New Roman" w:cs="Times New Roman"/>
          <w:sz w:val="28"/>
          <w:szCs w:val="28"/>
        </w:rPr>
        <w:t xml:space="preserve"> 617 535,1 тыс. рублей при плановом показателе 604 907,6 тыс. рублей, или 102,1%, что превышает объем поступлений 2018 года на 263 794,8 тыс. рублей или на 74,6 процента. </w:t>
      </w:r>
      <w:proofErr w:type="gramStart"/>
      <w:r>
        <w:rPr>
          <w:rFonts w:ascii="Times New Roman" w:hAnsi="Times New Roman" w:cs="Times New Roman"/>
          <w:sz w:val="28"/>
          <w:szCs w:val="28"/>
        </w:rPr>
        <w:t>Согласно информации, изложенной в Пояснительной записке, высокий темп роста поступлений и как следствие, перевыполнение показателя связано с погашением налогоплательщиками задолженности прошлых лет, постановкой на налоговый учет налогоплательщиков в связи с изменениями места регистрации, а также за счет установления Законом Иркутской области от 17.12.2018 №131-ОЗ «Об областном бюджете на 2019 год и на плановый период 2020</w:t>
      </w:r>
      <w:r w:rsidR="009B02AC">
        <w:rPr>
          <w:rFonts w:ascii="Times New Roman" w:hAnsi="Times New Roman" w:cs="Times New Roman"/>
          <w:sz w:val="28"/>
          <w:szCs w:val="28"/>
        </w:rPr>
        <w:t xml:space="preserve"> и</w:t>
      </w:r>
      <w:r>
        <w:rPr>
          <w:rFonts w:ascii="Times New Roman" w:hAnsi="Times New Roman" w:cs="Times New Roman"/>
          <w:sz w:val="28"/>
          <w:szCs w:val="28"/>
        </w:rPr>
        <w:t xml:space="preserve"> 2021 годов» дополнительного норматива</w:t>
      </w:r>
      <w:proofErr w:type="gramEnd"/>
      <w:r>
        <w:rPr>
          <w:rFonts w:ascii="Times New Roman" w:hAnsi="Times New Roman" w:cs="Times New Roman"/>
          <w:sz w:val="28"/>
          <w:szCs w:val="28"/>
        </w:rPr>
        <w:t xml:space="preserve"> отчислений от НДФЛ в бюджет Иркутского района с 01.01.2019 в размере 15,836% (замена дотации на выравнивание обеспеченности муниципального района).</w:t>
      </w:r>
    </w:p>
    <w:p w:rsidR="00CB2BC8" w:rsidRDefault="00D060E1" w:rsidP="00D060E1">
      <w:pPr>
        <w:spacing w:after="0" w:line="240" w:lineRule="auto"/>
        <w:ind w:firstLine="708"/>
        <w:jc w:val="both"/>
        <w:rPr>
          <w:rFonts w:ascii="Times New Roman" w:eastAsia="Times New Roman" w:hAnsi="Times New Roman"/>
          <w:sz w:val="28"/>
          <w:szCs w:val="28"/>
          <w:lang w:eastAsia="ru-RU"/>
        </w:rPr>
      </w:pPr>
      <w:r>
        <w:rPr>
          <w:rFonts w:ascii="Times New Roman" w:hAnsi="Times New Roman" w:cs="Times New Roman"/>
          <w:sz w:val="28"/>
          <w:szCs w:val="28"/>
        </w:rPr>
        <w:t xml:space="preserve">Поступления </w:t>
      </w:r>
      <w:r w:rsidRPr="00CB2BC8">
        <w:rPr>
          <w:rFonts w:ascii="Times New Roman" w:hAnsi="Times New Roman" w:cs="Times New Roman"/>
          <w:b/>
          <w:i/>
          <w:sz w:val="28"/>
          <w:szCs w:val="28"/>
        </w:rPr>
        <w:t>налога, взимаемого в связи с применением упрощенной системы налогообложения</w:t>
      </w:r>
      <w:r w:rsidRPr="00CB2BC8">
        <w:rPr>
          <w:rFonts w:ascii="Times New Roman" w:hAnsi="Times New Roman" w:cs="Times New Roman"/>
          <w:i/>
          <w:sz w:val="28"/>
          <w:szCs w:val="28"/>
        </w:rPr>
        <w:t>,</w:t>
      </w:r>
      <w:r>
        <w:rPr>
          <w:rFonts w:ascii="Times New Roman" w:hAnsi="Times New Roman" w:cs="Times New Roman"/>
          <w:sz w:val="28"/>
          <w:szCs w:val="28"/>
        </w:rPr>
        <w:t xml:space="preserve"> составили 139 461,3 тыс. рублей или 104,0% утвержденного плана, что на 40 998,3 тыс. рублей или на  41,6% превышает поступления 2018 года. Поступление данного налога </w:t>
      </w:r>
      <w:r w:rsidR="00CB2BC8">
        <w:rPr>
          <w:rFonts w:ascii="Times New Roman" w:hAnsi="Times New Roman" w:cs="Times New Roman"/>
          <w:sz w:val="28"/>
          <w:szCs w:val="28"/>
        </w:rPr>
        <w:t xml:space="preserve">увеличилось </w:t>
      </w:r>
      <w:r w:rsidR="009B02AC">
        <w:rPr>
          <w:rFonts w:ascii="Times New Roman" w:hAnsi="Times New Roman" w:cs="Times New Roman"/>
          <w:sz w:val="28"/>
          <w:szCs w:val="28"/>
        </w:rPr>
        <w:t>за</w:t>
      </w:r>
      <w:r>
        <w:rPr>
          <w:rFonts w:ascii="Times New Roman" w:hAnsi="Times New Roman" w:cs="Times New Roman"/>
          <w:sz w:val="28"/>
          <w:szCs w:val="28"/>
        </w:rPr>
        <w:t xml:space="preserve"> </w:t>
      </w:r>
      <w:r w:rsidRPr="00D54152">
        <w:rPr>
          <w:rFonts w:ascii="Times New Roman" w:eastAsia="Times New Roman" w:hAnsi="Times New Roman"/>
          <w:sz w:val="28"/>
          <w:szCs w:val="28"/>
          <w:lang w:eastAsia="ru-RU"/>
        </w:rPr>
        <w:t>счет количества налогоплательщиков, вставших на учет в налоговом органе</w:t>
      </w:r>
      <w:r w:rsidR="00CB2BC8">
        <w:rPr>
          <w:rFonts w:ascii="Times New Roman" w:eastAsia="Times New Roman" w:hAnsi="Times New Roman"/>
          <w:sz w:val="28"/>
          <w:szCs w:val="28"/>
          <w:lang w:eastAsia="ru-RU"/>
        </w:rPr>
        <w:t xml:space="preserve"> в 2019 году, а также изменения</w:t>
      </w:r>
      <w:r w:rsidRPr="00D54152">
        <w:rPr>
          <w:rFonts w:ascii="Times New Roman" w:eastAsia="Times New Roman" w:hAnsi="Times New Roman"/>
          <w:sz w:val="28"/>
          <w:szCs w:val="28"/>
          <w:lang w:eastAsia="ru-RU"/>
        </w:rPr>
        <w:t xml:space="preserve"> налогооблагаемой базы</w:t>
      </w:r>
      <w:r w:rsidR="00CB2BC8">
        <w:rPr>
          <w:rFonts w:ascii="Times New Roman" w:eastAsia="Times New Roman" w:hAnsi="Times New Roman"/>
          <w:sz w:val="28"/>
          <w:szCs w:val="28"/>
          <w:lang w:eastAsia="ru-RU"/>
        </w:rPr>
        <w:t>.</w:t>
      </w:r>
      <w:r w:rsidRPr="00D54152">
        <w:rPr>
          <w:rFonts w:ascii="Times New Roman" w:eastAsia="Times New Roman" w:hAnsi="Times New Roman"/>
          <w:sz w:val="28"/>
          <w:szCs w:val="28"/>
          <w:lang w:eastAsia="ru-RU"/>
        </w:rPr>
        <w:t xml:space="preserve"> </w:t>
      </w:r>
    </w:p>
    <w:p w:rsidR="00D060E1" w:rsidRPr="00D54152" w:rsidRDefault="00D060E1" w:rsidP="00D060E1">
      <w:pPr>
        <w:spacing w:after="0" w:line="240" w:lineRule="auto"/>
        <w:ind w:firstLine="708"/>
        <w:jc w:val="both"/>
        <w:rPr>
          <w:rFonts w:ascii="Times New Roman" w:eastAsia="Times New Roman" w:hAnsi="Times New Roman"/>
          <w:sz w:val="28"/>
          <w:szCs w:val="28"/>
          <w:lang w:eastAsia="ru-RU"/>
        </w:rPr>
      </w:pPr>
      <w:r w:rsidRPr="00D54152">
        <w:rPr>
          <w:rFonts w:ascii="Times New Roman" w:eastAsia="Times New Roman" w:hAnsi="Times New Roman"/>
          <w:sz w:val="28"/>
          <w:szCs w:val="28"/>
          <w:lang w:eastAsia="ru-RU"/>
        </w:rPr>
        <w:lastRenderedPageBreak/>
        <w:t>Поступлени</w:t>
      </w:r>
      <w:r>
        <w:rPr>
          <w:rFonts w:ascii="Times New Roman" w:eastAsia="Times New Roman" w:hAnsi="Times New Roman"/>
          <w:sz w:val="28"/>
          <w:szCs w:val="28"/>
          <w:lang w:eastAsia="ru-RU"/>
        </w:rPr>
        <w:t>я</w:t>
      </w:r>
      <w:r w:rsidRPr="00D54152">
        <w:rPr>
          <w:rFonts w:ascii="Times New Roman" w:eastAsia="Times New Roman" w:hAnsi="Times New Roman"/>
          <w:sz w:val="28"/>
          <w:szCs w:val="28"/>
          <w:lang w:eastAsia="ru-RU"/>
        </w:rPr>
        <w:t xml:space="preserve"> </w:t>
      </w:r>
      <w:r w:rsidRPr="00CB2BC8">
        <w:rPr>
          <w:rFonts w:ascii="Times New Roman" w:eastAsia="Times New Roman" w:hAnsi="Times New Roman"/>
          <w:sz w:val="28"/>
          <w:szCs w:val="28"/>
          <w:lang w:eastAsia="ru-RU"/>
        </w:rPr>
        <w:t xml:space="preserve">единого налога на вмененный доход </w:t>
      </w:r>
      <w:r>
        <w:rPr>
          <w:rFonts w:ascii="Times New Roman" w:eastAsia="Times New Roman" w:hAnsi="Times New Roman"/>
          <w:sz w:val="28"/>
          <w:szCs w:val="28"/>
          <w:lang w:eastAsia="ru-RU"/>
        </w:rPr>
        <w:t>составили 35 136,1 тыс. рублей или 100,8% утвержденного плана, что</w:t>
      </w:r>
      <w:r w:rsidR="007034DA">
        <w:rPr>
          <w:rFonts w:ascii="Times New Roman" w:eastAsia="Times New Roman" w:hAnsi="Times New Roman"/>
          <w:sz w:val="28"/>
          <w:szCs w:val="28"/>
          <w:lang w:eastAsia="ru-RU"/>
        </w:rPr>
        <w:t xml:space="preserve"> на</w:t>
      </w:r>
      <w:r>
        <w:rPr>
          <w:rFonts w:ascii="Times New Roman" w:eastAsia="Times New Roman" w:hAnsi="Times New Roman"/>
          <w:sz w:val="28"/>
          <w:szCs w:val="28"/>
          <w:lang w:eastAsia="ru-RU"/>
        </w:rPr>
        <w:t xml:space="preserve"> 4 053,5 тыс. рублей или на 13% превышает поступления 2018 года. </w:t>
      </w:r>
      <w:r>
        <w:rPr>
          <w:rFonts w:ascii="Times New Roman" w:hAnsi="Times New Roman" w:cs="Times New Roman"/>
          <w:sz w:val="28"/>
          <w:szCs w:val="28"/>
        </w:rPr>
        <w:t xml:space="preserve">Поступление данного налога увеличилось </w:t>
      </w:r>
      <w:r w:rsidRPr="00D54152">
        <w:rPr>
          <w:rFonts w:ascii="Times New Roman" w:eastAsia="Times New Roman" w:hAnsi="Times New Roman"/>
          <w:sz w:val="28"/>
          <w:szCs w:val="28"/>
          <w:lang w:eastAsia="ru-RU"/>
        </w:rPr>
        <w:t xml:space="preserve">за счет </w:t>
      </w:r>
      <w:r w:rsidRPr="00D54152">
        <w:rPr>
          <w:rFonts w:ascii="Times New Roman" w:eastAsia="Batang" w:hAnsi="Times New Roman"/>
          <w:sz w:val="28"/>
          <w:szCs w:val="28"/>
          <w:lang w:eastAsia="ru-RU"/>
        </w:rPr>
        <w:t>погашения задолженности прошлых лет налогоплательщиками,</w:t>
      </w:r>
      <w:r w:rsidRPr="00D54152">
        <w:rPr>
          <w:rFonts w:ascii="Times New Roman" w:eastAsia="Times New Roman" w:hAnsi="Times New Roman"/>
          <w:sz w:val="28"/>
          <w:szCs w:val="28"/>
          <w:lang w:eastAsia="ru-RU"/>
        </w:rPr>
        <w:t xml:space="preserve"> </w:t>
      </w:r>
      <w:r w:rsidR="00CB2BC8">
        <w:rPr>
          <w:rFonts w:ascii="Times New Roman" w:eastAsia="Times New Roman" w:hAnsi="Times New Roman"/>
          <w:sz w:val="28"/>
          <w:szCs w:val="28"/>
          <w:lang w:eastAsia="ru-RU"/>
        </w:rPr>
        <w:t xml:space="preserve">изменения </w:t>
      </w:r>
      <w:r w:rsidRPr="00D54152">
        <w:rPr>
          <w:rFonts w:ascii="Times New Roman" w:eastAsia="Times New Roman" w:hAnsi="Times New Roman"/>
          <w:sz w:val="28"/>
          <w:szCs w:val="28"/>
          <w:lang w:eastAsia="ru-RU"/>
        </w:rPr>
        <w:t>налогооблагаемой базы</w:t>
      </w:r>
      <w:r w:rsidR="00921E62">
        <w:rPr>
          <w:rFonts w:ascii="Times New Roman" w:eastAsia="Times New Roman" w:hAnsi="Times New Roman"/>
          <w:sz w:val="28"/>
          <w:szCs w:val="28"/>
          <w:lang w:eastAsia="ru-RU"/>
        </w:rPr>
        <w:t xml:space="preserve"> по налогу за 2018 год и текущий период</w:t>
      </w:r>
      <w:r w:rsidRPr="00D54152">
        <w:rPr>
          <w:rFonts w:ascii="Times New Roman" w:eastAsia="Times New Roman" w:hAnsi="Times New Roman"/>
          <w:sz w:val="28"/>
          <w:szCs w:val="28"/>
          <w:lang w:eastAsia="ru-RU"/>
        </w:rPr>
        <w:t xml:space="preserve"> 2019 года. </w:t>
      </w:r>
    </w:p>
    <w:p w:rsidR="00D060E1" w:rsidRPr="009A10AD" w:rsidRDefault="00D060E1" w:rsidP="00D060E1">
      <w:pPr>
        <w:spacing w:after="0" w:line="240" w:lineRule="auto"/>
        <w:ind w:firstLine="720"/>
        <w:jc w:val="both"/>
        <w:rPr>
          <w:rFonts w:ascii="Times New Roman" w:eastAsia="Times New Roman" w:hAnsi="Times New Roman"/>
          <w:sz w:val="28"/>
          <w:szCs w:val="28"/>
        </w:rPr>
      </w:pPr>
      <w:r w:rsidRPr="009A10AD">
        <w:rPr>
          <w:rFonts w:ascii="Times New Roman" w:eastAsia="Times New Roman" w:hAnsi="Times New Roman"/>
          <w:sz w:val="28"/>
          <w:szCs w:val="28"/>
        </w:rPr>
        <w:t>Поступлени</w:t>
      </w:r>
      <w:r>
        <w:rPr>
          <w:rFonts w:ascii="Times New Roman" w:eastAsia="Times New Roman" w:hAnsi="Times New Roman"/>
          <w:sz w:val="28"/>
          <w:szCs w:val="28"/>
        </w:rPr>
        <w:t>я</w:t>
      </w:r>
      <w:r w:rsidRPr="009A10AD">
        <w:rPr>
          <w:rFonts w:ascii="Times New Roman" w:eastAsia="Times New Roman" w:hAnsi="Times New Roman"/>
          <w:sz w:val="28"/>
          <w:szCs w:val="28"/>
        </w:rPr>
        <w:t xml:space="preserve"> в районный бюджет </w:t>
      </w:r>
      <w:r w:rsidRPr="00CB2BC8">
        <w:rPr>
          <w:rFonts w:ascii="Times New Roman" w:eastAsia="Times New Roman" w:hAnsi="Times New Roman"/>
          <w:b/>
          <w:i/>
          <w:sz w:val="28"/>
          <w:szCs w:val="28"/>
        </w:rPr>
        <w:t>акцизов</w:t>
      </w:r>
      <w:r w:rsidRPr="00CB2BC8">
        <w:rPr>
          <w:rFonts w:ascii="Times New Roman" w:eastAsia="Times New Roman" w:hAnsi="Times New Roman"/>
          <w:b/>
          <w:i/>
          <w:sz w:val="24"/>
          <w:szCs w:val="20"/>
        </w:rPr>
        <w:t xml:space="preserve"> </w:t>
      </w:r>
      <w:r w:rsidRPr="00CB2BC8">
        <w:rPr>
          <w:rFonts w:ascii="Times New Roman" w:eastAsia="Times New Roman" w:hAnsi="Times New Roman"/>
          <w:b/>
          <w:i/>
          <w:sz w:val="28"/>
          <w:szCs w:val="28"/>
        </w:rPr>
        <w:t>по подакцизным товарам (продукции), производимым на территории Российской Федерации</w:t>
      </w:r>
      <w:r w:rsidRPr="00204D93">
        <w:rPr>
          <w:rFonts w:ascii="Times New Roman" w:eastAsia="Times New Roman" w:hAnsi="Times New Roman"/>
          <w:b/>
          <w:sz w:val="28"/>
          <w:szCs w:val="28"/>
        </w:rPr>
        <w:t xml:space="preserve"> </w:t>
      </w:r>
      <w:r>
        <w:rPr>
          <w:rFonts w:ascii="Times New Roman" w:eastAsia="Times New Roman" w:hAnsi="Times New Roman"/>
          <w:sz w:val="28"/>
          <w:szCs w:val="28"/>
        </w:rPr>
        <w:t xml:space="preserve"> составили</w:t>
      </w:r>
      <w:r w:rsidRPr="009A10AD">
        <w:rPr>
          <w:rFonts w:ascii="Times New Roman" w:eastAsia="Times New Roman" w:hAnsi="Times New Roman"/>
          <w:sz w:val="28"/>
          <w:szCs w:val="28"/>
        </w:rPr>
        <w:t xml:space="preserve"> 14 194,0 тыс. руб</w:t>
      </w:r>
      <w:r>
        <w:rPr>
          <w:rFonts w:ascii="Times New Roman" w:eastAsia="Times New Roman" w:hAnsi="Times New Roman"/>
          <w:sz w:val="28"/>
          <w:szCs w:val="28"/>
        </w:rPr>
        <w:t>лей</w:t>
      </w:r>
      <w:r w:rsidRPr="009A10AD">
        <w:rPr>
          <w:rFonts w:ascii="Times New Roman" w:eastAsia="Times New Roman" w:hAnsi="Times New Roman"/>
          <w:sz w:val="28"/>
          <w:szCs w:val="28"/>
        </w:rPr>
        <w:t xml:space="preserve"> или 99,6% к </w:t>
      </w:r>
      <w:r>
        <w:rPr>
          <w:rFonts w:ascii="Times New Roman" w:eastAsia="Times New Roman" w:hAnsi="Times New Roman"/>
          <w:sz w:val="28"/>
          <w:szCs w:val="28"/>
        </w:rPr>
        <w:t>утвержденному плану года.</w:t>
      </w:r>
    </w:p>
    <w:p w:rsidR="00D060E1" w:rsidRPr="0094088C" w:rsidRDefault="00D060E1" w:rsidP="00D060E1">
      <w:pPr>
        <w:spacing w:after="0" w:line="240" w:lineRule="auto"/>
        <w:ind w:firstLine="700"/>
        <w:jc w:val="both"/>
        <w:rPr>
          <w:rFonts w:ascii="Times New Roman" w:eastAsia="Times New Roman" w:hAnsi="Times New Roman"/>
          <w:sz w:val="28"/>
          <w:szCs w:val="28"/>
          <w:lang w:eastAsia="ru-RU"/>
        </w:rPr>
      </w:pPr>
      <w:r w:rsidRPr="009A10AD">
        <w:rPr>
          <w:rFonts w:ascii="Times New Roman" w:eastAsia="Times New Roman" w:hAnsi="Times New Roman"/>
          <w:sz w:val="28"/>
          <w:szCs w:val="28"/>
          <w:lang w:eastAsia="ru-RU"/>
        </w:rPr>
        <w:t>На невыполнение плана по данной статье доходов повлияло осуществление в декабре 2019 года взаимозачетов (возвратов) главным администратором доходов – Управлением Федерального казначейства по Иркутской области,</w:t>
      </w:r>
      <w:r w:rsidRPr="009A10AD">
        <w:rPr>
          <w:rFonts w:ascii="Times New Roman" w:eastAsia="Times New Roman" w:hAnsi="Times New Roman"/>
          <w:sz w:val="28"/>
          <w:szCs w:val="28"/>
        </w:rPr>
        <w:t xml:space="preserve"> акцизов</w:t>
      </w:r>
      <w:r w:rsidRPr="009A10AD">
        <w:rPr>
          <w:rFonts w:ascii="Times New Roman" w:eastAsia="Times New Roman" w:hAnsi="Times New Roman"/>
          <w:sz w:val="24"/>
          <w:szCs w:val="20"/>
        </w:rPr>
        <w:t xml:space="preserve"> </w:t>
      </w:r>
      <w:r w:rsidRPr="009A10AD">
        <w:rPr>
          <w:rFonts w:ascii="Times New Roman" w:eastAsia="Times New Roman" w:hAnsi="Times New Roman"/>
          <w:sz w:val="28"/>
          <w:szCs w:val="28"/>
        </w:rPr>
        <w:t>по подакцизным товарам (продукции), п</w:t>
      </w:r>
      <w:r w:rsidRPr="0094088C">
        <w:rPr>
          <w:rFonts w:ascii="Times New Roman" w:eastAsia="Times New Roman" w:hAnsi="Times New Roman"/>
          <w:sz w:val="28"/>
          <w:szCs w:val="28"/>
        </w:rPr>
        <w:t xml:space="preserve">роизводимым на территории Российской Федерации. </w:t>
      </w:r>
      <w:r w:rsidRPr="0094088C">
        <w:rPr>
          <w:rFonts w:ascii="Times New Roman" w:eastAsia="Times New Roman" w:hAnsi="Times New Roman"/>
          <w:sz w:val="28"/>
          <w:szCs w:val="28"/>
          <w:lang w:eastAsia="ru-RU"/>
        </w:rPr>
        <w:t xml:space="preserve">Уточнить план по данной статье доходов не предоставлялось </w:t>
      </w:r>
      <w:proofErr w:type="gramStart"/>
      <w:r w:rsidRPr="0094088C">
        <w:rPr>
          <w:rFonts w:ascii="Times New Roman" w:eastAsia="Times New Roman" w:hAnsi="Times New Roman"/>
          <w:sz w:val="28"/>
          <w:szCs w:val="28"/>
          <w:lang w:eastAsia="ru-RU"/>
        </w:rPr>
        <w:t>возможным</w:t>
      </w:r>
      <w:proofErr w:type="gramEnd"/>
      <w:r w:rsidRPr="0094088C">
        <w:rPr>
          <w:rFonts w:ascii="Times New Roman" w:eastAsia="Times New Roman" w:hAnsi="Times New Roman"/>
          <w:sz w:val="28"/>
          <w:szCs w:val="28"/>
          <w:lang w:eastAsia="ru-RU"/>
        </w:rPr>
        <w:t>, ввиду внесения изменений в решение</w:t>
      </w:r>
      <w:r>
        <w:rPr>
          <w:rFonts w:ascii="Times New Roman" w:eastAsia="Times New Roman" w:hAnsi="Times New Roman"/>
          <w:sz w:val="28"/>
          <w:szCs w:val="28"/>
          <w:lang w:eastAsia="ru-RU"/>
        </w:rPr>
        <w:t xml:space="preserve"> Думы района</w:t>
      </w:r>
      <w:r w:rsidRPr="0094088C">
        <w:rPr>
          <w:rFonts w:ascii="Times New Roman" w:eastAsia="Times New Roman" w:hAnsi="Times New Roman"/>
          <w:sz w:val="28"/>
          <w:szCs w:val="28"/>
          <w:lang w:eastAsia="ru-RU"/>
        </w:rPr>
        <w:t xml:space="preserve"> о </w:t>
      </w:r>
      <w:r>
        <w:rPr>
          <w:rFonts w:ascii="Times New Roman" w:eastAsia="Times New Roman" w:hAnsi="Times New Roman"/>
          <w:sz w:val="28"/>
          <w:szCs w:val="28"/>
          <w:lang w:eastAsia="ru-RU"/>
        </w:rPr>
        <w:t xml:space="preserve">районном </w:t>
      </w:r>
      <w:r w:rsidRPr="0094088C">
        <w:rPr>
          <w:rFonts w:ascii="Times New Roman" w:eastAsia="Times New Roman" w:hAnsi="Times New Roman"/>
          <w:sz w:val="28"/>
          <w:szCs w:val="28"/>
          <w:lang w:eastAsia="ru-RU"/>
        </w:rPr>
        <w:t>бюджете на 2019 год - 19.12.2019 года.</w:t>
      </w:r>
    </w:p>
    <w:p w:rsidR="00D060E1" w:rsidRDefault="00D060E1" w:rsidP="00D060E1">
      <w:pPr>
        <w:spacing w:after="0" w:line="240" w:lineRule="auto"/>
        <w:ind w:right="59" w:firstLine="709"/>
        <w:jc w:val="both"/>
        <w:rPr>
          <w:rFonts w:ascii="Times New Roman" w:eastAsia="Times New Roman" w:hAnsi="Times New Roman"/>
          <w:sz w:val="28"/>
          <w:szCs w:val="28"/>
          <w:lang w:eastAsia="ru-RU"/>
        </w:rPr>
      </w:pPr>
      <w:proofErr w:type="gramStart"/>
      <w:r w:rsidRPr="0094088C">
        <w:rPr>
          <w:rFonts w:ascii="Times New Roman" w:eastAsia="Batang" w:hAnsi="Times New Roman"/>
          <w:sz w:val="28"/>
          <w:szCs w:val="28"/>
          <w:lang w:eastAsia="ru-RU"/>
        </w:rPr>
        <w:t>Поступление доходов по акцизам на автомобильный и прямогонный бензин, дизельное топливо, моторные масла для дизельных и (или) карбюраторных (</w:t>
      </w:r>
      <w:proofErr w:type="spellStart"/>
      <w:r w:rsidRPr="0094088C">
        <w:rPr>
          <w:rFonts w:ascii="Times New Roman" w:eastAsia="Batang" w:hAnsi="Times New Roman"/>
          <w:sz w:val="28"/>
          <w:szCs w:val="28"/>
          <w:lang w:eastAsia="ru-RU"/>
        </w:rPr>
        <w:t>инжекторных</w:t>
      </w:r>
      <w:proofErr w:type="spellEnd"/>
      <w:r w:rsidRPr="0094088C">
        <w:rPr>
          <w:rFonts w:ascii="Times New Roman" w:eastAsia="Batang" w:hAnsi="Times New Roman"/>
          <w:sz w:val="28"/>
          <w:szCs w:val="28"/>
          <w:lang w:eastAsia="ru-RU"/>
        </w:rPr>
        <w:t>) двигателей, производимые на территории Российской Федерации, увеличилось по сравнению с аналогичным периодом 2018 года на 8 160,2 тыс. руб</w:t>
      </w:r>
      <w:r>
        <w:rPr>
          <w:rFonts w:ascii="Times New Roman" w:eastAsia="Batang" w:hAnsi="Times New Roman"/>
          <w:sz w:val="28"/>
          <w:szCs w:val="28"/>
          <w:lang w:eastAsia="ru-RU"/>
        </w:rPr>
        <w:t>лей</w:t>
      </w:r>
      <w:r w:rsidRPr="0094088C">
        <w:rPr>
          <w:rFonts w:ascii="Times New Roman" w:eastAsia="Batang" w:hAnsi="Times New Roman"/>
          <w:sz w:val="28"/>
          <w:szCs w:val="28"/>
          <w:lang w:eastAsia="ru-RU"/>
        </w:rPr>
        <w:t xml:space="preserve"> или на 135,2%</w:t>
      </w:r>
      <w:r>
        <w:rPr>
          <w:rFonts w:ascii="Times New Roman" w:eastAsia="Batang" w:hAnsi="Times New Roman"/>
          <w:sz w:val="28"/>
          <w:szCs w:val="28"/>
          <w:lang w:eastAsia="ru-RU"/>
        </w:rPr>
        <w:t>. Увеличение поступлений связано с</w:t>
      </w:r>
      <w:r w:rsidRPr="00BC2ECE">
        <w:rPr>
          <w:rFonts w:ascii="Times New Roman" w:eastAsia="Batang" w:hAnsi="Times New Roman"/>
          <w:sz w:val="28"/>
          <w:szCs w:val="28"/>
          <w:lang w:eastAsia="ru-RU"/>
        </w:rPr>
        <w:t xml:space="preserve"> увеличением установленных Законом Иркутской области от 17.12.2018 №131-ОЗ «Об областном бюджете на 2019 год и</w:t>
      </w:r>
      <w:proofErr w:type="gramEnd"/>
      <w:r w:rsidRPr="00BC2ECE">
        <w:rPr>
          <w:rFonts w:ascii="Times New Roman" w:eastAsia="Batang" w:hAnsi="Times New Roman"/>
          <w:sz w:val="28"/>
          <w:szCs w:val="28"/>
          <w:lang w:eastAsia="ru-RU"/>
        </w:rPr>
        <w:t xml:space="preserve"> </w:t>
      </w:r>
      <w:proofErr w:type="gramStart"/>
      <w:r w:rsidRPr="00BC2ECE">
        <w:rPr>
          <w:rFonts w:ascii="Times New Roman" w:eastAsia="Batang" w:hAnsi="Times New Roman"/>
          <w:sz w:val="28"/>
          <w:szCs w:val="28"/>
          <w:lang w:eastAsia="ru-RU"/>
        </w:rPr>
        <w:t>на плановый период 2020 и 2021 годов» дифференцированных нормативов отчислений в местные бюджеты от</w:t>
      </w:r>
      <w:r w:rsidRPr="00BC2ECE">
        <w:rPr>
          <w:rFonts w:ascii="Times New Roman" w:eastAsia="Times New Roman" w:hAnsi="Times New Roman"/>
          <w:sz w:val="28"/>
          <w:szCs w:val="28"/>
          <w:lang w:eastAsia="ru-RU"/>
        </w:rPr>
        <w:t xml:space="preserve"> акцизов на автомобильный и прямогонный бензин, дизельное топливо, </w:t>
      </w:r>
      <w:r w:rsidRPr="00BC2ECE">
        <w:rPr>
          <w:rFonts w:ascii="Times New Roman" w:eastAsia="Batang" w:hAnsi="Times New Roman"/>
          <w:sz w:val="28"/>
          <w:szCs w:val="28"/>
          <w:lang w:eastAsia="ru-RU"/>
        </w:rPr>
        <w:t>моторные масла для дизельных и (или) карбюраторных (</w:t>
      </w:r>
      <w:proofErr w:type="spellStart"/>
      <w:r w:rsidRPr="00BC2ECE">
        <w:rPr>
          <w:rFonts w:ascii="Times New Roman" w:eastAsia="Batang" w:hAnsi="Times New Roman"/>
          <w:sz w:val="28"/>
          <w:szCs w:val="28"/>
          <w:lang w:eastAsia="ru-RU"/>
        </w:rPr>
        <w:t>инжекторных</w:t>
      </w:r>
      <w:proofErr w:type="spellEnd"/>
      <w:r w:rsidRPr="00BC2ECE">
        <w:rPr>
          <w:rFonts w:ascii="Times New Roman" w:eastAsia="Batang" w:hAnsi="Times New Roman"/>
          <w:sz w:val="28"/>
          <w:szCs w:val="28"/>
          <w:lang w:eastAsia="ru-RU"/>
        </w:rPr>
        <w:t>) двигателей, производимые на территории Российской Федерации, а также за счет увеличения ставок по акцизам на автомобильный бензин и дизельное топливо в 2019 году.</w:t>
      </w:r>
      <w:proofErr w:type="gramEnd"/>
      <w:r w:rsidRPr="00BC2ECE">
        <w:rPr>
          <w:rFonts w:ascii="Times New Roman" w:eastAsia="Batang" w:hAnsi="Times New Roman"/>
          <w:sz w:val="28"/>
          <w:szCs w:val="28"/>
          <w:lang w:eastAsia="ru-RU"/>
        </w:rPr>
        <w:t xml:space="preserve"> Общий объем дифференцированных нормативов отчислений от акцизов в районный</w:t>
      </w:r>
      <w:r w:rsidRPr="00BC2ECE">
        <w:rPr>
          <w:rFonts w:ascii="Times New Roman" w:eastAsia="Times New Roman" w:hAnsi="Times New Roman"/>
          <w:sz w:val="28"/>
          <w:szCs w:val="28"/>
          <w:lang w:eastAsia="ru-RU"/>
        </w:rPr>
        <w:t xml:space="preserve"> бюджет установлен на 2019 год – 0,194% (2018 год - 0,095%).</w:t>
      </w:r>
    </w:p>
    <w:p w:rsidR="00D060E1" w:rsidRDefault="00D060E1" w:rsidP="00D060E1">
      <w:pPr>
        <w:spacing w:after="0" w:line="240" w:lineRule="auto"/>
        <w:ind w:right="59" w:firstLine="709"/>
        <w:jc w:val="both"/>
        <w:rPr>
          <w:rFonts w:ascii="Times New Roman" w:eastAsia="Times New Roman" w:hAnsi="Times New Roman"/>
          <w:sz w:val="28"/>
          <w:szCs w:val="28"/>
          <w:lang w:eastAsia="ru-RU"/>
        </w:rPr>
      </w:pPr>
    </w:p>
    <w:p w:rsidR="00D060E1" w:rsidRDefault="00D060E1" w:rsidP="00D060E1">
      <w:pPr>
        <w:spacing w:after="0" w:line="240" w:lineRule="auto"/>
        <w:ind w:right="59" w:firstLine="709"/>
        <w:jc w:val="both"/>
        <w:rPr>
          <w:rFonts w:ascii="Times New Roman" w:eastAsia="Times New Roman" w:hAnsi="Times New Roman"/>
          <w:b/>
          <w:sz w:val="28"/>
          <w:szCs w:val="28"/>
          <w:lang w:eastAsia="ru-RU"/>
        </w:rPr>
      </w:pPr>
      <w:r w:rsidRPr="0062111F">
        <w:rPr>
          <w:rFonts w:ascii="Times New Roman" w:eastAsia="Times New Roman" w:hAnsi="Times New Roman"/>
          <w:b/>
          <w:sz w:val="28"/>
          <w:szCs w:val="28"/>
          <w:lang w:eastAsia="ru-RU"/>
        </w:rPr>
        <w:t>Неналоговы</w:t>
      </w:r>
      <w:r>
        <w:rPr>
          <w:rFonts w:ascii="Times New Roman" w:eastAsia="Times New Roman" w:hAnsi="Times New Roman"/>
          <w:b/>
          <w:sz w:val="28"/>
          <w:szCs w:val="28"/>
          <w:lang w:eastAsia="ru-RU"/>
        </w:rPr>
        <w:t>е</w:t>
      </w:r>
      <w:r w:rsidRPr="0062111F">
        <w:rPr>
          <w:rFonts w:ascii="Times New Roman" w:eastAsia="Times New Roman" w:hAnsi="Times New Roman"/>
          <w:b/>
          <w:sz w:val="28"/>
          <w:szCs w:val="28"/>
          <w:lang w:eastAsia="ru-RU"/>
        </w:rPr>
        <w:t xml:space="preserve"> доходы</w:t>
      </w:r>
    </w:p>
    <w:p w:rsidR="00D060E1" w:rsidRDefault="00D060E1" w:rsidP="00D060E1">
      <w:pPr>
        <w:spacing w:after="0" w:line="240" w:lineRule="auto"/>
        <w:ind w:right="59" w:firstLine="709"/>
        <w:jc w:val="both"/>
        <w:rPr>
          <w:rFonts w:ascii="Times New Roman" w:eastAsia="Times New Roman" w:hAnsi="Times New Roman" w:cs="Times New Roman"/>
          <w:color w:val="000000"/>
          <w:sz w:val="28"/>
          <w:szCs w:val="28"/>
          <w:lang w:eastAsia="ru-RU"/>
        </w:rPr>
      </w:pPr>
      <w:r w:rsidRPr="0062111F">
        <w:rPr>
          <w:rFonts w:ascii="Times New Roman" w:eastAsia="Times New Roman" w:hAnsi="Times New Roman"/>
          <w:sz w:val="28"/>
          <w:szCs w:val="28"/>
          <w:lang w:eastAsia="ru-RU"/>
        </w:rPr>
        <w:t>По итогам 2019 года сумма нен</w:t>
      </w:r>
      <w:r>
        <w:rPr>
          <w:rFonts w:ascii="Times New Roman" w:eastAsia="Times New Roman" w:hAnsi="Times New Roman"/>
          <w:sz w:val="28"/>
          <w:szCs w:val="28"/>
          <w:lang w:eastAsia="ru-RU"/>
        </w:rPr>
        <w:t>а</w:t>
      </w:r>
      <w:r w:rsidRPr="0062111F">
        <w:rPr>
          <w:rFonts w:ascii="Times New Roman" w:eastAsia="Times New Roman" w:hAnsi="Times New Roman"/>
          <w:sz w:val="28"/>
          <w:szCs w:val="28"/>
          <w:lang w:eastAsia="ru-RU"/>
        </w:rPr>
        <w:t xml:space="preserve">логовых </w:t>
      </w:r>
      <w:r>
        <w:rPr>
          <w:rFonts w:ascii="Times New Roman" w:eastAsia="Times New Roman" w:hAnsi="Times New Roman"/>
          <w:sz w:val="28"/>
          <w:szCs w:val="28"/>
          <w:lang w:eastAsia="ru-RU"/>
        </w:rPr>
        <w:t xml:space="preserve">доходов, </w:t>
      </w:r>
      <w:r w:rsidR="00921E62">
        <w:rPr>
          <w:rFonts w:ascii="Times New Roman" w:eastAsia="Times New Roman" w:hAnsi="Times New Roman"/>
          <w:sz w:val="28"/>
          <w:szCs w:val="28"/>
          <w:lang w:eastAsia="ru-RU"/>
        </w:rPr>
        <w:t xml:space="preserve">поступившая </w:t>
      </w:r>
      <w:r>
        <w:rPr>
          <w:rFonts w:ascii="Times New Roman" w:eastAsia="Times New Roman" w:hAnsi="Times New Roman"/>
          <w:sz w:val="28"/>
          <w:szCs w:val="28"/>
          <w:lang w:eastAsia="ru-RU"/>
        </w:rPr>
        <w:t xml:space="preserve">в районный бюджет, составила 239 328,2 тыс. рублей, что по сравнению с 2018 годом больше на 57 472,9 тыс. рублей или на 31,6 процента. Утвержденный годовой план по неналоговым доходам выполнен на 69,8 процентов. </w:t>
      </w:r>
      <w:r>
        <w:rPr>
          <w:rFonts w:ascii="Times New Roman" w:eastAsia="Times New Roman" w:hAnsi="Times New Roman" w:cs="Times New Roman"/>
          <w:color w:val="000000"/>
          <w:sz w:val="28"/>
          <w:szCs w:val="28"/>
          <w:lang w:eastAsia="ru-RU"/>
        </w:rPr>
        <w:t>Анализ исполнения неналоговых доходов районного бюджета за 2019 год представлен в следующей таблице.</w:t>
      </w:r>
    </w:p>
    <w:p w:rsidR="00921E62" w:rsidRDefault="00D060E1" w:rsidP="00D060E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21E62" w:rsidRDefault="00921E62" w:rsidP="00D060E1">
      <w:pPr>
        <w:spacing w:after="0" w:line="240" w:lineRule="auto"/>
        <w:jc w:val="right"/>
        <w:rPr>
          <w:rFonts w:ascii="Times New Roman" w:hAnsi="Times New Roman" w:cs="Times New Roman"/>
          <w:b/>
          <w:sz w:val="28"/>
          <w:szCs w:val="28"/>
        </w:rPr>
      </w:pPr>
    </w:p>
    <w:p w:rsidR="00921E62" w:rsidRDefault="00921E62" w:rsidP="00D060E1">
      <w:pPr>
        <w:spacing w:after="0" w:line="240" w:lineRule="auto"/>
        <w:jc w:val="right"/>
        <w:rPr>
          <w:rFonts w:ascii="Times New Roman" w:hAnsi="Times New Roman" w:cs="Times New Roman"/>
          <w:b/>
          <w:sz w:val="28"/>
          <w:szCs w:val="28"/>
        </w:rPr>
      </w:pPr>
    </w:p>
    <w:p w:rsidR="00921E62" w:rsidRDefault="00921E62" w:rsidP="00D060E1">
      <w:pPr>
        <w:spacing w:after="0" w:line="240" w:lineRule="auto"/>
        <w:jc w:val="right"/>
        <w:rPr>
          <w:rFonts w:ascii="Times New Roman" w:hAnsi="Times New Roman" w:cs="Times New Roman"/>
          <w:b/>
          <w:sz w:val="28"/>
          <w:szCs w:val="28"/>
        </w:rPr>
      </w:pPr>
    </w:p>
    <w:p w:rsidR="00921E62" w:rsidRDefault="00921E62" w:rsidP="00D060E1">
      <w:pPr>
        <w:spacing w:after="0" w:line="240" w:lineRule="auto"/>
        <w:jc w:val="right"/>
        <w:rPr>
          <w:rFonts w:ascii="Times New Roman" w:hAnsi="Times New Roman" w:cs="Times New Roman"/>
          <w:b/>
          <w:sz w:val="28"/>
          <w:szCs w:val="28"/>
        </w:rPr>
      </w:pPr>
    </w:p>
    <w:p w:rsidR="00D060E1" w:rsidRPr="00FC335F" w:rsidRDefault="00D060E1" w:rsidP="00D060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9356" w:type="dxa"/>
        <w:tblInd w:w="108" w:type="dxa"/>
        <w:tblLook w:val="04A0"/>
      </w:tblPr>
      <w:tblGrid>
        <w:gridCol w:w="2686"/>
        <w:gridCol w:w="1331"/>
        <w:gridCol w:w="1154"/>
        <w:gridCol w:w="1331"/>
        <w:gridCol w:w="992"/>
        <w:gridCol w:w="1134"/>
        <w:gridCol w:w="728"/>
      </w:tblGrid>
      <w:tr w:rsidR="00D060E1" w:rsidRPr="00D50C01" w:rsidTr="00074742">
        <w:trPr>
          <w:trHeight w:val="300"/>
        </w:trPr>
        <w:tc>
          <w:tcPr>
            <w:tcW w:w="2705" w:type="dxa"/>
            <w:tcBorders>
              <w:top w:val="single" w:sz="4" w:space="0" w:color="auto"/>
              <w:left w:val="single" w:sz="4" w:space="0" w:color="auto"/>
              <w:bottom w:val="single" w:sz="4" w:space="0" w:color="auto"/>
              <w:right w:val="single" w:sz="4" w:space="0" w:color="auto"/>
            </w:tcBorders>
            <w:vAlign w:val="center"/>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Наименование</w:t>
            </w:r>
          </w:p>
        </w:tc>
        <w:tc>
          <w:tcPr>
            <w:tcW w:w="1331" w:type="dxa"/>
            <w:tcBorders>
              <w:top w:val="single" w:sz="4" w:space="0" w:color="auto"/>
              <w:left w:val="single" w:sz="4" w:space="0" w:color="auto"/>
              <w:bottom w:val="single" w:sz="4" w:space="0" w:color="auto"/>
              <w:right w:val="single" w:sz="4" w:space="0" w:color="auto"/>
            </w:tcBorders>
            <w:noWrap/>
            <w:vAlign w:val="center"/>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 xml:space="preserve">Исполнено </w:t>
            </w:r>
            <w:r>
              <w:rPr>
                <w:rFonts w:ascii="Times New Roman" w:eastAsia="Times New Roman" w:hAnsi="Times New Roman" w:cs="Times New Roman"/>
                <w:color w:val="000000"/>
                <w:lang w:eastAsia="ru-RU"/>
              </w:rPr>
              <w:t xml:space="preserve">в </w:t>
            </w:r>
            <w:r w:rsidRPr="00DA407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8</w:t>
            </w:r>
            <w:r w:rsidRPr="00DA407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(ф.0503117)</w:t>
            </w:r>
          </w:p>
        </w:tc>
        <w:tc>
          <w:tcPr>
            <w:tcW w:w="1154" w:type="dxa"/>
            <w:tcBorders>
              <w:top w:val="single" w:sz="4" w:space="0" w:color="auto"/>
              <w:left w:val="single" w:sz="4" w:space="0" w:color="auto"/>
              <w:bottom w:val="single" w:sz="4" w:space="0" w:color="auto"/>
              <w:right w:val="single" w:sz="4" w:space="0" w:color="auto"/>
            </w:tcBorders>
            <w:noWrap/>
            <w:vAlign w:val="center"/>
          </w:tcPr>
          <w:p w:rsidR="00D060E1" w:rsidRPr="00DA407D" w:rsidRDefault="00D060E1" w:rsidP="00074742">
            <w:pPr>
              <w:spacing w:after="0" w:line="240" w:lineRule="auto"/>
              <w:ind w:left="-108" w:right="-107"/>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 xml:space="preserve">Утверждено </w:t>
            </w:r>
            <w:r>
              <w:rPr>
                <w:rFonts w:ascii="Times New Roman" w:eastAsia="Times New Roman" w:hAnsi="Times New Roman" w:cs="Times New Roman"/>
                <w:color w:val="000000"/>
                <w:lang w:eastAsia="ru-RU"/>
              </w:rPr>
              <w:t xml:space="preserve">в </w:t>
            </w:r>
            <w:r w:rsidRPr="00DA407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DA407D">
              <w:rPr>
                <w:rFonts w:ascii="Times New Roman" w:eastAsia="Times New Roman" w:hAnsi="Times New Roman" w:cs="Times New Roman"/>
                <w:color w:val="000000"/>
                <w:lang w:eastAsia="ru-RU"/>
              </w:rPr>
              <w:t xml:space="preserve">  (ф.0503117)</w:t>
            </w:r>
          </w:p>
        </w:tc>
        <w:tc>
          <w:tcPr>
            <w:tcW w:w="1331" w:type="dxa"/>
            <w:tcBorders>
              <w:top w:val="single" w:sz="4" w:space="0" w:color="auto"/>
              <w:left w:val="single" w:sz="4" w:space="0" w:color="auto"/>
              <w:bottom w:val="single" w:sz="4" w:space="0" w:color="auto"/>
              <w:right w:val="single" w:sz="4" w:space="0" w:color="auto"/>
            </w:tcBorders>
            <w:noWrap/>
            <w:vAlign w:val="center"/>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Исполнено в 201</w:t>
            </w:r>
            <w:r>
              <w:rPr>
                <w:rFonts w:ascii="Times New Roman" w:eastAsia="Times New Roman" w:hAnsi="Times New Roman" w:cs="Times New Roman"/>
                <w:color w:val="000000"/>
                <w:lang w:eastAsia="ru-RU"/>
              </w:rPr>
              <w:t xml:space="preserve">9 (ф.0503117) </w:t>
            </w:r>
          </w:p>
        </w:tc>
        <w:tc>
          <w:tcPr>
            <w:tcW w:w="992" w:type="dxa"/>
            <w:tcBorders>
              <w:top w:val="single" w:sz="4" w:space="0" w:color="auto"/>
              <w:left w:val="single" w:sz="4" w:space="0" w:color="auto"/>
              <w:bottom w:val="single" w:sz="4" w:space="0" w:color="auto"/>
              <w:right w:val="single" w:sz="4" w:space="0" w:color="auto"/>
            </w:tcBorders>
            <w:noWrap/>
            <w:vAlign w:val="center"/>
          </w:tcPr>
          <w:p w:rsidR="00D060E1" w:rsidRPr="00DA407D" w:rsidRDefault="00D060E1" w:rsidP="00074742">
            <w:pPr>
              <w:spacing w:after="0" w:line="240" w:lineRule="auto"/>
              <w:ind w:left="-89"/>
              <w:jc w:val="center"/>
              <w:rPr>
                <w:rFonts w:ascii="Times New Roman" w:eastAsia="Times New Roman" w:hAnsi="Times New Roman" w:cs="Times New Roman"/>
                <w:color w:val="000000"/>
                <w:lang w:eastAsia="ru-RU"/>
              </w:rPr>
            </w:pPr>
            <w:proofErr w:type="spellStart"/>
            <w:r w:rsidRPr="00DA407D">
              <w:rPr>
                <w:rFonts w:ascii="Times New Roman" w:eastAsia="Times New Roman" w:hAnsi="Times New Roman" w:cs="Times New Roman"/>
                <w:color w:val="000000"/>
                <w:lang w:eastAsia="ru-RU"/>
              </w:rPr>
              <w:t>Откл</w:t>
            </w:r>
            <w:proofErr w:type="gramStart"/>
            <w:r w:rsidRPr="00DA407D">
              <w:rPr>
                <w:rFonts w:ascii="Times New Roman" w:eastAsia="Times New Roman" w:hAnsi="Times New Roman" w:cs="Times New Roman"/>
                <w:color w:val="000000"/>
                <w:lang w:eastAsia="ru-RU"/>
              </w:rPr>
              <w:t>о</w:t>
            </w:r>
            <w:proofErr w:type="spellEnd"/>
            <w:r w:rsidRPr="00DA407D">
              <w:rPr>
                <w:rFonts w:ascii="Times New Roman" w:eastAsia="Times New Roman" w:hAnsi="Times New Roman" w:cs="Times New Roman"/>
                <w:color w:val="000000"/>
                <w:lang w:eastAsia="ru-RU"/>
              </w:rPr>
              <w:t>-</w:t>
            </w:r>
            <w:proofErr w:type="gramEnd"/>
            <w:r w:rsidRPr="00DA407D">
              <w:rPr>
                <w:rFonts w:ascii="Times New Roman" w:eastAsia="Times New Roman" w:hAnsi="Times New Roman" w:cs="Times New Roman"/>
                <w:color w:val="000000"/>
                <w:lang w:eastAsia="ru-RU"/>
              </w:rPr>
              <w:t xml:space="preserve">  </w:t>
            </w:r>
            <w:proofErr w:type="spellStart"/>
            <w:r w:rsidRPr="00DA407D">
              <w:rPr>
                <w:rFonts w:ascii="Times New Roman" w:eastAsia="Times New Roman" w:hAnsi="Times New Roman" w:cs="Times New Roman"/>
                <w:color w:val="000000"/>
                <w:lang w:eastAsia="ru-RU"/>
              </w:rPr>
              <w:t>нение</w:t>
            </w:r>
            <w:proofErr w:type="spellEnd"/>
            <w:r>
              <w:rPr>
                <w:rFonts w:ascii="Times New Roman" w:eastAsia="Times New Roman" w:hAnsi="Times New Roman" w:cs="Times New Roman"/>
                <w:color w:val="000000"/>
                <w:lang w:eastAsia="ru-RU"/>
              </w:rPr>
              <w:t xml:space="preserve"> гр.4–гр.2</w:t>
            </w:r>
          </w:p>
        </w:tc>
        <w:tc>
          <w:tcPr>
            <w:tcW w:w="1134" w:type="dxa"/>
            <w:tcBorders>
              <w:top w:val="single" w:sz="4" w:space="0" w:color="auto"/>
              <w:left w:val="single" w:sz="4" w:space="0" w:color="auto"/>
              <w:bottom w:val="single" w:sz="4" w:space="0" w:color="auto"/>
              <w:right w:val="single" w:sz="4" w:space="0" w:color="auto"/>
            </w:tcBorders>
            <w:noWrap/>
            <w:vAlign w:val="center"/>
          </w:tcPr>
          <w:p w:rsidR="00D060E1" w:rsidRPr="00DA407D" w:rsidRDefault="00D060E1" w:rsidP="00074742">
            <w:pPr>
              <w:spacing w:after="0" w:line="240" w:lineRule="auto"/>
              <w:ind w:left="-107" w:right="-109"/>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 xml:space="preserve">% </w:t>
            </w:r>
            <w:proofErr w:type="spellStart"/>
            <w:proofErr w:type="gramStart"/>
            <w:r w:rsidRPr="00DA407D">
              <w:rPr>
                <w:rFonts w:ascii="Times New Roman" w:eastAsia="Times New Roman" w:hAnsi="Times New Roman" w:cs="Times New Roman"/>
                <w:color w:val="000000"/>
                <w:lang w:eastAsia="ru-RU"/>
              </w:rPr>
              <w:t>выполне-ния</w:t>
            </w:r>
            <w:proofErr w:type="spellEnd"/>
            <w:proofErr w:type="gramEnd"/>
            <w:r w:rsidRPr="00DA407D">
              <w:rPr>
                <w:rFonts w:ascii="Times New Roman" w:eastAsia="Times New Roman" w:hAnsi="Times New Roman" w:cs="Times New Roman"/>
                <w:color w:val="000000"/>
                <w:lang w:eastAsia="ru-RU"/>
              </w:rPr>
              <w:t xml:space="preserve"> плана</w:t>
            </w:r>
          </w:p>
        </w:tc>
        <w:tc>
          <w:tcPr>
            <w:tcW w:w="709" w:type="dxa"/>
            <w:tcBorders>
              <w:top w:val="single" w:sz="4" w:space="0" w:color="auto"/>
              <w:left w:val="single" w:sz="4" w:space="0" w:color="auto"/>
              <w:bottom w:val="single" w:sz="4" w:space="0" w:color="auto"/>
              <w:right w:val="single" w:sz="4" w:space="0" w:color="auto"/>
            </w:tcBorders>
            <w:noWrap/>
            <w:vAlign w:val="center"/>
          </w:tcPr>
          <w:p w:rsidR="00D060E1"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Темп роста %</w:t>
            </w:r>
          </w:p>
        </w:tc>
      </w:tr>
      <w:tr w:rsidR="00D060E1" w:rsidRPr="00A339DD" w:rsidTr="00074742">
        <w:trPr>
          <w:trHeight w:val="300"/>
        </w:trPr>
        <w:tc>
          <w:tcPr>
            <w:tcW w:w="2705" w:type="dxa"/>
            <w:tcBorders>
              <w:top w:val="nil"/>
              <w:left w:val="single" w:sz="4" w:space="0" w:color="auto"/>
              <w:bottom w:val="single" w:sz="4" w:space="0" w:color="auto"/>
              <w:right w:val="single" w:sz="4" w:space="0" w:color="auto"/>
            </w:tcBorders>
            <w:vAlign w:val="bottom"/>
          </w:tcPr>
          <w:p w:rsidR="00D060E1" w:rsidRPr="00A339DD" w:rsidRDefault="00D060E1" w:rsidP="0007474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331"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54"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331"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09"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D060E1" w:rsidRPr="00D50C01" w:rsidTr="007034DA">
        <w:trPr>
          <w:trHeight w:val="300"/>
        </w:trPr>
        <w:tc>
          <w:tcPr>
            <w:tcW w:w="2705" w:type="dxa"/>
            <w:tcBorders>
              <w:top w:val="nil"/>
              <w:left w:val="single" w:sz="4" w:space="0" w:color="auto"/>
              <w:bottom w:val="single" w:sz="4" w:space="0" w:color="auto"/>
              <w:right w:val="single" w:sz="4" w:space="0" w:color="auto"/>
            </w:tcBorders>
            <w:vAlign w:val="bottom"/>
            <w:hideMark/>
          </w:tcPr>
          <w:p w:rsidR="00D060E1" w:rsidRDefault="00D060E1" w:rsidP="00074742">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Неналоговые доходы</w:t>
            </w:r>
          </w:p>
        </w:tc>
        <w:tc>
          <w:tcPr>
            <w:tcW w:w="1331"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sidRPr="00D50C01">
              <w:rPr>
                <w:rFonts w:ascii="Times New Roman" w:eastAsia="Times New Roman" w:hAnsi="Times New Roman" w:cs="Times New Roman"/>
                <w:b/>
                <w:color w:val="000000"/>
                <w:lang w:eastAsia="ru-RU"/>
              </w:rPr>
              <w:t>181 855,3</w:t>
            </w:r>
          </w:p>
        </w:tc>
        <w:tc>
          <w:tcPr>
            <w:tcW w:w="1154"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342 725,2</w:t>
            </w:r>
          </w:p>
        </w:tc>
        <w:tc>
          <w:tcPr>
            <w:tcW w:w="1331"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239 328,2</w:t>
            </w:r>
          </w:p>
        </w:tc>
        <w:tc>
          <w:tcPr>
            <w:tcW w:w="992"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57 472,9</w:t>
            </w:r>
          </w:p>
        </w:tc>
        <w:tc>
          <w:tcPr>
            <w:tcW w:w="1134"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69,8</w:t>
            </w:r>
          </w:p>
        </w:tc>
        <w:tc>
          <w:tcPr>
            <w:tcW w:w="709"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131,6</w:t>
            </w:r>
          </w:p>
        </w:tc>
      </w:tr>
      <w:tr w:rsidR="00D060E1" w:rsidTr="007034DA">
        <w:trPr>
          <w:trHeight w:val="900"/>
        </w:trPr>
        <w:tc>
          <w:tcPr>
            <w:tcW w:w="2705" w:type="dxa"/>
            <w:tcBorders>
              <w:top w:val="single" w:sz="4" w:space="0" w:color="auto"/>
              <w:left w:val="single" w:sz="4" w:space="0" w:color="auto"/>
              <w:bottom w:val="single" w:sz="4" w:space="0" w:color="auto"/>
              <w:right w:val="single" w:sz="4" w:space="0" w:color="auto"/>
            </w:tcBorders>
            <w:vAlign w:val="bottom"/>
            <w:hideMark/>
          </w:tcPr>
          <w:p w:rsidR="00D060E1" w:rsidRDefault="00D060E1" w:rsidP="00074742">
            <w:pPr>
              <w:spacing w:after="0" w:line="240" w:lineRule="auto"/>
              <w:ind w:right="-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Доходы от использования имущества, находяще</w:t>
            </w:r>
            <w:r w:rsidR="00074742">
              <w:rPr>
                <w:rFonts w:ascii="Times New Roman" w:eastAsia="Times New Roman" w:hAnsi="Times New Roman" w:cs="Times New Roman"/>
                <w:color w:val="000000"/>
                <w:lang w:eastAsia="ru-RU"/>
              </w:rPr>
              <w:t>гося в государственной и муници</w:t>
            </w:r>
            <w:r>
              <w:rPr>
                <w:rFonts w:ascii="Times New Roman" w:eastAsia="Times New Roman" w:hAnsi="Times New Roman" w:cs="Times New Roman"/>
                <w:color w:val="000000"/>
                <w:lang w:eastAsia="ru-RU"/>
              </w:rPr>
              <w:t>пальной собственности</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88 547,5</w:t>
            </w:r>
          </w:p>
        </w:tc>
        <w:tc>
          <w:tcPr>
            <w:tcW w:w="1154"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187 661,2</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83 830,6</w:t>
            </w:r>
          </w:p>
        </w:tc>
        <w:tc>
          <w:tcPr>
            <w:tcW w:w="992"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-4 716,9</w:t>
            </w:r>
          </w:p>
        </w:tc>
        <w:tc>
          <w:tcPr>
            <w:tcW w:w="1134"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44,7</w:t>
            </w:r>
          </w:p>
        </w:tc>
        <w:tc>
          <w:tcPr>
            <w:tcW w:w="709"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94,7</w:t>
            </w:r>
          </w:p>
        </w:tc>
      </w:tr>
      <w:tr w:rsidR="00D060E1" w:rsidTr="00074742">
        <w:trPr>
          <w:trHeight w:val="499"/>
        </w:trPr>
        <w:tc>
          <w:tcPr>
            <w:tcW w:w="2705" w:type="dxa"/>
            <w:tcBorders>
              <w:top w:val="nil"/>
              <w:left w:val="single" w:sz="4" w:space="0" w:color="auto"/>
              <w:bottom w:val="single" w:sz="4" w:space="0" w:color="auto"/>
              <w:right w:val="single" w:sz="4" w:space="0" w:color="auto"/>
            </w:tcBorders>
            <w:vAlign w:val="bottom"/>
            <w:hideMark/>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Платежи при пользовании природными ресурсами</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1 871,1</w:t>
            </w:r>
          </w:p>
        </w:tc>
        <w:tc>
          <w:tcPr>
            <w:tcW w:w="1154"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7 100,0</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7 766,1</w:t>
            </w:r>
          </w:p>
        </w:tc>
        <w:tc>
          <w:tcPr>
            <w:tcW w:w="992"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5 895,0</w:t>
            </w:r>
          </w:p>
        </w:tc>
        <w:tc>
          <w:tcPr>
            <w:tcW w:w="1134"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109,4</w:t>
            </w:r>
          </w:p>
        </w:tc>
        <w:tc>
          <w:tcPr>
            <w:tcW w:w="709"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415,1</w:t>
            </w:r>
          </w:p>
        </w:tc>
      </w:tr>
      <w:tr w:rsidR="00D060E1" w:rsidTr="00074742">
        <w:trPr>
          <w:trHeight w:val="600"/>
        </w:trPr>
        <w:tc>
          <w:tcPr>
            <w:tcW w:w="2705" w:type="dxa"/>
            <w:tcBorders>
              <w:top w:val="nil"/>
              <w:left w:val="single" w:sz="4" w:space="0" w:color="auto"/>
              <w:bottom w:val="single" w:sz="4" w:space="0" w:color="auto"/>
              <w:right w:val="single" w:sz="4" w:space="0" w:color="auto"/>
            </w:tcBorders>
            <w:vAlign w:val="bottom"/>
            <w:hideMark/>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Доходы от оказания платных услуг и компенсаций затрат государства</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71 528,1</w:t>
            </w:r>
          </w:p>
        </w:tc>
        <w:tc>
          <w:tcPr>
            <w:tcW w:w="1154"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120 001,8</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119 136,3</w:t>
            </w:r>
          </w:p>
        </w:tc>
        <w:tc>
          <w:tcPr>
            <w:tcW w:w="992" w:type="dxa"/>
            <w:tcBorders>
              <w:top w:val="nil"/>
              <w:left w:val="nil"/>
              <w:bottom w:val="single" w:sz="4" w:space="0" w:color="auto"/>
              <w:right w:val="single" w:sz="4" w:space="0" w:color="auto"/>
            </w:tcBorders>
            <w:noWrap/>
            <w:vAlign w:val="bottom"/>
          </w:tcPr>
          <w:p w:rsidR="00D060E1" w:rsidRDefault="00D060E1" w:rsidP="00074742">
            <w:pPr>
              <w:spacing w:after="0" w:line="240" w:lineRule="auto"/>
              <w:ind w:left="-108"/>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47 608,2</w:t>
            </w:r>
          </w:p>
        </w:tc>
        <w:tc>
          <w:tcPr>
            <w:tcW w:w="1134"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99,3</w:t>
            </w:r>
          </w:p>
        </w:tc>
        <w:tc>
          <w:tcPr>
            <w:tcW w:w="709"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166,6</w:t>
            </w:r>
          </w:p>
        </w:tc>
      </w:tr>
      <w:tr w:rsidR="00D060E1" w:rsidTr="00074742">
        <w:trPr>
          <w:trHeight w:val="600"/>
        </w:trPr>
        <w:tc>
          <w:tcPr>
            <w:tcW w:w="2705" w:type="dxa"/>
            <w:tcBorders>
              <w:top w:val="single" w:sz="4" w:space="0" w:color="auto"/>
              <w:left w:val="single" w:sz="4" w:space="0" w:color="auto"/>
              <w:bottom w:val="single" w:sz="4" w:space="0" w:color="auto"/>
              <w:right w:val="single" w:sz="4" w:space="0" w:color="auto"/>
            </w:tcBorders>
            <w:vAlign w:val="bottom"/>
            <w:hideMark/>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11 558,3</w:t>
            </w:r>
          </w:p>
        </w:tc>
        <w:tc>
          <w:tcPr>
            <w:tcW w:w="1154" w:type="dxa"/>
            <w:tcBorders>
              <w:top w:val="single" w:sz="4" w:space="0" w:color="auto"/>
              <w:left w:val="nil"/>
              <w:bottom w:val="single" w:sz="4" w:space="0" w:color="auto"/>
              <w:right w:val="single" w:sz="4" w:space="0" w:color="auto"/>
            </w:tcBorders>
            <w:noWrap/>
            <w:vAlign w:val="bottom"/>
          </w:tcPr>
          <w:p w:rsidR="00D060E1" w:rsidRPr="009E64BB"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20 309,9</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20 771,8</w:t>
            </w:r>
          </w:p>
        </w:tc>
        <w:tc>
          <w:tcPr>
            <w:tcW w:w="992"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9 213,5</w:t>
            </w:r>
          </w:p>
        </w:tc>
        <w:tc>
          <w:tcPr>
            <w:tcW w:w="1134"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102,3</w:t>
            </w:r>
          </w:p>
        </w:tc>
        <w:tc>
          <w:tcPr>
            <w:tcW w:w="709"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179,7</w:t>
            </w:r>
          </w:p>
        </w:tc>
      </w:tr>
      <w:tr w:rsidR="00D060E1" w:rsidTr="00074742">
        <w:trPr>
          <w:trHeight w:val="429"/>
        </w:trPr>
        <w:tc>
          <w:tcPr>
            <w:tcW w:w="2705" w:type="dxa"/>
            <w:tcBorders>
              <w:top w:val="single" w:sz="4" w:space="0" w:color="auto"/>
              <w:left w:val="single" w:sz="4" w:space="0" w:color="auto"/>
              <w:bottom w:val="single" w:sz="4" w:space="0" w:color="auto"/>
              <w:right w:val="single" w:sz="4" w:space="0" w:color="auto"/>
            </w:tcBorders>
            <w:vAlign w:val="bottom"/>
            <w:hideMark/>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Штрафы, санкции, возмещение ущерба</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8 339,4</w:t>
            </w:r>
          </w:p>
        </w:tc>
        <w:tc>
          <w:tcPr>
            <w:tcW w:w="1154"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7 652,48</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7 842,1</w:t>
            </w:r>
          </w:p>
        </w:tc>
        <w:tc>
          <w:tcPr>
            <w:tcW w:w="992"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- 497,3</w:t>
            </w:r>
          </w:p>
        </w:tc>
        <w:tc>
          <w:tcPr>
            <w:tcW w:w="1134"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102,5</w:t>
            </w:r>
          </w:p>
        </w:tc>
        <w:tc>
          <w:tcPr>
            <w:tcW w:w="709"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94,0</w:t>
            </w:r>
          </w:p>
        </w:tc>
      </w:tr>
      <w:tr w:rsidR="00D060E1" w:rsidTr="00074742">
        <w:trPr>
          <w:trHeight w:val="300"/>
        </w:trPr>
        <w:tc>
          <w:tcPr>
            <w:tcW w:w="2705" w:type="dxa"/>
            <w:tcBorders>
              <w:top w:val="nil"/>
              <w:left w:val="single" w:sz="4" w:space="0" w:color="auto"/>
              <w:bottom w:val="single" w:sz="4" w:space="0" w:color="auto"/>
              <w:right w:val="single" w:sz="4" w:space="0" w:color="auto"/>
            </w:tcBorders>
            <w:vAlign w:val="bottom"/>
            <w:hideMark/>
          </w:tcPr>
          <w:p w:rsidR="00D060E1" w:rsidRDefault="00D060E1" w:rsidP="00074742">
            <w:pPr>
              <w:spacing w:after="0" w:line="240" w:lineRule="auto"/>
              <w:ind w:right="-7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Прочие неналоговые доходы (невыясненные поступления) </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p>
        </w:tc>
        <w:tc>
          <w:tcPr>
            <w:tcW w:w="1154"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- 18,7</w:t>
            </w:r>
          </w:p>
        </w:tc>
        <w:tc>
          <w:tcPr>
            <w:tcW w:w="992"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- 29,6</w:t>
            </w:r>
          </w:p>
        </w:tc>
        <w:tc>
          <w:tcPr>
            <w:tcW w:w="1134"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bl>
    <w:p w:rsidR="00D060E1" w:rsidRDefault="00D060E1" w:rsidP="00D060E1">
      <w:pPr>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
    <w:p w:rsidR="00D060E1" w:rsidRDefault="00D060E1" w:rsidP="00D060E1">
      <w:pPr>
        <w:spacing w:after="0" w:line="240" w:lineRule="auto"/>
        <w:ind w:right="59" w:firstLine="709"/>
        <w:jc w:val="both"/>
        <w:rPr>
          <w:rFonts w:ascii="Times New Roman" w:eastAsia="Times New Roman" w:hAnsi="Times New Roman"/>
          <w:sz w:val="28"/>
          <w:szCs w:val="28"/>
          <w:lang w:eastAsia="ru-RU"/>
        </w:rPr>
      </w:pPr>
      <w:r w:rsidRPr="00B45061">
        <w:rPr>
          <w:rFonts w:ascii="Times New Roman" w:eastAsia="Times New Roman" w:hAnsi="Times New Roman"/>
          <w:sz w:val="28"/>
          <w:szCs w:val="28"/>
          <w:lang w:eastAsia="ru-RU"/>
        </w:rPr>
        <w:t>Основной объем неналоговых</w:t>
      </w:r>
      <w:r>
        <w:rPr>
          <w:rFonts w:ascii="Times New Roman" w:eastAsia="Times New Roman" w:hAnsi="Times New Roman"/>
          <w:sz w:val="28"/>
          <w:szCs w:val="28"/>
          <w:lang w:eastAsia="ru-RU"/>
        </w:rPr>
        <w:t xml:space="preserve"> доходов в 2019 году сформирован за счет </w:t>
      </w:r>
      <w:r w:rsidRPr="00B63002">
        <w:rPr>
          <w:rFonts w:ascii="Times New Roman" w:eastAsia="Times New Roman" w:hAnsi="Times New Roman"/>
          <w:b/>
          <w:i/>
          <w:sz w:val="28"/>
          <w:szCs w:val="28"/>
          <w:lang w:eastAsia="ru-RU"/>
        </w:rPr>
        <w:t>доходов от оказания платных услуг и компенсаций затрат государства</w:t>
      </w:r>
      <w:r>
        <w:rPr>
          <w:rFonts w:ascii="Times New Roman" w:eastAsia="Times New Roman" w:hAnsi="Times New Roman"/>
          <w:sz w:val="28"/>
          <w:szCs w:val="28"/>
          <w:lang w:eastAsia="ru-RU"/>
        </w:rPr>
        <w:t xml:space="preserve">, объем поступлений составил сумму 119 136,3 тыс. рублей, или 49,8% от общей суммы неналоговых доходов. Утвержденный плановый показатель выполнен на 99,3%, невыполнение связано со снижением фактической посещаемости детей образовательных организаций Иркутского района.  </w:t>
      </w:r>
    </w:p>
    <w:p w:rsidR="00D060E1" w:rsidRDefault="00D060E1" w:rsidP="00D060E1">
      <w:pPr>
        <w:spacing w:after="0" w:line="240" w:lineRule="auto"/>
        <w:ind w:right="59" w:firstLine="709"/>
        <w:jc w:val="both"/>
        <w:rPr>
          <w:rFonts w:ascii="Times New Roman" w:eastAsia="Times New Roman" w:hAnsi="Times New Roman"/>
          <w:sz w:val="28"/>
          <w:szCs w:val="28"/>
          <w:lang w:eastAsia="ru-RU"/>
        </w:rPr>
      </w:pPr>
      <w:r w:rsidRPr="00B63002">
        <w:rPr>
          <w:rFonts w:ascii="Times New Roman" w:eastAsia="Times New Roman" w:hAnsi="Times New Roman"/>
          <w:b/>
          <w:i/>
          <w:sz w:val="28"/>
          <w:szCs w:val="28"/>
          <w:lang w:eastAsia="ru-RU"/>
        </w:rPr>
        <w:t xml:space="preserve">Платежи при пользовании природными ресурсами </w:t>
      </w:r>
      <w:r>
        <w:rPr>
          <w:rFonts w:ascii="Times New Roman" w:eastAsia="Times New Roman" w:hAnsi="Times New Roman"/>
          <w:sz w:val="28"/>
          <w:szCs w:val="28"/>
          <w:lang w:eastAsia="ru-RU"/>
        </w:rPr>
        <w:t xml:space="preserve">в 2019 году поступили в объеме 7 766,1 тыс. рублей, плановый показатель выполнен на 109,4 процента. </w:t>
      </w:r>
      <w:r w:rsidRPr="002E30E7">
        <w:rPr>
          <w:rFonts w:ascii="Times New Roman" w:eastAsia="Times New Roman" w:hAnsi="Times New Roman"/>
          <w:sz w:val="28"/>
          <w:szCs w:val="28"/>
          <w:lang w:eastAsia="ru-RU"/>
        </w:rPr>
        <w:t xml:space="preserve">План перевыполнен в связи с увеличением фактических начислений платы по сравнению с прогнозируемыми показателями, а также уплатой 2 плательщиками платы за негативное воздействие на окружающую </w:t>
      </w:r>
      <w:r>
        <w:rPr>
          <w:rFonts w:ascii="Times New Roman" w:eastAsia="Times New Roman" w:hAnsi="Times New Roman"/>
          <w:sz w:val="28"/>
          <w:szCs w:val="28"/>
          <w:lang w:eastAsia="ru-RU"/>
        </w:rPr>
        <w:t>среду задолженности за 2018 год.</w:t>
      </w:r>
    </w:p>
    <w:p w:rsidR="00D060E1" w:rsidRDefault="00D060E1" w:rsidP="00D060E1">
      <w:pPr>
        <w:spacing w:after="0" w:line="240" w:lineRule="auto"/>
        <w:ind w:firstLine="709"/>
        <w:jc w:val="both"/>
        <w:rPr>
          <w:rFonts w:ascii="Times New Roman" w:eastAsia="Times New Roman" w:hAnsi="Times New Roman"/>
          <w:sz w:val="28"/>
          <w:szCs w:val="28"/>
          <w:lang w:eastAsia="ru-RU"/>
        </w:rPr>
      </w:pPr>
      <w:r w:rsidRPr="00B63002">
        <w:rPr>
          <w:rFonts w:ascii="Times New Roman" w:eastAsia="Times New Roman" w:hAnsi="Times New Roman"/>
          <w:b/>
          <w:i/>
          <w:sz w:val="28"/>
          <w:szCs w:val="28"/>
          <w:lang w:eastAsia="ru-RU"/>
        </w:rPr>
        <w:t xml:space="preserve">Доходы от продажи материальных и нематериальных активов </w:t>
      </w:r>
      <w:r w:rsidRPr="00F4146B">
        <w:rPr>
          <w:rFonts w:ascii="Times New Roman" w:eastAsia="Times New Roman" w:hAnsi="Times New Roman"/>
          <w:sz w:val="28"/>
          <w:szCs w:val="28"/>
          <w:lang w:eastAsia="ru-RU"/>
        </w:rPr>
        <w:t>поступил</w:t>
      </w:r>
      <w:r>
        <w:rPr>
          <w:rFonts w:ascii="Times New Roman" w:eastAsia="Times New Roman" w:hAnsi="Times New Roman"/>
          <w:sz w:val="28"/>
          <w:szCs w:val="28"/>
          <w:lang w:eastAsia="ru-RU"/>
        </w:rPr>
        <w:t>и</w:t>
      </w:r>
      <w:r w:rsidRPr="00F414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F4146B">
        <w:rPr>
          <w:rFonts w:ascii="Times New Roman" w:eastAsia="Times New Roman" w:hAnsi="Times New Roman"/>
          <w:sz w:val="28"/>
          <w:szCs w:val="28"/>
          <w:lang w:eastAsia="ru-RU"/>
        </w:rPr>
        <w:t xml:space="preserve"> 2019 год</w:t>
      </w:r>
      <w:r>
        <w:rPr>
          <w:rFonts w:ascii="Times New Roman" w:eastAsia="Times New Roman" w:hAnsi="Times New Roman"/>
          <w:sz w:val="28"/>
          <w:szCs w:val="28"/>
          <w:lang w:eastAsia="ru-RU"/>
        </w:rPr>
        <w:t>у</w:t>
      </w:r>
      <w:r w:rsidRPr="00F4146B">
        <w:rPr>
          <w:rFonts w:ascii="Times New Roman" w:eastAsia="Times New Roman" w:hAnsi="Times New Roman"/>
          <w:sz w:val="28"/>
          <w:szCs w:val="28"/>
          <w:lang w:eastAsia="ru-RU"/>
        </w:rPr>
        <w:t xml:space="preserve"> в сумме 20 771,8 тыс. руб</w:t>
      </w:r>
      <w:r>
        <w:rPr>
          <w:rFonts w:ascii="Times New Roman" w:eastAsia="Times New Roman" w:hAnsi="Times New Roman"/>
          <w:sz w:val="28"/>
          <w:szCs w:val="28"/>
          <w:lang w:eastAsia="ru-RU"/>
        </w:rPr>
        <w:t xml:space="preserve">лей </w:t>
      </w:r>
      <w:r w:rsidRPr="00F4146B">
        <w:rPr>
          <w:rFonts w:ascii="Times New Roman" w:eastAsia="Times New Roman" w:hAnsi="Times New Roman"/>
          <w:sz w:val="28"/>
          <w:szCs w:val="28"/>
          <w:lang w:eastAsia="ru-RU"/>
        </w:rPr>
        <w:t xml:space="preserve">или 102,3% к </w:t>
      </w:r>
      <w:r>
        <w:rPr>
          <w:rFonts w:ascii="Times New Roman" w:eastAsia="Times New Roman" w:hAnsi="Times New Roman"/>
          <w:sz w:val="28"/>
          <w:szCs w:val="28"/>
          <w:lang w:eastAsia="ru-RU"/>
        </w:rPr>
        <w:t xml:space="preserve">уточненному </w:t>
      </w:r>
      <w:r w:rsidRPr="00F4146B">
        <w:rPr>
          <w:rFonts w:ascii="Times New Roman" w:eastAsia="Times New Roman" w:hAnsi="Times New Roman"/>
          <w:sz w:val="28"/>
          <w:szCs w:val="28"/>
          <w:lang w:eastAsia="ru-RU"/>
        </w:rPr>
        <w:t xml:space="preserve">плану. </w:t>
      </w:r>
      <w:proofErr w:type="gramStart"/>
      <w:r w:rsidRPr="00F4146B">
        <w:rPr>
          <w:rFonts w:ascii="Times New Roman" w:eastAsia="Times New Roman" w:hAnsi="Times New Roman"/>
          <w:sz w:val="28"/>
          <w:szCs w:val="28"/>
          <w:lang w:eastAsia="ru-RU"/>
        </w:rPr>
        <w:t xml:space="preserve">Перевыполнение плана связано с увеличением количества поданных заявлений в министерство имущественных отношений Иркутской области о перераспределении земельных участков, размер платы которых за увеличение площади определяется как 15% кадастровой стоимости земельного участка, а также за счет поступления заявлений о </w:t>
      </w:r>
      <w:r w:rsidRPr="00F4146B">
        <w:rPr>
          <w:rFonts w:ascii="Times New Roman" w:eastAsia="Times New Roman" w:hAnsi="Times New Roman"/>
          <w:sz w:val="28"/>
          <w:szCs w:val="28"/>
          <w:lang w:eastAsia="ru-RU"/>
        </w:rPr>
        <w:lastRenderedPageBreak/>
        <w:t>предоставлении земельных участков членам СНТ «Светлое», в котором ранее приватизация земельных участков не осуществлялась.</w:t>
      </w:r>
      <w:proofErr w:type="gramEnd"/>
    </w:p>
    <w:p w:rsidR="00D060E1" w:rsidRPr="0073376A" w:rsidRDefault="00D060E1" w:rsidP="00D060E1">
      <w:pPr>
        <w:spacing w:after="0" w:line="240" w:lineRule="auto"/>
        <w:ind w:firstLine="708"/>
        <w:jc w:val="both"/>
        <w:rPr>
          <w:rFonts w:ascii="Times New Roman" w:eastAsia="Times New Roman" w:hAnsi="Times New Roman"/>
          <w:sz w:val="28"/>
          <w:szCs w:val="28"/>
          <w:lang w:eastAsia="ru-RU"/>
        </w:rPr>
      </w:pPr>
      <w:r w:rsidRPr="0073376A">
        <w:rPr>
          <w:rFonts w:ascii="Times New Roman" w:eastAsia="Times New Roman" w:hAnsi="Times New Roman"/>
          <w:sz w:val="28"/>
          <w:szCs w:val="28"/>
          <w:lang w:eastAsia="ru-RU"/>
        </w:rPr>
        <w:t xml:space="preserve">Поступление денежных взысканий (штрафов) </w:t>
      </w:r>
      <w:r>
        <w:rPr>
          <w:rFonts w:ascii="Times New Roman" w:eastAsia="Times New Roman" w:hAnsi="Times New Roman"/>
          <w:sz w:val="28"/>
          <w:szCs w:val="28"/>
          <w:lang w:eastAsia="ru-RU"/>
        </w:rPr>
        <w:t xml:space="preserve">в 2019 году составило сумму </w:t>
      </w:r>
      <w:r w:rsidRPr="0073376A">
        <w:rPr>
          <w:rFonts w:ascii="Times New Roman" w:eastAsia="Times New Roman" w:hAnsi="Times New Roman"/>
          <w:sz w:val="28"/>
          <w:szCs w:val="28"/>
          <w:lang w:eastAsia="ru-RU"/>
        </w:rPr>
        <w:t>7 842,1 тыс. руб</w:t>
      </w:r>
      <w:r>
        <w:rPr>
          <w:rFonts w:ascii="Times New Roman" w:eastAsia="Times New Roman" w:hAnsi="Times New Roman"/>
          <w:sz w:val="28"/>
          <w:szCs w:val="28"/>
          <w:lang w:eastAsia="ru-RU"/>
        </w:rPr>
        <w:t>лей</w:t>
      </w:r>
      <w:r w:rsidRPr="0073376A">
        <w:rPr>
          <w:rFonts w:ascii="Times New Roman" w:eastAsia="Times New Roman" w:hAnsi="Times New Roman"/>
          <w:sz w:val="28"/>
          <w:szCs w:val="28"/>
          <w:lang w:eastAsia="ru-RU"/>
        </w:rPr>
        <w:t xml:space="preserve"> или 102,5% к</w:t>
      </w:r>
      <w:r>
        <w:rPr>
          <w:rFonts w:ascii="Times New Roman" w:eastAsia="Times New Roman" w:hAnsi="Times New Roman"/>
          <w:sz w:val="28"/>
          <w:szCs w:val="28"/>
          <w:lang w:eastAsia="ru-RU"/>
        </w:rPr>
        <w:t xml:space="preserve"> утвержденному</w:t>
      </w:r>
      <w:r w:rsidRPr="0073376A">
        <w:rPr>
          <w:rFonts w:ascii="Times New Roman" w:eastAsia="Times New Roman" w:hAnsi="Times New Roman"/>
          <w:sz w:val="28"/>
          <w:szCs w:val="28"/>
          <w:lang w:eastAsia="ru-RU"/>
        </w:rPr>
        <w:t xml:space="preserve"> плану. На перевыполнение плана повлияло увеличение количества проведенных проверок в декабре 2019 года, а также поступлен</w:t>
      </w:r>
      <w:r>
        <w:rPr>
          <w:rFonts w:ascii="Times New Roman" w:eastAsia="Times New Roman" w:hAnsi="Times New Roman"/>
          <w:sz w:val="28"/>
          <w:szCs w:val="28"/>
          <w:lang w:eastAsia="ru-RU"/>
        </w:rPr>
        <w:t>ий задолженности прошлых лет</w:t>
      </w:r>
      <w:r w:rsidRPr="0073376A">
        <w:rPr>
          <w:rFonts w:ascii="Times New Roman" w:eastAsia="Times New Roman" w:hAnsi="Times New Roman"/>
          <w:sz w:val="28"/>
          <w:szCs w:val="28"/>
          <w:lang w:eastAsia="ru-RU"/>
        </w:rPr>
        <w:t xml:space="preserve">. Наибольший удельный вес по данной статье доходов принадлежит прочим поступлениям от денежных взысканий (штрафов) и иных </w:t>
      </w:r>
      <w:r>
        <w:rPr>
          <w:rFonts w:ascii="Times New Roman" w:eastAsia="Times New Roman" w:hAnsi="Times New Roman"/>
          <w:sz w:val="28"/>
          <w:szCs w:val="28"/>
          <w:lang w:eastAsia="ru-RU"/>
        </w:rPr>
        <w:t>сумм в возмещение ущерба – 38,6 процентов</w:t>
      </w:r>
      <w:r w:rsidRPr="0073376A">
        <w:rPr>
          <w:rFonts w:ascii="Times New Roman" w:eastAsia="Times New Roman" w:hAnsi="Times New Roman"/>
          <w:sz w:val="28"/>
          <w:szCs w:val="28"/>
          <w:lang w:eastAsia="ru-RU"/>
        </w:rPr>
        <w:t>.</w:t>
      </w:r>
    </w:p>
    <w:p w:rsidR="00D060E1" w:rsidRDefault="00D060E1" w:rsidP="00D060E1">
      <w:pPr>
        <w:spacing w:after="0" w:line="240" w:lineRule="auto"/>
        <w:ind w:right="59"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увеличении общего объема поступлений неналоговых доходов в отчетном периоде по сравнению с 2018 годом, отмечается снижение поступлений доходов </w:t>
      </w:r>
      <w:r w:rsidRPr="00A35BFB">
        <w:rPr>
          <w:rFonts w:ascii="Times New Roman" w:eastAsia="Times New Roman" w:hAnsi="Times New Roman"/>
          <w:sz w:val="28"/>
          <w:szCs w:val="28"/>
          <w:lang w:eastAsia="ru-RU"/>
        </w:rPr>
        <w:t>от использования имущества, находящегося в государственно</w:t>
      </w:r>
      <w:r>
        <w:rPr>
          <w:rFonts w:ascii="Times New Roman" w:eastAsia="Times New Roman" w:hAnsi="Times New Roman"/>
          <w:sz w:val="28"/>
          <w:szCs w:val="28"/>
          <w:lang w:eastAsia="ru-RU"/>
        </w:rPr>
        <w:t>й и муниципальной собственности.</w:t>
      </w:r>
    </w:p>
    <w:p w:rsidR="00D060E1" w:rsidRPr="002E30E7" w:rsidRDefault="00D060E1" w:rsidP="00D060E1">
      <w:pPr>
        <w:spacing w:after="0" w:line="240" w:lineRule="auto"/>
        <w:ind w:firstLine="709"/>
        <w:jc w:val="both"/>
        <w:rPr>
          <w:rFonts w:ascii="Times New Roman" w:eastAsia="Times New Roman" w:hAnsi="Times New Roman"/>
          <w:sz w:val="28"/>
          <w:szCs w:val="28"/>
        </w:rPr>
      </w:pPr>
      <w:r w:rsidRPr="00B63002">
        <w:rPr>
          <w:rFonts w:ascii="Times New Roman" w:eastAsia="Times New Roman" w:hAnsi="Times New Roman"/>
          <w:b/>
          <w:i/>
          <w:sz w:val="28"/>
          <w:szCs w:val="28"/>
          <w:lang w:eastAsia="ru-RU"/>
        </w:rPr>
        <w:t>Доходы от использования имущества, находящегося в государственной и муниципальной собственности</w:t>
      </w:r>
      <w:r>
        <w:rPr>
          <w:rFonts w:ascii="Times New Roman" w:eastAsia="Times New Roman" w:hAnsi="Times New Roman"/>
          <w:sz w:val="28"/>
          <w:szCs w:val="28"/>
          <w:lang w:eastAsia="ru-RU"/>
        </w:rPr>
        <w:t xml:space="preserve">  поступили в сумме 83 830,6 тыс. рублей, или 94,7% от утвержденного плана. </w:t>
      </w:r>
      <w:r w:rsidRPr="002E30E7">
        <w:rPr>
          <w:rFonts w:ascii="Times New Roman" w:eastAsia="Times New Roman" w:hAnsi="Times New Roman"/>
          <w:sz w:val="28"/>
          <w:szCs w:val="28"/>
          <w:lang w:eastAsia="ru-RU"/>
        </w:rPr>
        <w:t>Удельный вес доходов от использования имущества, находящегося в государственной и муниципальной собственности</w:t>
      </w:r>
      <w:r>
        <w:rPr>
          <w:rFonts w:ascii="Times New Roman" w:eastAsia="Times New Roman" w:hAnsi="Times New Roman"/>
          <w:sz w:val="28"/>
          <w:szCs w:val="28"/>
          <w:lang w:eastAsia="ru-RU"/>
        </w:rPr>
        <w:t>,</w:t>
      </w:r>
      <w:r w:rsidRPr="002E30E7">
        <w:rPr>
          <w:rFonts w:ascii="Times New Roman" w:eastAsia="Times New Roman" w:hAnsi="Times New Roman"/>
          <w:sz w:val="28"/>
          <w:szCs w:val="28"/>
          <w:lang w:eastAsia="ru-RU"/>
        </w:rPr>
        <w:t xml:space="preserve"> </w:t>
      </w:r>
      <w:r w:rsidRPr="002E30E7">
        <w:rPr>
          <w:rFonts w:ascii="Times New Roman" w:eastAsia="Times New Roman" w:hAnsi="Times New Roman"/>
          <w:sz w:val="28"/>
          <w:szCs w:val="28"/>
        </w:rPr>
        <w:t>в общем объеме неналоговых доходов составил за 2019 год 35,0</w:t>
      </w:r>
      <w:r>
        <w:rPr>
          <w:rFonts w:ascii="Times New Roman" w:eastAsia="Times New Roman" w:hAnsi="Times New Roman"/>
          <w:sz w:val="28"/>
          <w:szCs w:val="28"/>
        </w:rPr>
        <w:t xml:space="preserve"> процентов</w:t>
      </w:r>
      <w:r w:rsidRPr="002E30E7">
        <w:rPr>
          <w:rFonts w:ascii="Times New Roman" w:eastAsia="Times New Roman" w:hAnsi="Times New Roman"/>
          <w:sz w:val="28"/>
          <w:szCs w:val="28"/>
        </w:rPr>
        <w:t>.</w:t>
      </w:r>
    </w:p>
    <w:p w:rsidR="00D060E1" w:rsidRDefault="00D060E1" w:rsidP="00D060E1">
      <w:pPr>
        <w:spacing w:after="0" w:line="240" w:lineRule="auto"/>
        <w:ind w:right="60" w:firstLine="700"/>
        <w:jc w:val="both"/>
        <w:rPr>
          <w:rFonts w:ascii="Times New Roman" w:eastAsia="Batang" w:hAnsi="Times New Roman"/>
          <w:sz w:val="28"/>
          <w:szCs w:val="28"/>
          <w:lang w:eastAsia="ru-RU"/>
        </w:rPr>
      </w:pPr>
      <w:r>
        <w:rPr>
          <w:rFonts w:ascii="Times New Roman" w:eastAsia="Times New Roman" w:hAnsi="Times New Roman"/>
          <w:sz w:val="28"/>
          <w:szCs w:val="28"/>
          <w:lang w:eastAsia="ru-RU"/>
        </w:rPr>
        <w:t xml:space="preserve">По сравнению с аналогичным периодом 2018 года доходы уменьшились на 4 716,9 тыс. рублей. </w:t>
      </w:r>
      <w:r w:rsidRPr="002E30E7">
        <w:rPr>
          <w:rFonts w:ascii="Times New Roman" w:eastAsia="Times New Roman" w:hAnsi="Times New Roman"/>
          <w:sz w:val="28"/>
          <w:szCs w:val="28"/>
          <w:lang w:eastAsia="ru-RU"/>
        </w:rPr>
        <w:t>Уменьшение</w:t>
      </w:r>
      <w:r>
        <w:rPr>
          <w:rFonts w:ascii="Times New Roman" w:eastAsia="Times New Roman" w:hAnsi="Times New Roman"/>
          <w:sz w:val="28"/>
          <w:szCs w:val="28"/>
          <w:lang w:eastAsia="ru-RU"/>
        </w:rPr>
        <w:t xml:space="preserve"> поступлений</w:t>
      </w:r>
      <w:r w:rsidRPr="002E30E7">
        <w:rPr>
          <w:rFonts w:ascii="Times New Roman" w:eastAsia="Times New Roman" w:hAnsi="Times New Roman"/>
          <w:sz w:val="28"/>
          <w:szCs w:val="28"/>
          <w:lang w:eastAsia="ru-RU"/>
        </w:rPr>
        <w:t xml:space="preserve"> доходов от использования имущества, находящегося в государственной и муниципальной собственности, связано</w:t>
      </w:r>
      <w:r>
        <w:rPr>
          <w:rFonts w:ascii="Times New Roman" w:eastAsia="Times New Roman" w:hAnsi="Times New Roman"/>
          <w:sz w:val="28"/>
          <w:szCs w:val="28"/>
          <w:lang w:eastAsia="ru-RU"/>
        </w:rPr>
        <w:t xml:space="preserve"> с </w:t>
      </w:r>
      <w:r w:rsidRPr="002E30E7">
        <w:rPr>
          <w:rFonts w:ascii="Times New Roman" w:eastAsia="Batang" w:hAnsi="Times New Roman"/>
          <w:sz w:val="28"/>
          <w:szCs w:val="28"/>
          <w:lang w:eastAsia="ru-RU"/>
        </w:rPr>
        <w:t xml:space="preserve">неисполнением арендаторами обязательств по внесению арендных платежей; </w:t>
      </w:r>
      <w:proofErr w:type="gramStart"/>
      <w:r w:rsidRPr="002E30E7">
        <w:rPr>
          <w:rFonts w:ascii="Times New Roman" w:eastAsia="Batang" w:hAnsi="Times New Roman"/>
          <w:sz w:val="28"/>
          <w:szCs w:val="28"/>
          <w:lang w:eastAsia="ru-RU"/>
        </w:rPr>
        <w:t xml:space="preserve">оспариванием арендаторами результатов определения кадастровой стоимости земельных участков в соответствии с Федеральным законом от 29.07.1998 №135-ФЗ «Об оценочной деятельности в Российской Федерации» в суде или комиссии по рассмотрению споров о результатах определения кадастровой стоимости при Управлении </w:t>
      </w:r>
      <w:proofErr w:type="spellStart"/>
      <w:r w:rsidRPr="002E30E7">
        <w:rPr>
          <w:rFonts w:ascii="Times New Roman" w:eastAsia="Batang" w:hAnsi="Times New Roman"/>
          <w:sz w:val="28"/>
          <w:szCs w:val="28"/>
          <w:lang w:eastAsia="ru-RU"/>
        </w:rPr>
        <w:t>Росреестра</w:t>
      </w:r>
      <w:proofErr w:type="spellEnd"/>
      <w:r w:rsidRPr="002E30E7">
        <w:rPr>
          <w:rFonts w:ascii="Times New Roman" w:eastAsia="Batang" w:hAnsi="Times New Roman"/>
          <w:sz w:val="28"/>
          <w:szCs w:val="28"/>
          <w:lang w:eastAsia="ru-RU"/>
        </w:rPr>
        <w:t xml:space="preserve"> по Иркутской области; расторжением договоров аренды земельных участков (в том числе в связи с оформлением земельных участков в собственность).</w:t>
      </w:r>
      <w:proofErr w:type="gramEnd"/>
      <w:r w:rsidRPr="002E30E7">
        <w:rPr>
          <w:rFonts w:ascii="Times New Roman" w:eastAsia="Batang" w:hAnsi="Times New Roman"/>
          <w:sz w:val="28"/>
          <w:szCs w:val="28"/>
          <w:lang w:eastAsia="ru-RU"/>
        </w:rPr>
        <w:t xml:space="preserve"> Снижение поступлений по договорам на установку и эксплуатацию рекламных конструкций обусловлено прекращением договоров в связи с истечением срока действия.</w:t>
      </w:r>
    </w:p>
    <w:p w:rsidR="00D060E1" w:rsidRDefault="00D060E1" w:rsidP="00D060E1">
      <w:pPr>
        <w:spacing w:after="0" w:line="240" w:lineRule="auto"/>
        <w:ind w:right="60" w:firstLine="700"/>
        <w:jc w:val="both"/>
        <w:rPr>
          <w:rFonts w:ascii="Times New Roman" w:eastAsia="Batang" w:hAnsi="Times New Roman"/>
          <w:sz w:val="28"/>
          <w:szCs w:val="28"/>
          <w:lang w:eastAsia="ru-RU"/>
        </w:rPr>
      </w:pPr>
    </w:p>
    <w:p w:rsidR="00D060E1" w:rsidRPr="00B867FA" w:rsidRDefault="00D060E1" w:rsidP="00D060E1">
      <w:pPr>
        <w:spacing w:after="0" w:line="240" w:lineRule="auto"/>
        <w:ind w:right="60" w:firstLine="700"/>
        <w:jc w:val="both"/>
        <w:rPr>
          <w:rFonts w:ascii="Times New Roman" w:eastAsia="Batang" w:hAnsi="Times New Roman"/>
          <w:b/>
          <w:sz w:val="28"/>
          <w:szCs w:val="28"/>
          <w:lang w:eastAsia="ru-RU"/>
        </w:rPr>
      </w:pPr>
      <w:r w:rsidRPr="00B867FA">
        <w:rPr>
          <w:rFonts w:ascii="Times New Roman" w:eastAsia="Batang" w:hAnsi="Times New Roman"/>
          <w:b/>
          <w:sz w:val="28"/>
          <w:szCs w:val="28"/>
          <w:lang w:eastAsia="ru-RU"/>
        </w:rPr>
        <w:t>Безвозмездные поступления</w:t>
      </w:r>
    </w:p>
    <w:p w:rsidR="00D060E1" w:rsidRDefault="00D060E1" w:rsidP="00D060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Безвозмездные поступления по сравнению с 2018 годом увеличились на 32,5% или на  сумму 915 693,8 тыс. рублей. Основная доля безвозмездных поступлений 51,9% приходится на субсидии бюджетам муниципальных районов. Субвенции бюджетам муниципальных районов составили 43,8% безвозмездных поступлений. Анализ поступлений безвозмездных поступлений представлен в следующей таблице. </w:t>
      </w:r>
    </w:p>
    <w:p w:rsidR="00B63002" w:rsidRDefault="00B63002" w:rsidP="00D060E1">
      <w:pPr>
        <w:spacing w:after="0" w:line="240" w:lineRule="auto"/>
        <w:jc w:val="right"/>
        <w:rPr>
          <w:rFonts w:ascii="Times New Roman" w:hAnsi="Times New Roman" w:cs="Times New Roman"/>
          <w:sz w:val="24"/>
          <w:szCs w:val="24"/>
        </w:rPr>
      </w:pPr>
    </w:p>
    <w:p w:rsidR="00B63002" w:rsidRDefault="00B63002" w:rsidP="00D060E1">
      <w:pPr>
        <w:spacing w:after="0" w:line="240" w:lineRule="auto"/>
        <w:jc w:val="right"/>
        <w:rPr>
          <w:rFonts w:ascii="Times New Roman" w:hAnsi="Times New Roman" w:cs="Times New Roman"/>
          <w:sz w:val="24"/>
          <w:szCs w:val="24"/>
        </w:rPr>
      </w:pPr>
    </w:p>
    <w:p w:rsidR="00B63002" w:rsidRDefault="00B63002" w:rsidP="00D060E1">
      <w:pPr>
        <w:spacing w:after="0" w:line="240" w:lineRule="auto"/>
        <w:jc w:val="right"/>
        <w:rPr>
          <w:rFonts w:ascii="Times New Roman" w:hAnsi="Times New Roman" w:cs="Times New Roman"/>
          <w:sz w:val="24"/>
          <w:szCs w:val="24"/>
        </w:rPr>
      </w:pPr>
    </w:p>
    <w:p w:rsidR="00B63002" w:rsidRDefault="00B63002" w:rsidP="00D060E1">
      <w:pPr>
        <w:spacing w:after="0" w:line="240" w:lineRule="auto"/>
        <w:jc w:val="right"/>
        <w:rPr>
          <w:rFonts w:ascii="Times New Roman" w:hAnsi="Times New Roman" w:cs="Times New Roman"/>
          <w:sz w:val="24"/>
          <w:szCs w:val="24"/>
        </w:rPr>
      </w:pPr>
    </w:p>
    <w:p w:rsidR="00D060E1" w:rsidRPr="00FC335F" w:rsidRDefault="00D060E1" w:rsidP="00D060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(тыс. рублей)</w:t>
      </w:r>
    </w:p>
    <w:tbl>
      <w:tblPr>
        <w:tblW w:w="9393" w:type="dxa"/>
        <w:tblInd w:w="108" w:type="dxa"/>
        <w:tblLook w:val="04A0"/>
      </w:tblPr>
      <w:tblGrid>
        <w:gridCol w:w="2638"/>
        <w:gridCol w:w="1331"/>
        <w:gridCol w:w="1276"/>
        <w:gridCol w:w="1331"/>
        <w:gridCol w:w="1096"/>
        <w:gridCol w:w="993"/>
        <w:gridCol w:w="728"/>
      </w:tblGrid>
      <w:tr w:rsidR="00D060E1" w:rsidRPr="00D50C01" w:rsidTr="00074742">
        <w:trPr>
          <w:trHeight w:val="300"/>
        </w:trPr>
        <w:tc>
          <w:tcPr>
            <w:tcW w:w="2762" w:type="dxa"/>
            <w:tcBorders>
              <w:top w:val="single" w:sz="4" w:space="0" w:color="auto"/>
              <w:left w:val="single" w:sz="4" w:space="0" w:color="auto"/>
              <w:bottom w:val="single" w:sz="4" w:space="0" w:color="auto"/>
              <w:right w:val="single" w:sz="4" w:space="0" w:color="auto"/>
            </w:tcBorders>
            <w:vAlign w:val="center"/>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Наименование</w:t>
            </w:r>
          </w:p>
        </w:tc>
        <w:tc>
          <w:tcPr>
            <w:tcW w:w="1207" w:type="dxa"/>
            <w:tcBorders>
              <w:top w:val="single" w:sz="4" w:space="0" w:color="auto"/>
              <w:left w:val="single" w:sz="4" w:space="0" w:color="auto"/>
              <w:bottom w:val="single" w:sz="4" w:space="0" w:color="auto"/>
              <w:right w:val="single" w:sz="4" w:space="0" w:color="auto"/>
            </w:tcBorders>
            <w:noWrap/>
            <w:vAlign w:val="center"/>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 xml:space="preserve">Исполнено </w:t>
            </w:r>
            <w:r>
              <w:rPr>
                <w:rFonts w:ascii="Times New Roman" w:eastAsia="Times New Roman" w:hAnsi="Times New Roman" w:cs="Times New Roman"/>
                <w:color w:val="000000"/>
                <w:lang w:eastAsia="ru-RU"/>
              </w:rPr>
              <w:t xml:space="preserve">в </w:t>
            </w:r>
            <w:r w:rsidRPr="00DA407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8</w:t>
            </w:r>
            <w:r w:rsidRPr="00DA407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(ф.0503117)</w:t>
            </w:r>
          </w:p>
        </w:tc>
        <w:tc>
          <w:tcPr>
            <w:tcW w:w="1276" w:type="dxa"/>
            <w:tcBorders>
              <w:top w:val="single" w:sz="4" w:space="0" w:color="auto"/>
              <w:left w:val="single" w:sz="4" w:space="0" w:color="auto"/>
              <w:bottom w:val="single" w:sz="4" w:space="0" w:color="auto"/>
              <w:right w:val="single" w:sz="4" w:space="0" w:color="auto"/>
            </w:tcBorders>
            <w:noWrap/>
            <w:vAlign w:val="center"/>
          </w:tcPr>
          <w:p w:rsidR="00D060E1" w:rsidRPr="00DA407D" w:rsidRDefault="00D060E1" w:rsidP="00074742">
            <w:pPr>
              <w:spacing w:after="0" w:line="240" w:lineRule="auto"/>
              <w:ind w:left="-108" w:right="-107"/>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 xml:space="preserve">Утверждено </w:t>
            </w:r>
            <w:r>
              <w:rPr>
                <w:rFonts w:ascii="Times New Roman" w:eastAsia="Times New Roman" w:hAnsi="Times New Roman" w:cs="Times New Roman"/>
                <w:color w:val="000000"/>
                <w:lang w:eastAsia="ru-RU"/>
              </w:rPr>
              <w:t xml:space="preserve">в </w:t>
            </w:r>
            <w:r w:rsidRPr="00DA407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DA407D">
              <w:rPr>
                <w:rFonts w:ascii="Times New Roman" w:eastAsia="Times New Roman" w:hAnsi="Times New Roman" w:cs="Times New Roman"/>
                <w:color w:val="000000"/>
                <w:lang w:eastAsia="ru-RU"/>
              </w:rPr>
              <w:t xml:space="preserve"> (ф.0503117)</w:t>
            </w:r>
          </w:p>
        </w:tc>
        <w:tc>
          <w:tcPr>
            <w:tcW w:w="1331" w:type="dxa"/>
            <w:tcBorders>
              <w:top w:val="single" w:sz="4" w:space="0" w:color="auto"/>
              <w:left w:val="single" w:sz="4" w:space="0" w:color="auto"/>
              <w:bottom w:val="single" w:sz="4" w:space="0" w:color="auto"/>
              <w:right w:val="single" w:sz="4" w:space="0" w:color="auto"/>
            </w:tcBorders>
            <w:noWrap/>
            <w:vAlign w:val="center"/>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Исполнено в 201</w:t>
            </w:r>
            <w:r>
              <w:rPr>
                <w:rFonts w:ascii="Times New Roman" w:eastAsia="Times New Roman" w:hAnsi="Times New Roman" w:cs="Times New Roman"/>
                <w:color w:val="000000"/>
                <w:lang w:eastAsia="ru-RU"/>
              </w:rPr>
              <w:t xml:space="preserve">9 (ф.0503117) </w:t>
            </w:r>
          </w:p>
        </w:tc>
        <w:tc>
          <w:tcPr>
            <w:tcW w:w="1096" w:type="dxa"/>
            <w:tcBorders>
              <w:top w:val="single" w:sz="4" w:space="0" w:color="auto"/>
              <w:left w:val="single" w:sz="4" w:space="0" w:color="auto"/>
              <w:bottom w:val="single" w:sz="4" w:space="0" w:color="auto"/>
              <w:right w:val="single" w:sz="4" w:space="0" w:color="auto"/>
            </w:tcBorders>
            <w:noWrap/>
            <w:vAlign w:val="center"/>
          </w:tcPr>
          <w:p w:rsidR="00D060E1" w:rsidRPr="00DA407D" w:rsidRDefault="00D060E1" w:rsidP="00074742">
            <w:pPr>
              <w:spacing w:after="0" w:line="240" w:lineRule="auto"/>
              <w:jc w:val="center"/>
              <w:rPr>
                <w:rFonts w:ascii="Times New Roman" w:eastAsia="Times New Roman" w:hAnsi="Times New Roman" w:cs="Times New Roman"/>
                <w:color w:val="000000"/>
                <w:lang w:eastAsia="ru-RU"/>
              </w:rPr>
            </w:pPr>
            <w:proofErr w:type="spellStart"/>
            <w:r w:rsidRPr="00DA407D">
              <w:rPr>
                <w:rFonts w:ascii="Times New Roman" w:eastAsia="Times New Roman" w:hAnsi="Times New Roman" w:cs="Times New Roman"/>
                <w:color w:val="000000"/>
                <w:lang w:eastAsia="ru-RU"/>
              </w:rPr>
              <w:t>Откл</w:t>
            </w:r>
            <w:proofErr w:type="gramStart"/>
            <w:r w:rsidRPr="00DA407D">
              <w:rPr>
                <w:rFonts w:ascii="Times New Roman" w:eastAsia="Times New Roman" w:hAnsi="Times New Roman" w:cs="Times New Roman"/>
                <w:color w:val="000000"/>
                <w:lang w:eastAsia="ru-RU"/>
              </w:rPr>
              <w:t>о</w:t>
            </w:r>
            <w:proofErr w:type="spellEnd"/>
            <w:r w:rsidRPr="00DA407D">
              <w:rPr>
                <w:rFonts w:ascii="Times New Roman" w:eastAsia="Times New Roman" w:hAnsi="Times New Roman" w:cs="Times New Roman"/>
                <w:color w:val="000000"/>
                <w:lang w:eastAsia="ru-RU"/>
              </w:rPr>
              <w:t>-</w:t>
            </w:r>
            <w:proofErr w:type="gramEnd"/>
            <w:r w:rsidRPr="00DA407D">
              <w:rPr>
                <w:rFonts w:ascii="Times New Roman" w:eastAsia="Times New Roman" w:hAnsi="Times New Roman" w:cs="Times New Roman"/>
                <w:color w:val="000000"/>
                <w:lang w:eastAsia="ru-RU"/>
              </w:rPr>
              <w:t xml:space="preserve">  </w:t>
            </w:r>
            <w:proofErr w:type="spellStart"/>
            <w:r w:rsidRPr="00DA407D">
              <w:rPr>
                <w:rFonts w:ascii="Times New Roman" w:eastAsia="Times New Roman" w:hAnsi="Times New Roman" w:cs="Times New Roman"/>
                <w:color w:val="000000"/>
                <w:lang w:eastAsia="ru-RU"/>
              </w:rPr>
              <w:t>нение</w:t>
            </w:r>
            <w:proofErr w:type="spellEnd"/>
            <w:r>
              <w:rPr>
                <w:rFonts w:ascii="Times New Roman" w:eastAsia="Times New Roman" w:hAnsi="Times New Roman" w:cs="Times New Roman"/>
                <w:color w:val="000000"/>
                <w:lang w:eastAsia="ru-RU"/>
              </w:rPr>
              <w:t xml:space="preserve"> гр.4–гр.2</w:t>
            </w:r>
          </w:p>
        </w:tc>
        <w:tc>
          <w:tcPr>
            <w:tcW w:w="993" w:type="dxa"/>
            <w:tcBorders>
              <w:top w:val="single" w:sz="4" w:space="0" w:color="auto"/>
              <w:left w:val="single" w:sz="4" w:space="0" w:color="auto"/>
              <w:bottom w:val="single" w:sz="4" w:space="0" w:color="auto"/>
              <w:right w:val="single" w:sz="4" w:space="0" w:color="auto"/>
            </w:tcBorders>
            <w:noWrap/>
            <w:vAlign w:val="center"/>
          </w:tcPr>
          <w:p w:rsidR="00D060E1" w:rsidRPr="00DA407D" w:rsidRDefault="00D060E1" w:rsidP="00074742">
            <w:pPr>
              <w:spacing w:after="0" w:line="240" w:lineRule="auto"/>
              <w:ind w:left="-107" w:right="-109"/>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 xml:space="preserve">% </w:t>
            </w:r>
            <w:proofErr w:type="spellStart"/>
            <w:proofErr w:type="gramStart"/>
            <w:r w:rsidRPr="00DA407D">
              <w:rPr>
                <w:rFonts w:ascii="Times New Roman" w:eastAsia="Times New Roman" w:hAnsi="Times New Roman" w:cs="Times New Roman"/>
                <w:color w:val="000000"/>
                <w:lang w:eastAsia="ru-RU"/>
              </w:rPr>
              <w:t>выполне-ния</w:t>
            </w:r>
            <w:proofErr w:type="spellEnd"/>
            <w:proofErr w:type="gramEnd"/>
            <w:r w:rsidRPr="00DA407D">
              <w:rPr>
                <w:rFonts w:ascii="Times New Roman" w:eastAsia="Times New Roman" w:hAnsi="Times New Roman" w:cs="Times New Roman"/>
                <w:color w:val="000000"/>
                <w:lang w:eastAsia="ru-RU"/>
              </w:rPr>
              <w:t xml:space="preserve"> плана</w:t>
            </w:r>
          </w:p>
        </w:tc>
        <w:tc>
          <w:tcPr>
            <w:tcW w:w="728" w:type="dxa"/>
            <w:tcBorders>
              <w:top w:val="single" w:sz="4" w:space="0" w:color="auto"/>
              <w:left w:val="single" w:sz="4" w:space="0" w:color="auto"/>
              <w:bottom w:val="single" w:sz="4" w:space="0" w:color="auto"/>
              <w:right w:val="single" w:sz="4" w:space="0" w:color="auto"/>
            </w:tcBorders>
            <w:noWrap/>
            <w:vAlign w:val="center"/>
          </w:tcPr>
          <w:p w:rsidR="00D060E1" w:rsidRDefault="00D060E1" w:rsidP="00074742">
            <w:pPr>
              <w:spacing w:after="0" w:line="240" w:lineRule="auto"/>
              <w:jc w:val="center"/>
              <w:rPr>
                <w:rFonts w:ascii="Times New Roman" w:eastAsia="Times New Roman" w:hAnsi="Times New Roman" w:cs="Times New Roman"/>
                <w:color w:val="000000"/>
                <w:lang w:eastAsia="ru-RU"/>
              </w:rPr>
            </w:pPr>
            <w:r w:rsidRPr="00DA407D">
              <w:rPr>
                <w:rFonts w:ascii="Times New Roman" w:eastAsia="Times New Roman" w:hAnsi="Times New Roman" w:cs="Times New Roman"/>
                <w:color w:val="000000"/>
                <w:lang w:eastAsia="ru-RU"/>
              </w:rPr>
              <w:t>Темп роста %</w:t>
            </w:r>
          </w:p>
        </w:tc>
      </w:tr>
      <w:tr w:rsidR="00D060E1" w:rsidRPr="00A339DD" w:rsidTr="00074742">
        <w:trPr>
          <w:trHeight w:val="300"/>
        </w:trPr>
        <w:tc>
          <w:tcPr>
            <w:tcW w:w="2762" w:type="dxa"/>
            <w:tcBorders>
              <w:top w:val="nil"/>
              <w:left w:val="single" w:sz="4" w:space="0" w:color="auto"/>
              <w:bottom w:val="single" w:sz="4" w:space="0" w:color="auto"/>
              <w:right w:val="single" w:sz="4" w:space="0" w:color="auto"/>
            </w:tcBorders>
            <w:vAlign w:val="bottom"/>
          </w:tcPr>
          <w:p w:rsidR="00D060E1" w:rsidRPr="00A339DD" w:rsidRDefault="00D060E1" w:rsidP="0007474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07"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331"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096"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3"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28" w:type="dxa"/>
            <w:tcBorders>
              <w:top w:val="nil"/>
              <w:left w:val="nil"/>
              <w:bottom w:val="single" w:sz="4" w:space="0" w:color="auto"/>
              <w:right w:val="single" w:sz="4" w:space="0" w:color="auto"/>
            </w:tcBorders>
            <w:noWrap/>
            <w:vAlign w:val="bottom"/>
          </w:tcPr>
          <w:p w:rsidR="00D060E1" w:rsidRPr="00A339DD"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D060E1" w:rsidRPr="00D50C01" w:rsidTr="00074742">
        <w:trPr>
          <w:trHeight w:val="300"/>
        </w:trPr>
        <w:tc>
          <w:tcPr>
            <w:tcW w:w="2762" w:type="dxa"/>
            <w:tcBorders>
              <w:top w:val="nil"/>
              <w:left w:val="single" w:sz="4" w:space="0" w:color="auto"/>
              <w:bottom w:val="single" w:sz="4" w:space="0" w:color="auto"/>
              <w:right w:val="single" w:sz="4" w:space="0" w:color="auto"/>
            </w:tcBorders>
            <w:vAlign w:val="bottom"/>
          </w:tcPr>
          <w:p w:rsidR="00D060E1" w:rsidRDefault="00D060E1" w:rsidP="00074742">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Безвозмездные поступления</w:t>
            </w:r>
          </w:p>
        </w:tc>
        <w:tc>
          <w:tcPr>
            <w:tcW w:w="1207"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2 814 641,2</w:t>
            </w:r>
          </w:p>
        </w:tc>
        <w:tc>
          <w:tcPr>
            <w:tcW w:w="1276"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4 057 431,0</w:t>
            </w:r>
          </w:p>
        </w:tc>
        <w:tc>
          <w:tcPr>
            <w:tcW w:w="1331"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3 730 335,0</w:t>
            </w:r>
          </w:p>
        </w:tc>
        <w:tc>
          <w:tcPr>
            <w:tcW w:w="1096"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915 693,8</w:t>
            </w:r>
          </w:p>
        </w:tc>
        <w:tc>
          <w:tcPr>
            <w:tcW w:w="993"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91,9</w:t>
            </w:r>
          </w:p>
        </w:tc>
        <w:tc>
          <w:tcPr>
            <w:tcW w:w="728" w:type="dxa"/>
            <w:tcBorders>
              <w:top w:val="nil"/>
              <w:left w:val="nil"/>
              <w:bottom w:val="single" w:sz="4" w:space="0" w:color="auto"/>
              <w:right w:val="single" w:sz="4" w:space="0" w:color="auto"/>
            </w:tcBorders>
            <w:noWrap/>
            <w:vAlign w:val="bottom"/>
          </w:tcPr>
          <w:p w:rsidR="00D060E1" w:rsidRPr="00D50C01" w:rsidRDefault="00D060E1"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132,5</w:t>
            </w:r>
          </w:p>
        </w:tc>
      </w:tr>
      <w:tr w:rsidR="00D060E1" w:rsidTr="00074742">
        <w:trPr>
          <w:trHeight w:val="900"/>
        </w:trPr>
        <w:tc>
          <w:tcPr>
            <w:tcW w:w="2762" w:type="dxa"/>
            <w:tcBorders>
              <w:top w:val="nil"/>
              <w:left w:val="single" w:sz="4" w:space="0" w:color="auto"/>
              <w:bottom w:val="single" w:sz="4" w:space="0" w:color="auto"/>
              <w:right w:val="single" w:sz="4" w:space="0" w:color="auto"/>
            </w:tcBorders>
            <w:vAlign w:val="bottom"/>
          </w:tcPr>
          <w:p w:rsidR="00D060E1" w:rsidRDefault="00D060E1" w:rsidP="00074742">
            <w:pPr>
              <w:spacing w:after="0" w:line="240" w:lineRule="auto"/>
              <w:ind w:right="-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Дотации бюджетам субъектов Российской Федерации и муниципальных образований</w:t>
            </w:r>
          </w:p>
        </w:tc>
        <w:tc>
          <w:tcPr>
            <w:tcW w:w="1207"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307 213,9</w:t>
            </w:r>
          </w:p>
        </w:tc>
        <w:tc>
          <w:tcPr>
            <w:tcW w:w="127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166 139,7</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166 139,7</w:t>
            </w:r>
          </w:p>
        </w:tc>
        <w:tc>
          <w:tcPr>
            <w:tcW w:w="1096" w:type="dxa"/>
            <w:tcBorders>
              <w:top w:val="nil"/>
              <w:left w:val="nil"/>
              <w:bottom w:val="single" w:sz="4" w:space="0" w:color="auto"/>
              <w:right w:val="single" w:sz="4" w:space="0" w:color="auto"/>
            </w:tcBorders>
            <w:noWrap/>
            <w:vAlign w:val="bottom"/>
          </w:tcPr>
          <w:p w:rsidR="00D060E1" w:rsidRDefault="00D060E1" w:rsidP="00074742">
            <w:pPr>
              <w:spacing w:after="0" w:line="240" w:lineRule="auto"/>
              <w:ind w:left="-21" w:right="-91"/>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-141 074,2</w:t>
            </w:r>
          </w:p>
        </w:tc>
        <w:tc>
          <w:tcPr>
            <w:tcW w:w="993"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c>
          <w:tcPr>
            <w:tcW w:w="728"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54,1</w:t>
            </w:r>
          </w:p>
        </w:tc>
      </w:tr>
      <w:tr w:rsidR="00D060E1" w:rsidTr="00074742">
        <w:trPr>
          <w:trHeight w:val="499"/>
        </w:trPr>
        <w:tc>
          <w:tcPr>
            <w:tcW w:w="2762" w:type="dxa"/>
            <w:tcBorders>
              <w:top w:val="nil"/>
              <w:left w:val="single" w:sz="4" w:space="0" w:color="auto"/>
              <w:bottom w:val="single" w:sz="4" w:space="0" w:color="auto"/>
              <w:right w:val="single" w:sz="4" w:space="0" w:color="auto"/>
            </w:tcBorders>
            <w:vAlign w:val="bottom"/>
          </w:tcPr>
          <w:p w:rsidR="00D060E1" w:rsidRDefault="00D060E1"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Субсидии бюджетам бюджетной системы Российской Федерации</w:t>
            </w:r>
          </w:p>
        </w:tc>
        <w:tc>
          <w:tcPr>
            <w:tcW w:w="1207"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1 125 787,5</w:t>
            </w:r>
          </w:p>
        </w:tc>
        <w:tc>
          <w:tcPr>
            <w:tcW w:w="127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2 262 103,7</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1 935 013,7 </w:t>
            </w:r>
          </w:p>
        </w:tc>
        <w:tc>
          <w:tcPr>
            <w:tcW w:w="109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809 226,4</w:t>
            </w:r>
          </w:p>
        </w:tc>
        <w:tc>
          <w:tcPr>
            <w:tcW w:w="993"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85,8</w:t>
            </w:r>
          </w:p>
        </w:tc>
        <w:tc>
          <w:tcPr>
            <w:tcW w:w="728"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171,9</w:t>
            </w:r>
          </w:p>
        </w:tc>
      </w:tr>
      <w:tr w:rsidR="00D060E1" w:rsidTr="00074742">
        <w:trPr>
          <w:trHeight w:val="600"/>
        </w:trPr>
        <w:tc>
          <w:tcPr>
            <w:tcW w:w="2762" w:type="dxa"/>
            <w:tcBorders>
              <w:top w:val="nil"/>
              <w:left w:val="single" w:sz="4" w:space="0" w:color="auto"/>
              <w:bottom w:val="single" w:sz="4" w:space="0" w:color="auto"/>
              <w:right w:val="single" w:sz="4" w:space="0" w:color="auto"/>
            </w:tcBorders>
            <w:vAlign w:val="bottom"/>
          </w:tcPr>
          <w:p w:rsidR="00D060E1" w:rsidRPr="00E07D78" w:rsidRDefault="00D060E1" w:rsidP="00074742">
            <w:pPr>
              <w:spacing w:after="0" w:line="240" w:lineRule="auto"/>
              <w:jc w:val="both"/>
              <w:rPr>
                <w:rFonts w:ascii="Times New Roman" w:eastAsia="Times New Roman" w:hAnsi="Times New Roman" w:cs="Times New Roman"/>
                <w:color w:val="000000"/>
                <w:lang w:eastAsia="ru-RU"/>
              </w:rPr>
            </w:pPr>
            <w:r w:rsidRPr="00E07D78">
              <w:rPr>
                <w:rFonts w:ascii="Times New Roman" w:eastAsia="Times New Roman" w:hAnsi="Times New Roman"/>
                <w:color w:val="000000"/>
                <w:lang w:eastAsia="ru-RU"/>
              </w:rPr>
              <w:t>Субвенции бюджетам субъектов Российской Федерации и муниципальных образований</w:t>
            </w:r>
          </w:p>
        </w:tc>
        <w:tc>
          <w:tcPr>
            <w:tcW w:w="1207"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1 365 213,5</w:t>
            </w:r>
          </w:p>
        </w:tc>
        <w:tc>
          <w:tcPr>
            <w:tcW w:w="1276"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1 632 678,2</w:t>
            </w:r>
          </w:p>
        </w:tc>
        <w:tc>
          <w:tcPr>
            <w:tcW w:w="1331"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1 632 678,2</w:t>
            </w:r>
          </w:p>
        </w:tc>
        <w:tc>
          <w:tcPr>
            <w:tcW w:w="1096" w:type="dxa"/>
            <w:tcBorders>
              <w:top w:val="nil"/>
              <w:left w:val="nil"/>
              <w:bottom w:val="single" w:sz="4" w:space="0" w:color="auto"/>
              <w:right w:val="single" w:sz="4" w:space="0" w:color="auto"/>
            </w:tcBorders>
            <w:noWrap/>
            <w:vAlign w:val="bottom"/>
          </w:tcPr>
          <w:p w:rsidR="00D060E1" w:rsidRDefault="00D060E1" w:rsidP="00074742">
            <w:pPr>
              <w:spacing w:after="0" w:line="240" w:lineRule="auto"/>
              <w:ind w:left="-108"/>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267 464,7</w:t>
            </w:r>
          </w:p>
        </w:tc>
        <w:tc>
          <w:tcPr>
            <w:tcW w:w="993"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c>
          <w:tcPr>
            <w:tcW w:w="728" w:type="dxa"/>
            <w:tcBorders>
              <w:top w:val="nil"/>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119,6</w:t>
            </w:r>
          </w:p>
        </w:tc>
      </w:tr>
      <w:tr w:rsidR="00D060E1" w:rsidTr="00074742">
        <w:trPr>
          <w:trHeight w:val="600"/>
        </w:trPr>
        <w:tc>
          <w:tcPr>
            <w:tcW w:w="2762" w:type="dxa"/>
            <w:tcBorders>
              <w:top w:val="single" w:sz="4" w:space="0" w:color="auto"/>
              <w:left w:val="single" w:sz="4" w:space="0" w:color="auto"/>
              <w:bottom w:val="single" w:sz="4" w:space="0" w:color="auto"/>
              <w:right w:val="single" w:sz="4" w:space="0" w:color="auto"/>
            </w:tcBorders>
            <w:vAlign w:val="bottom"/>
          </w:tcPr>
          <w:p w:rsidR="00D060E1" w:rsidRPr="00E07D78" w:rsidRDefault="00D060E1" w:rsidP="00074742">
            <w:pPr>
              <w:spacing w:after="0" w:line="240" w:lineRule="auto"/>
              <w:jc w:val="both"/>
              <w:rPr>
                <w:rFonts w:ascii="Times New Roman" w:eastAsia="Times New Roman" w:hAnsi="Times New Roman" w:cs="Times New Roman"/>
                <w:color w:val="000000"/>
                <w:lang w:eastAsia="ru-RU"/>
              </w:rPr>
            </w:pPr>
            <w:r w:rsidRPr="00E07D78">
              <w:rPr>
                <w:rFonts w:ascii="Times New Roman" w:eastAsia="Times New Roman" w:hAnsi="Times New Roman"/>
                <w:color w:val="000000"/>
                <w:lang w:eastAsia="ru-RU"/>
              </w:rPr>
              <w:t>Иные межбюджетные трансферты</w:t>
            </w:r>
          </w:p>
        </w:tc>
        <w:tc>
          <w:tcPr>
            <w:tcW w:w="1207"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20 278,9</w:t>
            </w:r>
          </w:p>
        </w:tc>
        <w:tc>
          <w:tcPr>
            <w:tcW w:w="1276" w:type="dxa"/>
            <w:tcBorders>
              <w:top w:val="single" w:sz="4" w:space="0" w:color="auto"/>
              <w:left w:val="nil"/>
              <w:bottom w:val="single" w:sz="4" w:space="0" w:color="auto"/>
              <w:right w:val="single" w:sz="4" w:space="0" w:color="auto"/>
            </w:tcBorders>
            <w:noWrap/>
            <w:vAlign w:val="bottom"/>
          </w:tcPr>
          <w:p w:rsidR="00D060E1" w:rsidRPr="009E64BB"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3 971,5</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3 971,5</w:t>
            </w:r>
          </w:p>
        </w:tc>
        <w:tc>
          <w:tcPr>
            <w:tcW w:w="109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-16 307,4</w:t>
            </w:r>
          </w:p>
        </w:tc>
        <w:tc>
          <w:tcPr>
            <w:tcW w:w="993"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c>
          <w:tcPr>
            <w:tcW w:w="728"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19,6</w:t>
            </w:r>
          </w:p>
        </w:tc>
      </w:tr>
      <w:tr w:rsidR="00D060E1" w:rsidTr="00074742">
        <w:trPr>
          <w:trHeight w:val="429"/>
        </w:trPr>
        <w:tc>
          <w:tcPr>
            <w:tcW w:w="2762" w:type="dxa"/>
            <w:tcBorders>
              <w:top w:val="single" w:sz="4" w:space="0" w:color="auto"/>
              <w:left w:val="single" w:sz="4" w:space="0" w:color="auto"/>
              <w:bottom w:val="single" w:sz="4" w:space="0" w:color="auto"/>
              <w:right w:val="single" w:sz="4" w:space="0" w:color="auto"/>
            </w:tcBorders>
            <w:vAlign w:val="bottom"/>
          </w:tcPr>
          <w:p w:rsidR="00D060E1" w:rsidRPr="00E07D78" w:rsidRDefault="00D060E1" w:rsidP="00074742">
            <w:pPr>
              <w:spacing w:after="0" w:line="240" w:lineRule="auto"/>
              <w:jc w:val="both"/>
              <w:rPr>
                <w:rFonts w:ascii="Times New Roman" w:eastAsia="Times New Roman" w:hAnsi="Times New Roman" w:cs="Times New Roman"/>
                <w:color w:val="000000"/>
                <w:lang w:eastAsia="ru-RU"/>
              </w:rPr>
            </w:pPr>
            <w:r w:rsidRPr="00E07D78">
              <w:rPr>
                <w:rFonts w:ascii="Times New Roman" w:eastAsia="Times New Roman" w:hAnsi="Times New Roman"/>
                <w:color w:val="000000"/>
                <w:lang w:eastAsia="ru-RU"/>
              </w:rPr>
              <w:t xml:space="preserve">ПРОЧИЕ БЕЗВОЗМЕЗДНЫЕ ПОСТУПЛЕНИЯ  </w:t>
            </w:r>
          </w:p>
        </w:tc>
        <w:tc>
          <w:tcPr>
            <w:tcW w:w="1207"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968,8</w:t>
            </w:r>
          </w:p>
        </w:tc>
        <w:tc>
          <w:tcPr>
            <w:tcW w:w="127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1 125,0</w:t>
            </w:r>
          </w:p>
        </w:tc>
        <w:tc>
          <w:tcPr>
            <w:tcW w:w="1331"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1 125,0</w:t>
            </w:r>
          </w:p>
        </w:tc>
        <w:tc>
          <w:tcPr>
            <w:tcW w:w="1096"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156,2</w:t>
            </w:r>
          </w:p>
        </w:tc>
        <w:tc>
          <w:tcPr>
            <w:tcW w:w="993"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c>
          <w:tcPr>
            <w:tcW w:w="728" w:type="dxa"/>
            <w:tcBorders>
              <w:top w:val="single" w:sz="4" w:space="0" w:color="auto"/>
              <w:left w:val="nil"/>
              <w:bottom w:val="single" w:sz="4" w:space="0" w:color="auto"/>
              <w:right w:val="single" w:sz="4" w:space="0" w:color="auto"/>
            </w:tcBorders>
            <w:noWrap/>
            <w:vAlign w:val="bottom"/>
          </w:tcPr>
          <w:p w:rsidR="00D060E1"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116,1</w:t>
            </w:r>
          </w:p>
        </w:tc>
      </w:tr>
      <w:tr w:rsidR="00D060E1" w:rsidRPr="00E07D78" w:rsidTr="00074742">
        <w:trPr>
          <w:trHeight w:val="300"/>
        </w:trPr>
        <w:tc>
          <w:tcPr>
            <w:tcW w:w="2762" w:type="dxa"/>
            <w:tcBorders>
              <w:top w:val="nil"/>
              <w:left w:val="single" w:sz="4" w:space="0" w:color="auto"/>
              <w:bottom w:val="single" w:sz="4" w:space="0" w:color="auto"/>
              <w:right w:val="single" w:sz="4" w:space="0" w:color="auto"/>
            </w:tcBorders>
            <w:vAlign w:val="bottom"/>
          </w:tcPr>
          <w:p w:rsidR="00D060E1" w:rsidRPr="00E07D78" w:rsidRDefault="00D060E1" w:rsidP="00074742">
            <w:pPr>
              <w:spacing w:after="0" w:line="240" w:lineRule="auto"/>
              <w:ind w:right="-77"/>
              <w:jc w:val="both"/>
              <w:rPr>
                <w:rFonts w:ascii="Times New Roman" w:eastAsia="Times New Roman" w:hAnsi="Times New Roman" w:cs="Times New Roman"/>
                <w:color w:val="000000"/>
                <w:lang w:eastAsia="ru-RU"/>
              </w:rPr>
            </w:pPr>
            <w:r w:rsidRPr="00E07D78">
              <w:rPr>
                <w:rFonts w:ascii="Times New Roman" w:eastAsia="Times New Roman" w:hAnsi="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07" w:type="dxa"/>
            <w:tcBorders>
              <w:top w:val="nil"/>
              <w:left w:val="nil"/>
              <w:bottom w:val="single" w:sz="4" w:space="0" w:color="auto"/>
              <w:right w:val="single" w:sz="4" w:space="0" w:color="auto"/>
            </w:tcBorders>
            <w:noWrap/>
            <w:vAlign w:val="bottom"/>
          </w:tcPr>
          <w:p w:rsidR="00D060E1" w:rsidRPr="00E07D78"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- 4 821,4</w:t>
            </w:r>
          </w:p>
        </w:tc>
        <w:tc>
          <w:tcPr>
            <w:tcW w:w="1276" w:type="dxa"/>
            <w:tcBorders>
              <w:top w:val="nil"/>
              <w:left w:val="nil"/>
              <w:bottom w:val="single" w:sz="4" w:space="0" w:color="auto"/>
              <w:right w:val="single" w:sz="4" w:space="0" w:color="auto"/>
            </w:tcBorders>
            <w:noWrap/>
            <w:vAlign w:val="bottom"/>
          </w:tcPr>
          <w:p w:rsidR="00D060E1" w:rsidRPr="00E07D78"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-8 587,1</w:t>
            </w:r>
          </w:p>
        </w:tc>
        <w:tc>
          <w:tcPr>
            <w:tcW w:w="1331" w:type="dxa"/>
            <w:tcBorders>
              <w:top w:val="nil"/>
              <w:left w:val="nil"/>
              <w:bottom w:val="single" w:sz="4" w:space="0" w:color="auto"/>
              <w:right w:val="single" w:sz="4" w:space="0" w:color="auto"/>
            </w:tcBorders>
            <w:noWrap/>
            <w:vAlign w:val="bottom"/>
          </w:tcPr>
          <w:p w:rsidR="00D060E1" w:rsidRPr="00E07D78"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-8 593,3</w:t>
            </w:r>
          </w:p>
        </w:tc>
        <w:tc>
          <w:tcPr>
            <w:tcW w:w="1096" w:type="dxa"/>
            <w:tcBorders>
              <w:top w:val="nil"/>
              <w:left w:val="nil"/>
              <w:bottom w:val="single" w:sz="4" w:space="0" w:color="auto"/>
              <w:right w:val="single" w:sz="4" w:space="0" w:color="auto"/>
            </w:tcBorders>
            <w:noWrap/>
            <w:vAlign w:val="bottom"/>
          </w:tcPr>
          <w:p w:rsidR="00D060E1" w:rsidRPr="00E07D78" w:rsidRDefault="00A000E4" w:rsidP="00074742">
            <w:pPr>
              <w:spacing w:after="0" w:line="240" w:lineRule="auto"/>
              <w:jc w:val="right"/>
              <w:rPr>
                <w:rFonts w:ascii="Times New Roman" w:eastAsia="Times New Roman" w:hAnsi="Times New Roman" w:cs="Times New Roman"/>
                <w:color w:val="000000"/>
                <w:lang w:eastAsia="ru-RU"/>
              </w:rPr>
            </w:pPr>
            <w:r w:rsidRPr="00A000E4">
              <w:rPr>
                <w:rFonts w:ascii="Times New Roman" w:eastAsia="Times New Roman" w:hAnsi="Times New Roman" w:cs="Times New Roman"/>
                <w:color w:val="000000"/>
                <w:lang w:eastAsia="ru-RU"/>
              </w:rPr>
              <w:t>- 3</w:t>
            </w:r>
            <w:r w:rsidR="00D060E1" w:rsidRPr="00A000E4">
              <w:rPr>
                <w:rFonts w:ascii="Times New Roman" w:eastAsia="Times New Roman" w:hAnsi="Times New Roman" w:cs="Times New Roman"/>
                <w:color w:val="000000"/>
                <w:lang w:eastAsia="ru-RU"/>
              </w:rPr>
              <w:t xml:space="preserve"> 771,9</w:t>
            </w:r>
          </w:p>
        </w:tc>
        <w:tc>
          <w:tcPr>
            <w:tcW w:w="993" w:type="dxa"/>
            <w:tcBorders>
              <w:top w:val="nil"/>
              <w:left w:val="nil"/>
              <w:bottom w:val="single" w:sz="4" w:space="0" w:color="auto"/>
              <w:right w:val="single" w:sz="4" w:space="0" w:color="auto"/>
            </w:tcBorders>
            <w:noWrap/>
            <w:vAlign w:val="bottom"/>
          </w:tcPr>
          <w:p w:rsidR="00D060E1" w:rsidRPr="00E07D78" w:rsidRDefault="00D060E1"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100,1</w:t>
            </w:r>
          </w:p>
        </w:tc>
        <w:tc>
          <w:tcPr>
            <w:tcW w:w="728" w:type="dxa"/>
            <w:tcBorders>
              <w:top w:val="nil"/>
              <w:left w:val="nil"/>
              <w:bottom w:val="single" w:sz="4" w:space="0" w:color="auto"/>
              <w:right w:val="single" w:sz="4" w:space="0" w:color="auto"/>
            </w:tcBorders>
            <w:noWrap/>
            <w:vAlign w:val="bottom"/>
          </w:tcPr>
          <w:p w:rsidR="00D060E1" w:rsidRPr="00E07D78" w:rsidRDefault="00D060E1"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178,2</w:t>
            </w:r>
          </w:p>
        </w:tc>
      </w:tr>
    </w:tbl>
    <w:p w:rsidR="00D060E1" w:rsidRPr="00E07D78" w:rsidRDefault="00D060E1" w:rsidP="00D060E1">
      <w:pPr>
        <w:spacing w:after="0" w:line="240" w:lineRule="auto"/>
        <w:ind w:firstLine="709"/>
        <w:jc w:val="both"/>
        <w:rPr>
          <w:rFonts w:ascii="Times New Roman" w:eastAsia="Times New Roman" w:hAnsi="Times New Roman" w:cs="Times New Roman"/>
          <w:color w:val="000000"/>
          <w:lang w:eastAsia="ru-RU"/>
        </w:rPr>
      </w:pPr>
    </w:p>
    <w:p w:rsidR="00D060E1" w:rsidRDefault="00D060E1" w:rsidP="00D060E1">
      <w:pPr>
        <w:spacing w:after="0" w:line="240" w:lineRule="auto"/>
        <w:ind w:firstLine="709"/>
        <w:jc w:val="both"/>
        <w:rPr>
          <w:rFonts w:ascii="Times New Roman" w:eastAsia="Times New Roman" w:hAnsi="Times New Roman" w:cs="Times New Roman"/>
          <w:color w:val="000000"/>
          <w:sz w:val="28"/>
          <w:szCs w:val="28"/>
          <w:lang w:eastAsia="ru-RU"/>
        </w:rPr>
      </w:pPr>
      <w:r w:rsidRPr="00A6243E">
        <w:rPr>
          <w:rFonts w:ascii="Times New Roman" w:eastAsia="Times New Roman" w:hAnsi="Times New Roman" w:cs="Times New Roman"/>
          <w:sz w:val="28"/>
          <w:szCs w:val="28"/>
          <w:lang w:eastAsia="ru-RU"/>
        </w:rPr>
        <w:t>При положительной д</w:t>
      </w:r>
      <w:r>
        <w:rPr>
          <w:rFonts w:ascii="Times New Roman" w:eastAsia="Times New Roman" w:hAnsi="Times New Roman" w:cs="Times New Roman"/>
          <w:color w:val="000000"/>
          <w:sz w:val="28"/>
          <w:szCs w:val="28"/>
          <w:lang w:eastAsia="ru-RU"/>
        </w:rPr>
        <w:t xml:space="preserve">инамике поступлений доходной части районного бюджета за 2019 год остается актуальной проблема обеспечения точности прогнозирования доходов. </w:t>
      </w:r>
    </w:p>
    <w:p w:rsidR="00D060E1" w:rsidRDefault="00D060E1" w:rsidP="00D060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рамках внешней проверки осуществлен анализ исполнения доходов главными администраторами доходов районного бюджета – органами местного самоуправления Иркутского районного муниципального образования. Анализ отчетов об исполнении бюджета главными администраторами доходов районного бюджета за 2019 год показал, что всеми главными администраторами доходов реализованы полномочия ст.160.1 Бюджетного кодекса Российской Федерации по утверждению методики прогнозирования поступлений доходов в районный бюджет в соответствии  с общими требованиями к такой методике.</w:t>
      </w:r>
    </w:p>
    <w:p w:rsidR="00D060E1" w:rsidRDefault="00D060E1" w:rsidP="00D060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Несмотря на наличие методик прогнозирования поступлений доходов в районный бюджет, допускается недостаточно точное прогнозирование доходов, что обусловлено в ряде случаев объективными причинами.    </w:t>
      </w:r>
    </w:p>
    <w:p w:rsidR="00D060E1" w:rsidRDefault="00D060E1" w:rsidP="00D060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Анализ исполнения доходов районного бюджета в разрезе главных администраторов доходов районного бюджета - органов местного </w:t>
      </w:r>
      <w:r>
        <w:rPr>
          <w:rFonts w:ascii="Times New Roman" w:eastAsia="Times New Roman" w:hAnsi="Times New Roman" w:cs="Times New Roman"/>
          <w:color w:val="000000"/>
          <w:sz w:val="28"/>
          <w:szCs w:val="28"/>
          <w:lang w:eastAsia="ru-RU"/>
        </w:rPr>
        <w:lastRenderedPageBreak/>
        <w:t>самоуправления Иркутского районного муниципального образования</w:t>
      </w:r>
      <w:r w:rsidR="00B63002">
        <w:rPr>
          <w:rFonts w:ascii="Times New Roman" w:eastAsia="Times New Roman" w:hAnsi="Times New Roman" w:cs="Times New Roman"/>
          <w:color w:val="000000"/>
          <w:sz w:val="28"/>
          <w:szCs w:val="28"/>
          <w:lang w:eastAsia="ru-RU"/>
        </w:rPr>
        <w:t xml:space="preserve"> представлен в таблице</w:t>
      </w:r>
      <w:r>
        <w:rPr>
          <w:rFonts w:ascii="Times New Roman" w:eastAsia="Times New Roman" w:hAnsi="Times New Roman" w:cs="Times New Roman"/>
          <w:color w:val="000000"/>
          <w:sz w:val="28"/>
          <w:szCs w:val="28"/>
          <w:lang w:eastAsia="ru-RU"/>
        </w:rPr>
        <w:t>.</w:t>
      </w:r>
    </w:p>
    <w:p w:rsidR="00D060E1" w:rsidRDefault="00D060E1" w:rsidP="00D060E1">
      <w:pPr>
        <w:spacing w:after="0" w:line="240" w:lineRule="auto"/>
        <w:ind w:firstLine="567"/>
        <w:jc w:val="right"/>
        <w:rPr>
          <w:rFonts w:ascii="Times New Roman" w:eastAsia="Times New Roman" w:hAnsi="Times New Roman" w:cs="Times New Roman"/>
          <w:color w:val="000000"/>
          <w:lang w:eastAsia="ru-RU"/>
        </w:rPr>
      </w:pPr>
      <w:r w:rsidRPr="005466FE">
        <w:rPr>
          <w:rFonts w:ascii="Times New Roman" w:eastAsia="Times New Roman" w:hAnsi="Times New Roman" w:cs="Times New Roman"/>
          <w:color w:val="000000"/>
          <w:lang w:eastAsia="ru-RU"/>
        </w:rPr>
        <w:t>(тыс. рублей)</w:t>
      </w:r>
    </w:p>
    <w:tbl>
      <w:tblPr>
        <w:tblStyle w:val="a7"/>
        <w:tblW w:w="0" w:type="auto"/>
        <w:tblInd w:w="108" w:type="dxa"/>
        <w:tblLayout w:type="fixed"/>
        <w:tblLook w:val="04A0"/>
      </w:tblPr>
      <w:tblGrid>
        <w:gridCol w:w="513"/>
        <w:gridCol w:w="586"/>
        <w:gridCol w:w="2993"/>
        <w:gridCol w:w="1369"/>
        <w:gridCol w:w="1363"/>
        <w:gridCol w:w="1363"/>
        <w:gridCol w:w="1169"/>
      </w:tblGrid>
      <w:tr w:rsidR="00362A65" w:rsidRPr="005466FE" w:rsidTr="007034DA">
        <w:tc>
          <w:tcPr>
            <w:tcW w:w="513" w:type="dxa"/>
            <w:vMerge w:val="restart"/>
          </w:tcPr>
          <w:p w:rsidR="00362A65" w:rsidRPr="00EC0622" w:rsidRDefault="00362A65" w:rsidP="007034DA">
            <w:pPr>
              <w:jc w:val="center"/>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 xml:space="preserve">№  </w:t>
            </w:r>
            <w:proofErr w:type="gramStart"/>
            <w:r w:rsidRPr="00EC0622">
              <w:rPr>
                <w:rFonts w:ascii="Times New Roman" w:eastAsia="Times New Roman" w:hAnsi="Times New Roman" w:cs="Times New Roman"/>
                <w:color w:val="000000"/>
                <w:lang w:eastAsia="ru-RU"/>
              </w:rPr>
              <w:t>п</w:t>
            </w:r>
            <w:proofErr w:type="gramEnd"/>
            <w:r w:rsidRPr="00EC0622">
              <w:rPr>
                <w:rFonts w:ascii="Times New Roman" w:eastAsia="Times New Roman" w:hAnsi="Times New Roman" w:cs="Times New Roman"/>
                <w:color w:val="000000"/>
                <w:lang w:eastAsia="ru-RU"/>
              </w:rPr>
              <w:t>/п</w:t>
            </w:r>
          </w:p>
        </w:tc>
        <w:tc>
          <w:tcPr>
            <w:tcW w:w="586" w:type="dxa"/>
            <w:vMerge w:val="restart"/>
          </w:tcPr>
          <w:p w:rsidR="00362A65" w:rsidRPr="00EC0622" w:rsidRDefault="00362A65" w:rsidP="007034DA">
            <w:pPr>
              <w:jc w:val="center"/>
              <w:rPr>
                <w:rFonts w:ascii="Times New Roman" w:eastAsia="Times New Roman" w:hAnsi="Times New Roman" w:cs="Times New Roman"/>
                <w:color w:val="000000"/>
                <w:lang w:eastAsia="ru-RU"/>
              </w:rPr>
            </w:pPr>
          </w:p>
          <w:p w:rsidR="00362A65" w:rsidRPr="00EC0622" w:rsidRDefault="00362A65" w:rsidP="007034DA">
            <w:pPr>
              <w:jc w:val="center"/>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Код</w:t>
            </w:r>
          </w:p>
        </w:tc>
        <w:tc>
          <w:tcPr>
            <w:tcW w:w="2993" w:type="dxa"/>
            <w:vMerge w:val="restart"/>
          </w:tcPr>
          <w:p w:rsidR="00362A65" w:rsidRPr="005466FE" w:rsidRDefault="00362A65" w:rsidP="007034D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Главные администраторы доходов</w:t>
            </w:r>
          </w:p>
        </w:tc>
        <w:tc>
          <w:tcPr>
            <w:tcW w:w="2732" w:type="dxa"/>
            <w:gridSpan w:val="2"/>
          </w:tcPr>
          <w:p w:rsidR="00362A65" w:rsidRPr="005466FE" w:rsidRDefault="00362A65" w:rsidP="007034D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Доходы</w:t>
            </w:r>
          </w:p>
        </w:tc>
        <w:tc>
          <w:tcPr>
            <w:tcW w:w="2532" w:type="dxa"/>
            <w:gridSpan w:val="2"/>
          </w:tcPr>
          <w:p w:rsidR="00362A65" w:rsidRPr="005466FE" w:rsidRDefault="00362A65" w:rsidP="007034D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Отклонение</w:t>
            </w:r>
          </w:p>
        </w:tc>
      </w:tr>
      <w:tr w:rsidR="00362A65" w:rsidRPr="005466FE" w:rsidTr="007034DA">
        <w:trPr>
          <w:trHeight w:val="321"/>
        </w:trPr>
        <w:tc>
          <w:tcPr>
            <w:tcW w:w="513" w:type="dxa"/>
            <w:vMerge/>
          </w:tcPr>
          <w:p w:rsidR="00362A65" w:rsidRPr="00EC0622" w:rsidRDefault="00362A65" w:rsidP="007034DA">
            <w:pPr>
              <w:jc w:val="both"/>
              <w:rPr>
                <w:rFonts w:ascii="Times New Roman" w:eastAsia="Times New Roman" w:hAnsi="Times New Roman" w:cs="Times New Roman"/>
                <w:color w:val="000000"/>
                <w:lang w:eastAsia="ru-RU"/>
              </w:rPr>
            </w:pPr>
          </w:p>
        </w:tc>
        <w:tc>
          <w:tcPr>
            <w:tcW w:w="586" w:type="dxa"/>
            <w:vMerge/>
          </w:tcPr>
          <w:p w:rsidR="00362A65" w:rsidRPr="00EC0622" w:rsidRDefault="00362A65" w:rsidP="007034DA">
            <w:pPr>
              <w:jc w:val="both"/>
              <w:rPr>
                <w:rFonts w:ascii="Times New Roman" w:eastAsia="Times New Roman" w:hAnsi="Times New Roman" w:cs="Times New Roman"/>
                <w:color w:val="000000"/>
                <w:lang w:eastAsia="ru-RU"/>
              </w:rPr>
            </w:pPr>
          </w:p>
        </w:tc>
        <w:tc>
          <w:tcPr>
            <w:tcW w:w="2993" w:type="dxa"/>
            <w:vMerge/>
          </w:tcPr>
          <w:p w:rsidR="00362A65" w:rsidRPr="005466FE" w:rsidRDefault="00362A65" w:rsidP="007034DA">
            <w:pPr>
              <w:jc w:val="both"/>
              <w:rPr>
                <w:rFonts w:ascii="Times New Roman" w:eastAsia="Times New Roman" w:hAnsi="Times New Roman" w:cs="Times New Roman"/>
                <w:color w:val="000000"/>
                <w:lang w:eastAsia="ru-RU"/>
              </w:rPr>
            </w:pPr>
          </w:p>
        </w:tc>
        <w:tc>
          <w:tcPr>
            <w:tcW w:w="1369" w:type="dxa"/>
          </w:tcPr>
          <w:p w:rsidR="00362A65" w:rsidRPr="005466FE" w:rsidRDefault="00362A65" w:rsidP="007034D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Утверждено</w:t>
            </w:r>
          </w:p>
        </w:tc>
        <w:tc>
          <w:tcPr>
            <w:tcW w:w="1363" w:type="dxa"/>
          </w:tcPr>
          <w:p w:rsidR="00362A65" w:rsidRPr="005466FE" w:rsidRDefault="00362A65" w:rsidP="007034D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Исполнено</w:t>
            </w:r>
          </w:p>
        </w:tc>
        <w:tc>
          <w:tcPr>
            <w:tcW w:w="1363" w:type="dxa"/>
          </w:tcPr>
          <w:p w:rsidR="00362A65" w:rsidRPr="005466FE" w:rsidRDefault="00362A65" w:rsidP="007034D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тыс. рублей</w:t>
            </w:r>
          </w:p>
        </w:tc>
        <w:tc>
          <w:tcPr>
            <w:tcW w:w="1169" w:type="dxa"/>
          </w:tcPr>
          <w:p w:rsidR="00362A65" w:rsidRPr="005466FE" w:rsidRDefault="00362A65" w:rsidP="007034D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362A65" w:rsidRPr="005466FE" w:rsidTr="007034DA">
        <w:tc>
          <w:tcPr>
            <w:tcW w:w="513" w:type="dxa"/>
          </w:tcPr>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1</w:t>
            </w:r>
          </w:p>
        </w:tc>
        <w:tc>
          <w:tcPr>
            <w:tcW w:w="586" w:type="dxa"/>
          </w:tcPr>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701</w:t>
            </w:r>
          </w:p>
        </w:tc>
        <w:tc>
          <w:tcPr>
            <w:tcW w:w="2993" w:type="dxa"/>
          </w:tcPr>
          <w:p w:rsidR="00362A65" w:rsidRPr="005466FE" w:rsidRDefault="00362A65" w:rsidP="007034DA">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Комитет по финансам ИРМО</w:t>
            </w:r>
          </w:p>
        </w:tc>
        <w:tc>
          <w:tcPr>
            <w:tcW w:w="1369"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488 619,7</w:t>
            </w:r>
          </w:p>
        </w:tc>
        <w:tc>
          <w:tcPr>
            <w:tcW w:w="1363"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487 241,9</w:t>
            </w:r>
          </w:p>
        </w:tc>
        <w:tc>
          <w:tcPr>
            <w:tcW w:w="1363"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- 1 377,8</w:t>
            </w:r>
          </w:p>
        </w:tc>
        <w:tc>
          <w:tcPr>
            <w:tcW w:w="1169"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99,7</w:t>
            </w:r>
          </w:p>
        </w:tc>
      </w:tr>
      <w:tr w:rsidR="00362A65" w:rsidRPr="005466FE" w:rsidTr="007034DA">
        <w:tc>
          <w:tcPr>
            <w:tcW w:w="513" w:type="dxa"/>
          </w:tcPr>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2</w:t>
            </w:r>
          </w:p>
        </w:tc>
        <w:tc>
          <w:tcPr>
            <w:tcW w:w="586" w:type="dxa"/>
          </w:tcPr>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702</w:t>
            </w:r>
          </w:p>
        </w:tc>
        <w:tc>
          <w:tcPr>
            <w:tcW w:w="2993" w:type="dxa"/>
          </w:tcPr>
          <w:p w:rsidR="00362A65" w:rsidRPr="005466FE" w:rsidRDefault="00362A65" w:rsidP="007034DA">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Администрация ИРМО</w:t>
            </w:r>
          </w:p>
        </w:tc>
        <w:tc>
          <w:tcPr>
            <w:tcW w:w="1369"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131 918,6</w:t>
            </w:r>
          </w:p>
        </w:tc>
        <w:tc>
          <w:tcPr>
            <w:tcW w:w="1363"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132 238,7</w:t>
            </w:r>
          </w:p>
        </w:tc>
        <w:tc>
          <w:tcPr>
            <w:tcW w:w="1363"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320,1</w:t>
            </w:r>
          </w:p>
        </w:tc>
        <w:tc>
          <w:tcPr>
            <w:tcW w:w="1169"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100,2</w:t>
            </w:r>
          </w:p>
        </w:tc>
      </w:tr>
      <w:tr w:rsidR="00362A65" w:rsidRPr="005466FE" w:rsidTr="007034DA">
        <w:trPr>
          <w:trHeight w:val="447"/>
        </w:trPr>
        <w:tc>
          <w:tcPr>
            <w:tcW w:w="513" w:type="dxa"/>
          </w:tcPr>
          <w:p w:rsidR="00362A65" w:rsidRPr="00EC0622" w:rsidRDefault="00362A65" w:rsidP="007034DA">
            <w:pPr>
              <w:jc w:val="both"/>
              <w:rPr>
                <w:rFonts w:ascii="Times New Roman" w:eastAsia="Times New Roman" w:hAnsi="Times New Roman" w:cs="Times New Roman"/>
                <w:color w:val="000000"/>
                <w:lang w:eastAsia="ru-RU"/>
              </w:rPr>
            </w:pPr>
          </w:p>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3</w:t>
            </w:r>
          </w:p>
        </w:tc>
        <w:tc>
          <w:tcPr>
            <w:tcW w:w="586" w:type="dxa"/>
          </w:tcPr>
          <w:p w:rsidR="00362A65" w:rsidRPr="00EC0622" w:rsidRDefault="00362A65" w:rsidP="007034DA">
            <w:pPr>
              <w:jc w:val="both"/>
              <w:rPr>
                <w:rFonts w:ascii="Times New Roman" w:eastAsia="Times New Roman" w:hAnsi="Times New Roman" w:cs="Times New Roman"/>
                <w:color w:val="000000"/>
                <w:lang w:eastAsia="ru-RU"/>
              </w:rPr>
            </w:pPr>
          </w:p>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703</w:t>
            </w:r>
          </w:p>
        </w:tc>
        <w:tc>
          <w:tcPr>
            <w:tcW w:w="2993" w:type="dxa"/>
          </w:tcPr>
          <w:p w:rsidR="00362A65" w:rsidRPr="005466FE" w:rsidRDefault="00362A65" w:rsidP="007034DA">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Управление образования ИРМО</w:t>
            </w:r>
          </w:p>
        </w:tc>
        <w:tc>
          <w:tcPr>
            <w:tcW w:w="1369" w:type="dxa"/>
          </w:tcPr>
          <w:p w:rsidR="00362A65" w:rsidRDefault="00362A65" w:rsidP="007034DA">
            <w:pPr>
              <w:jc w:val="right"/>
              <w:rPr>
                <w:rFonts w:ascii="Times New Roman" w:eastAsia="Times New Roman" w:hAnsi="Times New Roman" w:cs="Times New Roman"/>
                <w:color w:val="000000"/>
                <w:lang w:eastAsia="ru-RU"/>
              </w:rPr>
            </w:pPr>
          </w:p>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1 841 755,9</w:t>
            </w:r>
          </w:p>
        </w:tc>
        <w:tc>
          <w:tcPr>
            <w:tcW w:w="1363" w:type="dxa"/>
          </w:tcPr>
          <w:p w:rsidR="00362A65" w:rsidRDefault="00362A65" w:rsidP="007034DA">
            <w:pPr>
              <w:jc w:val="right"/>
              <w:rPr>
                <w:rFonts w:ascii="Times New Roman" w:eastAsia="Times New Roman" w:hAnsi="Times New Roman" w:cs="Times New Roman"/>
                <w:color w:val="000000"/>
                <w:lang w:eastAsia="ru-RU"/>
              </w:rPr>
            </w:pPr>
          </w:p>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1 833 681,3</w:t>
            </w:r>
          </w:p>
        </w:tc>
        <w:tc>
          <w:tcPr>
            <w:tcW w:w="1363" w:type="dxa"/>
          </w:tcPr>
          <w:p w:rsidR="00362A65" w:rsidRDefault="00362A65" w:rsidP="007034DA">
            <w:pPr>
              <w:jc w:val="right"/>
              <w:rPr>
                <w:rFonts w:ascii="Times New Roman" w:eastAsia="Times New Roman" w:hAnsi="Times New Roman" w:cs="Times New Roman"/>
                <w:color w:val="000000"/>
                <w:lang w:eastAsia="ru-RU"/>
              </w:rPr>
            </w:pPr>
          </w:p>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-8 074,6</w:t>
            </w:r>
          </w:p>
        </w:tc>
        <w:tc>
          <w:tcPr>
            <w:tcW w:w="1169" w:type="dxa"/>
          </w:tcPr>
          <w:p w:rsidR="00362A65" w:rsidRDefault="00362A65" w:rsidP="007034DA">
            <w:pPr>
              <w:jc w:val="right"/>
              <w:rPr>
                <w:rFonts w:ascii="Times New Roman" w:eastAsia="Times New Roman" w:hAnsi="Times New Roman" w:cs="Times New Roman"/>
                <w:color w:val="000000"/>
                <w:lang w:eastAsia="ru-RU"/>
              </w:rPr>
            </w:pPr>
          </w:p>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99,6</w:t>
            </w:r>
          </w:p>
        </w:tc>
      </w:tr>
      <w:tr w:rsidR="00362A65" w:rsidRPr="005466FE" w:rsidTr="007034DA">
        <w:tc>
          <w:tcPr>
            <w:tcW w:w="513" w:type="dxa"/>
          </w:tcPr>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4</w:t>
            </w:r>
          </w:p>
        </w:tc>
        <w:tc>
          <w:tcPr>
            <w:tcW w:w="586" w:type="dxa"/>
          </w:tcPr>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706</w:t>
            </w:r>
          </w:p>
        </w:tc>
        <w:tc>
          <w:tcPr>
            <w:tcW w:w="2993" w:type="dxa"/>
          </w:tcPr>
          <w:p w:rsidR="00362A65" w:rsidRPr="005466FE" w:rsidRDefault="00362A65" w:rsidP="007034DA">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Контрольно-счетная палата </w:t>
            </w:r>
          </w:p>
        </w:tc>
        <w:tc>
          <w:tcPr>
            <w:tcW w:w="1369"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7 260,1</w:t>
            </w:r>
          </w:p>
        </w:tc>
        <w:tc>
          <w:tcPr>
            <w:tcW w:w="1363"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7 260,1</w:t>
            </w:r>
          </w:p>
        </w:tc>
        <w:tc>
          <w:tcPr>
            <w:tcW w:w="1363"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69"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362A65" w:rsidRPr="005466FE" w:rsidTr="007034DA">
        <w:tc>
          <w:tcPr>
            <w:tcW w:w="513" w:type="dxa"/>
          </w:tcPr>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5</w:t>
            </w:r>
          </w:p>
        </w:tc>
        <w:tc>
          <w:tcPr>
            <w:tcW w:w="586" w:type="dxa"/>
          </w:tcPr>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707</w:t>
            </w:r>
          </w:p>
        </w:tc>
        <w:tc>
          <w:tcPr>
            <w:tcW w:w="2993" w:type="dxa"/>
          </w:tcPr>
          <w:p w:rsidR="00362A65" w:rsidRPr="005466FE" w:rsidRDefault="00362A65" w:rsidP="007034DA">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Комитет по управлению имуществом и жизнеобеспечению ИРМО</w:t>
            </w:r>
          </w:p>
        </w:tc>
        <w:tc>
          <w:tcPr>
            <w:tcW w:w="1369" w:type="dxa"/>
          </w:tcPr>
          <w:p w:rsidR="00362A65" w:rsidRDefault="00362A65" w:rsidP="007034DA">
            <w:pPr>
              <w:jc w:val="right"/>
              <w:rPr>
                <w:rFonts w:ascii="Times New Roman" w:eastAsia="Times New Roman" w:hAnsi="Times New Roman" w:cs="Times New Roman"/>
                <w:color w:val="000000"/>
                <w:lang w:eastAsia="ru-RU"/>
              </w:rPr>
            </w:pPr>
          </w:p>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1 711 871,4</w:t>
            </w:r>
          </w:p>
        </w:tc>
        <w:tc>
          <w:tcPr>
            <w:tcW w:w="1363" w:type="dxa"/>
          </w:tcPr>
          <w:p w:rsidR="00362A65" w:rsidRDefault="00362A65" w:rsidP="007034DA">
            <w:pPr>
              <w:jc w:val="right"/>
              <w:rPr>
                <w:rFonts w:ascii="Times New Roman" w:eastAsia="Times New Roman" w:hAnsi="Times New Roman" w:cs="Times New Roman"/>
                <w:color w:val="000000"/>
                <w:lang w:eastAsia="ru-RU"/>
              </w:rPr>
            </w:pPr>
          </w:p>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1 393 539,3</w:t>
            </w:r>
          </w:p>
        </w:tc>
        <w:tc>
          <w:tcPr>
            <w:tcW w:w="1363" w:type="dxa"/>
          </w:tcPr>
          <w:p w:rsidR="00362A65" w:rsidRDefault="00362A65" w:rsidP="007034DA">
            <w:pPr>
              <w:jc w:val="right"/>
              <w:rPr>
                <w:rFonts w:ascii="Times New Roman" w:eastAsia="Times New Roman" w:hAnsi="Times New Roman" w:cs="Times New Roman"/>
                <w:color w:val="000000"/>
                <w:lang w:eastAsia="ru-RU"/>
              </w:rPr>
            </w:pPr>
          </w:p>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- 318 332,1</w:t>
            </w:r>
          </w:p>
        </w:tc>
        <w:tc>
          <w:tcPr>
            <w:tcW w:w="1169" w:type="dxa"/>
          </w:tcPr>
          <w:p w:rsidR="00362A65" w:rsidRDefault="00362A65" w:rsidP="007034DA">
            <w:pPr>
              <w:jc w:val="right"/>
              <w:rPr>
                <w:rFonts w:ascii="Times New Roman" w:eastAsia="Times New Roman" w:hAnsi="Times New Roman" w:cs="Times New Roman"/>
                <w:color w:val="000000"/>
                <w:lang w:eastAsia="ru-RU"/>
              </w:rPr>
            </w:pPr>
          </w:p>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81,4</w:t>
            </w:r>
          </w:p>
        </w:tc>
      </w:tr>
      <w:tr w:rsidR="00362A65" w:rsidRPr="005466FE" w:rsidTr="007034DA">
        <w:tc>
          <w:tcPr>
            <w:tcW w:w="513" w:type="dxa"/>
          </w:tcPr>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6</w:t>
            </w:r>
          </w:p>
        </w:tc>
        <w:tc>
          <w:tcPr>
            <w:tcW w:w="586" w:type="dxa"/>
          </w:tcPr>
          <w:p w:rsidR="00362A65" w:rsidRPr="00EC0622" w:rsidRDefault="00362A65" w:rsidP="007034DA">
            <w:pPr>
              <w:jc w:val="both"/>
              <w:rPr>
                <w:rFonts w:ascii="Times New Roman" w:eastAsia="Times New Roman" w:hAnsi="Times New Roman" w:cs="Times New Roman"/>
                <w:color w:val="000000"/>
                <w:lang w:eastAsia="ru-RU"/>
              </w:rPr>
            </w:pPr>
            <w:r w:rsidRPr="00EC0622">
              <w:rPr>
                <w:rFonts w:ascii="Times New Roman" w:eastAsia="Times New Roman" w:hAnsi="Times New Roman" w:cs="Times New Roman"/>
                <w:color w:val="000000"/>
                <w:lang w:eastAsia="ru-RU"/>
              </w:rPr>
              <w:t>708</w:t>
            </w:r>
          </w:p>
        </w:tc>
        <w:tc>
          <w:tcPr>
            <w:tcW w:w="2993" w:type="dxa"/>
          </w:tcPr>
          <w:p w:rsidR="00362A65" w:rsidRPr="005466FE" w:rsidRDefault="00362A65" w:rsidP="007034DA">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Дума ИРМО</w:t>
            </w:r>
          </w:p>
        </w:tc>
        <w:tc>
          <w:tcPr>
            <w:tcW w:w="1369"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4 320,5</w:t>
            </w:r>
          </w:p>
        </w:tc>
        <w:tc>
          <w:tcPr>
            <w:tcW w:w="1363"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4 320,5</w:t>
            </w:r>
          </w:p>
        </w:tc>
        <w:tc>
          <w:tcPr>
            <w:tcW w:w="1363"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69" w:type="dxa"/>
          </w:tcPr>
          <w:p w:rsidR="00362A65" w:rsidRPr="005466FE" w:rsidRDefault="00362A65" w:rsidP="007034DA">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362A65" w:rsidRPr="005466FE" w:rsidTr="007034DA">
        <w:trPr>
          <w:trHeight w:val="230"/>
        </w:trPr>
        <w:tc>
          <w:tcPr>
            <w:tcW w:w="513" w:type="dxa"/>
          </w:tcPr>
          <w:p w:rsidR="00362A65" w:rsidRPr="005466FE" w:rsidRDefault="00362A65" w:rsidP="007034DA">
            <w:pPr>
              <w:jc w:val="both"/>
              <w:rPr>
                <w:rFonts w:ascii="Times New Roman" w:eastAsia="Times New Roman" w:hAnsi="Times New Roman" w:cs="Times New Roman"/>
                <w:color w:val="000000"/>
                <w:lang w:eastAsia="ru-RU"/>
              </w:rPr>
            </w:pPr>
          </w:p>
        </w:tc>
        <w:tc>
          <w:tcPr>
            <w:tcW w:w="586" w:type="dxa"/>
          </w:tcPr>
          <w:p w:rsidR="00362A65" w:rsidRPr="005466FE" w:rsidRDefault="00362A65" w:rsidP="007034DA">
            <w:pPr>
              <w:jc w:val="both"/>
              <w:rPr>
                <w:rFonts w:ascii="Times New Roman" w:eastAsia="Times New Roman" w:hAnsi="Times New Roman" w:cs="Times New Roman"/>
                <w:color w:val="000000"/>
                <w:lang w:eastAsia="ru-RU"/>
              </w:rPr>
            </w:pPr>
          </w:p>
        </w:tc>
        <w:tc>
          <w:tcPr>
            <w:tcW w:w="2993" w:type="dxa"/>
          </w:tcPr>
          <w:p w:rsidR="00362A65" w:rsidRPr="005C56CB" w:rsidRDefault="00362A65" w:rsidP="007034DA">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w:t>
            </w:r>
            <w:r w:rsidRPr="005C56CB">
              <w:rPr>
                <w:rFonts w:ascii="Times New Roman" w:eastAsia="Times New Roman" w:hAnsi="Times New Roman" w:cs="Times New Roman"/>
                <w:b/>
                <w:color w:val="000000"/>
                <w:lang w:eastAsia="ru-RU"/>
              </w:rPr>
              <w:t>того</w:t>
            </w:r>
          </w:p>
        </w:tc>
        <w:tc>
          <w:tcPr>
            <w:tcW w:w="1369" w:type="dxa"/>
          </w:tcPr>
          <w:p w:rsidR="00362A65" w:rsidRPr="005C56CB" w:rsidRDefault="00362A65" w:rsidP="007034DA">
            <w:pPr>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4 185 746,2</w:t>
            </w:r>
          </w:p>
        </w:tc>
        <w:tc>
          <w:tcPr>
            <w:tcW w:w="1363" w:type="dxa"/>
          </w:tcPr>
          <w:p w:rsidR="00362A65" w:rsidRPr="005C56CB" w:rsidRDefault="00362A65" w:rsidP="007034DA">
            <w:pPr>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3 858 281,8</w:t>
            </w:r>
          </w:p>
        </w:tc>
        <w:tc>
          <w:tcPr>
            <w:tcW w:w="1363" w:type="dxa"/>
          </w:tcPr>
          <w:p w:rsidR="00362A65" w:rsidRPr="005C56CB" w:rsidRDefault="00362A65" w:rsidP="007034DA">
            <w:pPr>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- 327 464,4</w:t>
            </w:r>
          </w:p>
        </w:tc>
        <w:tc>
          <w:tcPr>
            <w:tcW w:w="1169" w:type="dxa"/>
          </w:tcPr>
          <w:p w:rsidR="00362A65" w:rsidRPr="005C56CB" w:rsidRDefault="00362A65" w:rsidP="007034DA">
            <w:pPr>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92,2</w:t>
            </w:r>
          </w:p>
        </w:tc>
      </w:tr>
    </w:tbl>
    <w:p w:rsidR="00D060E1" w:rsidRDefault="00D060E1" w:rsidP="00D060E1">
      <w:pPr>
        <w:spacing w:after="0" w:line="240" w:lineRule="auto"/>
        <w:ind w:firstLine="567"/>
        <w:jc w:val="both"/>
        <w:rPr>
          <w:rFonts w:ascii="Times New Roman" w:eastAsia="Times New Roman" w:hAnsi="Times New Roman" w:cs="Times New Roman"/>
          <w:color w:val="000000"/>
          <w:lang w:eastAsia="ru-RU"/>
        </w:rPr>
      </w:pPr>
    </w:p>
    <w:p w:rsidR="00D060E1" w:rsidRPr="00281CE0" w:rsidRDefault="00D060E1" w:rsidP="00D060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видно из таблицы общий объем снижения утвержденных значений по доходам составил 327 464,4 тыс. рублей. По главному администратору бюджетных средств – Комитету по управлению муниципальным имуществом и жизнеобеспечению Иркутского районного муниципального образования (далее - КУМИ ИРМО) отклонения достаточно существенны, что свидетельствует о необходимости повышения качества прогнозирования доходов. </w:t>
      </w:r>
    </w:p>
    <w:p w:rsidR="00D060E1" w:rsidRDefault="00D060E1" w:rsidP="00D060E1">
      <w:pPr>
        <w:spacing w:after="0" w:line="240" w:lineRule="auto"/>
        <w:ind w:right="-2" w:firstLine="567"/>
        <w:jc w:val="center"/>
        <w:rPr>
          <w:rFonts w:ascii="Times New Roman" w:hAnsi="Times New Roman" w:cs="Times New Roman"/>
          <w:b/>
          <w:sz w:val="28"/>
          <w:szCs w:val="28"/>
        </w:rPr>
      </w:pPr>
    </w:p>
    <w:p w:rsidR="00074742" w:rsidRPr="00E310B0" w:rsidRDefault="00074742" w:rsidP="00074742">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E310B0">
        <w:rPr>
          <w:rFonts w:ascii="Times New Roman" w:hAnsi="Times New Roman" w:cs="Times New Roman"/>
          <w:b/>
          <w:sz w:val="28"/>
          <w:szCs w:val="28"/>
        </w:rPr>
        <w:t>Исполнение расходно</w:t>
      </w:r>
      <w:r>
        <w:rPr>
          <w:rFonts w:ascii="Times New Roman" w:hAnsi="Times New Roman" w:cs="Times New Roman"/>
          <w:b/>
          <w:sz w:val="28"/>
          <w:szCs w:val="28"/>
        </w:rPr>
        <w:t>й части районного бюджета в 2019</w:t>
      </w:r>
      <w:r w:rsidRPr="00E310B0">
        <w:rPr>
          <w:rFonts w:ascii="Times New Roman" w:hAnsi="Times New Roman" w:cs="Times New Roman"/>
          <w:b/>
          <w:sz w:val="28"/>
          <w:szCs w:val="28"/>
        </w:rPr>
        <w:t xml:space="preserve"> году </w:t>
      </w:r>
    </w:p>
    <w:p w:rsidR="00074742" w:rsidRDefault="00074742" w:rsidP="00074742">
      <w:pPr>
        <w:spacing w:after="0" w:line="240" w:lineRule="auto"/>
        <w:ind w:right="-2" w:firstLine="709"/>
        <w:jc w:val="both"/>
        <w:rPr>
          <w:rFonts w:ascii="Times New Roman" w:hAnsi="Times New Roman" w:cs="Times New Roman"/>
          <w:sz w:val="28"/>
          <w:szCs w:val="28"/>
        </w:rPr>
      </w:pPr>
      <w:r w:rsidRPr="00FB25C1">
        <w:rPr>
          <w:rFonts w:ascii="Times New Roman" w:hAnsi="Times New Roman" w:cs="Times New Roman"/>
          <w:bCs/>
          <w:sz w:val="28"/>
          <w:szCs w:val="28"/>
        </w:rPr>
        <w:t>Расходы</w:t>
      </w:r>
      <w:r>
        <w:rPr>
          <w:rFonts w:ascii="Times New Roman" w:hAnsi="Times New Roman" w:cs="Times New Roman"/>
          <w:bCs/>
          <w:sz w:val="28"/>
          <w:szCs w:val="28"/>
        </w:rPr>
        <w:t xml:space="preserve"> районного бюджета </w:t>
      </w:r>
      <w:r w:rsidRPr="00FB25C1">
        <w:rPr>
          <w:rFonts w:ascii="Times New Roman" w:hAnsi="Times New Roman" w:cs="Times New Roman"/>
          <w:sz w:val="28"/>
          <w:szCs w:val="28"/>
        </w:rPr>
        <w:t xml:space="preserve">в окончательной редакции </w:t>
      </w:r>
      <w:r>
        <w:rPr>
          <w:rFonts w:ascii="Times New Roman" w:hAnsi="Times New Roman" w:cs="Times New Roman"/>
          <w:sz w:val="28"/>
          <w:szCs w:val="28"/>
        </w:rPr>
        <w:t>решения Думы №55-571/рд</w:t>
      </w:r>
      <w:r w:rsidRPr="00FB25C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42343">
        <w:rPr>
          <w:rFonts w:ascii="Times New Roman" w:hAnsi="Times New Roman" w:cs="Times New Roman"/>
          <w:sz w:val="28"/>
          <w:szCs w:val="28"/>
        </w:rPr>
        <w:t>уточненной сводной бюджетной росписью утверждены</w:t>
      </w:r>
      <w:r w:rsidRPr="00FB25C1">
        <w:rPr>
          <w:rFonts w:ascii="Times New Roman" w:hAnsi="Times New Roman" w:cs="Times New Roman"/>
          <w:sz w:val="28"/>
          <w:szCs w:val="28"/>
        </w:rPr>
        <w:t xml:space="preserve"> в сумме</w:t>
      </w:r>
      <w:r>
        <w:rPr>
          <w:rFonts w:ascii="Times New Roman" w:hAnsi="Times New Roman" w:cs="Times New Roman"/>
          <w:sz w:val="28"/>
          <w:szCs w:val="28"/>
        </w:rPr>
        <w:t xml:space="preserve"> 5 285 750,1</w:t>
      </w:r>
      <w:r w:rsidRPr="00FB25C1">
        <w:rPr>
          <w:rFonts w:ascii="Times New Roman" w:hAnsi="Times New Roman" w:cs="Times New Roman"/>
          <w:sz w:val="28"/>
          <w:szCs w:val="28"/>
        </w:rPr>
        <w:t xml:space="preserve"> тыс. рублей, исполнены в сумме</w:t>
      </w:r>
      <w:r>
        <w:rPr>
          <w:rFonts w:ascii="Times New Roman" w:hAnsi="Times New Roman" w:cs="Times New Roman"/>
          <w:sz w:val="28"/>
          <w:szCs w:val="28"/>
        </w:rPr>
        <w:t xml:space="preserve"> 4 785 286,9 тыс. рублей.</w:t>
      </w:r>
      <w:r w:rsidRPr="0053241B">
        <w:rPr>
          <w:rFonts w:ascii="Times New Roman" w:hAnsi="Times New Roman" w:cs="Times New Roman"/>
          <w:sz w:val="28"/>
          <w:szCs w:val="28"/>
        </w:rPr>
        <w:t xml:space="preserve"> </w:t>
      </w:r>
      <w:r w:rsidRPr="003616D1">
        <w:rPr>
          <w:rFonts w:ascii="Times New Roman" w:hAnsi="Times New Roman" w:cs="Times New Roman"/>
          <w:sz w:val="28"/>
          <w:szCs w:val="28"/>
        </w:rPr>
        <w:t>Объем не</w:t>
      </w:r>
      <w:r w:rsidR="00B63002">
        <w:rPr>
          <w:rFonts w:ascii="Times New Roman" w:hAnsi="Times New Roman" w:cs="Times New Roman"/>
          <w:sz w:val="28"/>
          <w:szCs w:val="28"/>
        </w:rPr>
        <w:t>исполненных бюджетных назначений</w:t>
      </w:r>
      <w:r w:rsidRPr="003616D1">
        <w:rPr>
          <w:rFonts w:ascii="Times New Roman" w:hAnsi="Times New Roman" w:cs="Times New Roman"/>
          <w:sz w:val="28"/>
          <w:szCs w:val="28"/>
        </w:rPr>
        <w:t xml:space="preserve"> составил</w:t>
      </w:r>
      <w:r>
        <w:rPr>
          <w:rFonts w:ascii="Times New Roman" w:hAnsi="Times New Roman" w:cs="Times New Roman"/>
          <w:sz w:val="28"/>
          <w:szCs w:val="28"/>
        </w:rPr>
        <w:t xml:space="preserve"> </w:t>
      </w:r>
      <w:r w:rsidRPr="000C4071">
        <w:rPr>
          <w:rFonts w:ascii="Times New Roman" w:eastAsia="Times New Roman" w:hAnsi="Times New Roman" w:cs="Times New Roman"/>
          <w:color w:val="000000"/>
          <w:sz w:val="28"/>
          <w:szCs w:val="28"/>
          <w:lang w:eastAsia="ru-RU"/>
        </w:rPr>
        <w:t>500 463,2</w:t>
      </w:r>
      <w:r w:rsidRPr="00832AD5">
        <w:rPr>
          <w:rFonts w:ascii="Times New Roman" w:eastAsia="Times New Roman" w:hAnsi="Times New Roman" w:cs="Times New Roman"/>
          <w:color w:val="000000"/>
          <w:lang w:eastAsia="ru-RU"/>
        </w:rPr>
        <w:t xml:space="preserve"> </w:t>
      </w:r>
      <w:r w:rsidRPr="0087153A">
        <w:rPr>
          <w:rFonts w:ascii="Times New Roman" w:hAnsi="Times New Roman" w:cs="Times New Roman"/>
          <w:sz w:val="28"/>
          <w:szCs w:val="28"/>
        </w:rPr>
        <w:t>тыс. рублей, или</w:t>
      </w:r>
      <w:r>
        <w:rPr>
          <w:rFonts w:ascii="Times New Roman" w:hAnsi="Times New Roman" w:cs="Times New Roman"/>
          <w:sz w:val="28"/>
          <w:szCs w:val="28"/>
        </w:rPr>
        <w:t xml:space="preserve"> 9,5</w:t>
      </w:r>
      <w:r w:rsidRPr="0087153A">
        <w:rPr>
          <w:rFonts w:ascii="Times New Roman" w:hAnsi="Times New Roman" w:cs="Times New Roman"/>
          <w:sz w:val="28"/>
          <w:szCs w:val="28"/>
        </w:rPr>
        <w:t>% к плановым показателям</w:t>
      </w:r>
      <w:r>
        <w:rPr>
          <w:rFonts w:ascii="Times New Roman" w:hAnsi="Times New Roman" w:cs="Times New Roman"/>
          <w:sz w:val="28"/>
          <w:szCs w:val="28"/>
        </w:rPr>
        <w:t>.</w:t>
      </w:r>
    </w:p>
    <w:p w:rsidR="00074742" w:rsidRPr="00BF626A" w:rsidRDefault="00074742" w:rsidP="00074742">
      <w:pPr>
        <w:spacing w:after="0" w:line="240" w:lineRule="auto"/>
        <w:ind w:right="-2" w:firstLine="709"/>
        <w:jc w:val="both"/>
        <w:rPr>
          <w:rFonts w:ascii="Times New Roman" w:hAnsi="Times New Roman" w:cs="Times New Roman"/>
          <w:sz w:val="28"/>
          <w:szCs w:val="28"/>
        </w:rPr>
      </w:pPr>
      <w:proofErr w:type="gramStart"/>
      <w:r w:rsidRPr="00BF626A">
        <w:rPr>
          <w:rFonts w:ascii="Times New Roman" w:hAnsi="Times New Roman" w:cs="Times New Roman"/>
          <w:sz w:val="28"/>
          <w:szCs w:val="28"/>
        </w:rPr>
        <w:t xml:space="preserve">На основании распоряжения Комитета по финансам администрации Иркутского </w:t>
      </w:r>
      <w:r>
        <w:rPr>
          <w:rFonts w:ascii="Times New Roman" w:hAnsi="Times New Roman" w:cs="Times New Roman"/>
          <w:sz w:val="28"/>
          <w:szCs w:val="28"/>
        </w:rPr>
        <w:t>района</w:t>
      </w:r>
      <w:r w:rsidRPr="00BF626A">
        <w:rPr>
          <w:rFonts w:ascii="Times New Roman" w:hAnsi="Times New Roman" w:cs="Times New Roman"/>
          <w:sz w:val="28"/>
          <w:szCs w:val="28"/>
        </w:rPr>
        <w:t xml:space="preserve"> от 24.12.2019 №111 </w:t>
      </w:r>
      <w:r>
        <w:rPr>
          <w:rFonts w:ascii="Times New Roman" w:hAnsi="Times New Roman" w:cs="Times New Roman"/>
          <w:sz w:val="28"/>
          <w:szCs w:val="28"/>
        </w:rPr>
        <w:t xml:space="preserve">«О внесении изменений в сводную бюджетную роспись ИРМО на 2019 год и плановый период 2020 и 2021 годов» в соответствие с пунктом 3 статьи 217 Бюджетного кодекса Российской Федерации произведено перераспределение </w:t>
      </w:r>
      <w:r w:rsidRPr="00BF626A">
        <w:rPr>
          <w:rFonts w:ascii="Times New Roman" w:hAnsi="Times New Roman" w:cs="Times New Roman"/>
          <w:sz w:val="28"/>
          <w:szCs w:val="28"/>
        </w:rPr>
        <w:t xml:space="preserve">бюджетных </w:t>
      </w:r>
      <w:r w:rsidR="00B63002">
        <w:rPr>
          <w:rFonts w:ascii="Times New Roman" w:hAnsi="Times New Roman" w:cs="Times New Roman"/>
          <w:sz w:val="28"/>
          <w:szCs w:val="28"/>
        </w:rPr>
        <w:t xml:space="preserve">назначений </w:t>
      </w:r>
      <w:r w:rsidRPr="00BF626A">
        <w:rPr>
          <w:rFonts w:ascii="Times New Roman" w:hAnsi="Times New Roman" w:cs="Times New Roman"/>
          <w:sz w:val="28"/>
          <w:szCs w:val="28"/>
        </w:rPr>
        <w:t xml:space="preserve">между разделами бюджетной классификации расходов главному распорядителю бюджетных средств - Администрации Иркутского районного муниципального образования. </w:t>
      </w:r>
      <w:proofErr w:type="gramEnd"/>
    </w:p>
    <w:p w:rsidR="00074742" w:rsidRDefault="00074742" w:rsidP="00074742">
      <w:pPr>
        <w:autoSpaceDE w:val="0"/>
        <w:autoSpaceDN w:val="0"/>
        <w:adjustRightInd w:val="0"/>
        <w:spacing w:after="0" w:line="240" w:lineRule="auto"/>
        <w:ind w:left="6372"/>
        <w:jc w:val="right"/>
        <w:rPr>
          <w:rFonts w:ascii="Times New Roman" w:hAnsi="Times New Roman" w:cs="Times New Roman"/>
          <w:sz w:val="24"/>
          <w:szCs w:val="24"/>
        </w:rPr>
      </w:pPr>
      <w:r w:rsidRPr="00FB3962">
        <w:rPr>
          <w:rFonts w:ascii="Times New Roman" w:hAnsi="Times New Roman" w:cs="Times New Roman"/>
          <w:sz w:val="24"/>
          <w:szCs w:val="24"/>
        </w:rPr>
        <w:t>(тыс. рублей)</w:t>
      </w:r>
    </w:p>
    <w:tbl>
      <w:tblPr>
        <w:tblW w:w="9366" w:type="dxa"/>
        <w:tblInd w:w="98" w:type="dxa"/>
        <w:tblLook w:val="04A0"/>
      </w:tblPr>
      <w:tblGrid>
        <w:gridCol w:w="4263"/>
        <w:gridCol w:w="715"/>
        <w:gridCol w:w="1559"/>
        <w:gridCol w:w="1559"/>
        <w:gridCol w:w="1270"/>
      </w:tblGrid>
      <w:tr w:rsidR="00074742" w:rsidRPr="00512BDA" w:rsidTr="00074742">
        <w:trPr>
          <w:trHeight w:val="1286"/>
        </w:trPr>
        <w:tc>
          <w:tcPr>
            <w:tcW w:w="4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512BDA" w:rsidRDefault="00074742" w:rsidP="00074742">
            <w:pPr>
              <w:spacing w:after="0" w:line="240" w:lineRule="auto"/>
              <w:jc w:val="center"/>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Наименование</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074742" w:rsidRPr="00512BDA" w:rsidRDefault="00074742" w:rsidP="00074742">
            <w:pPr>
              <w:spacing w:after="0" w:line="240" w:lineRule="auto"/>
              <w:jc w:val="center"/>
              <w:rPr>
                <w:rFonts w:ascii="Times New Roman" w:eastAsia="Times New Roman" w:hAnsi="Times New Roman" w:cs="Times New Roman"/>
                <w:color w:val="000000"/>
                <w:lang w:eastAsia="ru-RU"/>
              </w:rPr>
            </w:pPr>
            <w:proofErr w:type="spellStart"/>
            <w:r w:rsidRPr="00512BDA">
              <w:rPr>
                <w:rFonts w:ascii="Times New Roman" w:eastAsia="Times New Roman" w:hAnsi="Times New Roman" w:cs="Times New Roman"/>
                <w:color w:val="000000"/>
                <w:lang w:eastAsia="ru-RU"/>
              </w:rPr>
              <w:t>Рз</w:t>
            </w:r>
            <w:proofErr w:type="spellEnd"/>
            <w:r w:rsidRPr="00512BDA">
              <w:rPr>
                <w:rFonts w:ascii="Times New Roman" w:eastAsia="Times New Roman" w:hAnsi="Times New Roman" w:cs="Times New Roman"/>
                <w:color w:val="000000"/>
                <w:lang w:eastAsia="ru-RU"/>
              </w:rPr>
              <w:t>/</w:t>
            </w:r>
            <w:proofErr w:type="spellStart"/>
            <w:proofErr w:type="gramStart"/>
            <w:r w:rsidRPr="00512BDA">
              <w:rPr>
                <w:rFonts w:ascii="Times New Roman" w:eastAsia="Times New Roman" w:hAnsi="Times New Roman" w:cs="Times New Roman"/>
                <w:color w:val="000000"/>
                <w:lang w:eastAsia="ru-RU"/>
              </w:rPr>
              <w:t>пр</w:t>
            </w:r>
            <w:proofErr w:type="spellEnd"/>
            <w:proofErr w:type="gram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42981" w:rsidRDefault="00074742" w:rsidP="00742981">
            <w:pPr>
              <w:spacing w:after="0" w:line="240" w:lineRule="auto"/>
              <w:jc w:val="center"/>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Утверждено бюджетных </w:t>
            </w:r>
            <w:r w:rsidR="00742981">
              <w:rPr>
                <w:rFonts w:ascii="Times New Roman" w:eastAsia="Times New Roman" w:hAnsi="Times New Roman" w:cs="Times New Roman"/>
                <w:color w:val="000000"/>
                <w:lang w:eastAsia="ru-RU"/>
              </w:rPr>
              <w:t>назначений</w:t>
            </w:r>
          </w:p>
          <w:p w:rsidR="00074742" w:rsidRPr="00512BDA" w:rsidRDefault="00074742" w:rsidP="007429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решением Думы от 19.12.2019</w:t>
            </w:r>
            <w:r w:rsidRPr="00512BDA">
              <w:rPr>
                <w:rFonts w:ascii="Times New Roman" w:eastAsia="Times New Roman" w:hAnsi="Times New Roman" w:cs="Times New Roman"/>
                <w:color w:val="000000"/>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2981" w:rsidRDefault="00074742" w:rsidP="00742981">
            <w:pPr>
              <w:spacing w:after="0" w:line="240" w:lineRule="auto"/>
              <w:jc w:val="center"/>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Утверждено бюджетных </w:t>
            </w:r>
            <w:r w:rsidR="00742981">
              <w:rPr>
                <w:rFonts w:ascii="Times New Roman" w:eastAsia="Times New Roman" w:hAnsi="Times New Roman" w:cs="Times New Roman"/>
                <w:color w:val="000000"/>
                <w:lang w:eastAsia="ru-RU"/>
              </w:rPr>
              <w:t>назначений</w:t>
            </w:r>
          </w:p>
          <w:p w:rsidR="00074742" w:rsidRPr="00512BDA" w:rsidRDefault="00074742" w:rsidP="007429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состоянию на 31.12.2019</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074742" w:rsidRPr="00512BDA" w:rsidRDefault="00074742" w:rsidP="00074742">
            <w:pPr>
              <w:spacing w:after="0" w:line="240" w:lineRule="auto"/>
              <w:jc w:val="center"/>
              <w:rPr>
                <w:rFonts w:ascii="Times New Roman" w:eastAsia="Times New Roman" w:hAnsi="Times New Roman" w:cs="Times New Roman"/>
                <w:color w:val="000000"/>
                <w:lang w:eastAsia="ru-RU"/>
              </w:rPr>
            </w:pPr>
            <w:proofErr w:type="spellStart"/>
            <w:proofErr w:type="gramStart"/>
            <w:r w:rsidRPr="00512BDA">
              <w:rPr>
                <w:rFonts w:ascii="Times New Roman" w:eastAsia="Times New Roman" w:hAnsi="Times New Roman" w:cs="Times New Roman"/>
                <w:color w:val="000000"/>
                <w:lang w:eastAsia="ru-RU"/>
              </w:rPr>
              <w:t>Отклоне</w:t>
            </w:r>
            <w:r>
              <w:rPr>
                <w:rFonts w:ascii="Times New Roman" w:eastAsia="Times New Roman" w:hAnsi="Times New Roman" w:cs="Times New Roman"/>
                <w:color w:val="000000"/>
                <w:lang w:eastAsia="ru-RU"/>
              </w:rPr>
              <w:t>-</w:t>
            </w:r>
            <w:r w:rsidRPr="00512BDA">
              <w:rPr>
                <w:rFonts w:ascii="Times New Roman" w:eastAsia="Times New Roman" w:hAnsi="Times New Roman" w:cs="Times New Roman"/>
                <w:color w:val="000000"/>
                <w:lang w:eastAsia="ru-RU"/>
              </w:rPr>
              <w:t>н</w:t>
            </w:r>
            <w:r>
              <w:rPr>
                <w:rFonts w:ascii="Times New Roman" w:eastAsia="Times New Roman" w:hAnsi="Times New Roman" w:cs="Times New Roman"/>
                <w:color w:val="000000"/>
                <w:lang w:eastAsia="ru-RU"/>
              </w:rPr>
              <w:t>ие</w:t>
            </w:r>
            <w:proofErr w:type="spellEnd"/>
            <w:proofErr w:type="gramEnd"/>
          </w:p>
        </w:tc>
      </w:tr>
      <w:tr w:rsidR="00074742" w:rsidRPr="00512BDA" w:rsidTr="00074742">
        <w:trPr>
          <w:trHeight w:val="288"/>
        </w:trPr>
        <w:tc>
          <w:tcPr>
            <w:tcW w:w="4263" w:type="dxa"/>
            <w:tcBorders>
              <w:top w:val="nil"/>
              <w:left w:val="single" w:sz="4" w:space="0" w:color="auto"/>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Общегосударственные вопросы</w:t>
            </w:r>
          </w:p>
        </w:tc>
        <w:tc>
          <w:tcPr>
            <w:tcW w:w="715"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0100</w:t>
            </w:r>
          </w:p>
        </w:tc>
        <w:tc>
          <w:tcPr>
            <w:tcW w:w="1559" w:type="dxa"/>
            <w:tcBorders>
              <w:top w:val="nil"/>
              <w:left w:val="nil"/>
              <w:bottom w:val="single" w:sz="4" w:space="0" w:color="auto"/>
              <w:right w:val="single" w:sz="4" w:space="0" w:color="auto"/>
            </w:tcBorders>
            <w:shd w:val="clear" w:color="000000" w:fill="FFFFFF"/>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475 016,3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474 903,4 </w:t>
            </w:r>
          </w:p>
        </w:tc>
        <w:tc>
          <w:tcPr>
            <w:tcW w:w="1270" w:type="dxa"/>
            <w:tcBorders>
              <w:top w:val="nil"/>
              <w:left w:val="nil"/>
              <w:bottom w:val="single" w:sz="4" w:space="0" w:color="auto"/>
              <w:right w:val="single" w:sz="4" w:space="0" w:color="auto"/>
            </w:tcBorders>
            <w:shd w:val="clear" w:color="auto" w:fill="auto"/>
            <w:noWrap/>
            <w:vAlign w:val="center"/>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-112,9</w:t>
            </w:r>
          </w:p>
        </w:tc>
      </w:tr>
      <w:tr w:rsidR="00074742" w:rsidRPr="00512BDA" w:rsidTr="00074742">
        <w:trPr>
          <w:trHeight w:val="288"/>
        </w:trPr>
        <w:tc>
          <w:tcPr>
            <w:tcW w:w="4263" w:type="dxa"/>
            <w:tcBorders>
              <w:top w:val="nil"/>
              <w:left w:val="single" w:sz="4" w:space="0" w:color="auto"/>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Национальная оборона</w:t>
            </w:r>
          </w:p>
        </w:tc>
        <w:tc>
          <w:tcPr>
            <w:tcW w:w="715"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0200</w:t>
            </w:r>
          </w:p>
        </w:tc>
        <w:tc>
          <w:tcPr>
            <w:tcW w:w="1559" w:type="dxa"/>
            <w:tcBorders>
              <w:top w:val="nil"/>
              <w:left w:val="nil"/>
              <w:bottom w:val="single" w:sz="4" w:space="0" w:color="auto"/>
              <w:right w:val="single" w:sz="4" w:space="0" w:color="auto"/>
            </w:tcBorders>
            <w:shd w:val="clear" w:color="000000" w:fill="FFFFFF"/>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288,0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288,0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0,0 </w:t>
            </w:r>
          </w:p>
        </w:tc>
      </w:tr>
      <w:tr w:rsidR="00074742" w:rsidRPr="00512BDA" w:rsidTr="00742981">
        <w:trPr>
          <w:trHeight w:val="471"/>
        </w:trPr>
        <w:tc>
          <w:tcPr>
            <w:tcW w:w="4263" w:type="dxa"/>
            <w:tcBorders>
              <w:top w:val="nil"/>
              <w:left w:val="single" w:sz="4" w:space="0" w:color="auto"/>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715"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0300</w:t>
            </w:r>
          </w:p>
        </w:tc>
        <w:tc>
          <w:tcPr>
            <w:tcW w:w="1559" w:type="dxa"/>
            <w:tcBorders>
              <w:top w:val="nil"/>
              <w:left w:val="nil"/>
              <w:bottom w:val="single" w:sz="4" w:space="0" w:color="auto"/>
              <w:right w:val="single" w:sz="4" w:space="0" w:color="auto"/>
            </w:tcBorders>
            <w:shd w:val="clear" w:color="000000" w:fill="FFFFFF"/>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12 571,6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12 490,9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-80,7 </w:t>
            </w:r>
          </w:p>
        </w:tc>
      </w:tr>
      <w:tr w:rsidR="00074742" w:rsidRPr="00512BDA" w:rsidTr="00742981">
        <w:trPr>
          <w:trHeight w:val="288"/>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074742" w:rsidRPr="00512BDA" w:rsidRDefault="00074742" w:rsidP="00074742">
            <w:pPr>
              <w:spacing w:after="0" w:line="240" w:lineRule="auto"/>
              <w:jc w:val="both"/>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lastRenderedPageBreak/>
              <w:t>Национальная экономика</w:t>
            </w:r>
          </w:p>
        </w:tc>
        <w:tc>
          <w:tcPr>
            <w:tcW w:w="715" w:type="dxa"/>
            <w:tcBorders>
              <w:top w:val="single" w:sz="4" w:space="0" w:color="auto"/>
              <w:left w:val="nil"/>
              <w:bottom w:val="single" w:sz="4" w:space="0" w:color="auto"/>
              <w:right w:val="single" w:sz="4" w:space="0" w:color="auto"/>
            </w:tcBorders>
            <w:shd w:val="clear" w:color="auto" w:fill="auto"/>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0400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315 229,1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315 229,1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0,0 </w:t>
            </w:r>
          </w:p>
        </w:tc>
      </w:tr>
      <w:tr w:rsidR="00074742" w:rsidRPr="00512BDA" w:rsidTr="00074742">
        <w:trPr>
          <w:trHeight w:val="314"/>
        </w:trPr>
        <w:tc>
          <w:tcPr>
            <w:tcW w:w="4263" w:type="dxa"/>
            <w:tcBorders>
              <w:top w:val="nil"/>
              <w:left w:val="single" w:sz="4" w:space="0" w:color="auto"/>
              <w:bottom w:val="single" w:sz="4" w:space="0" w:color="auto"/>
              <w:right w:val="single" w:sz="4" w:space="0" w:color="auto"/>
            </w:tcBorders>
            <w:shd w:val="clear" w:color="auto" w:fill="auto"/>
            <w:hideMark/>
          </w:tcPr>
          <w:p w:rsidR="00074742" w:rsidRPr="00512BDA" w:rsidRDefault="00074742" w:rsidP="00074742">
            <w:pPr>
              <w:spacing w:after="0" w:line="240" w:lineRule="auto"/>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Жилищно-коммунальное хозяйство</w:t>
            </w:r>
          </w:p>
        </w:tc>
        <w:tc>
          <w:tcPr>
            <w:tcW w:w="715"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0500</w:t>
            </w:r>
          </w:p>
        </w:tc>
        <w:tc>
          <w:tcPr>
            <w:tcW w:w="1559" w:type="dxa"/>
            <w:tcBorders>
              <w:top w:val="nil"/>
              <w:left w:val="nil"/>
              <w:bottom w:val="single" w:sz="4" w:space="0" w:color="auto"/>
              <w:right w:val="single" w:sz="4" w:space="0" w:color="auto"/>
            </w:tcBorders>
            <w:shd w:val="clear" w:color="000000" w:fill="FFFFFF"/>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133 542,4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133 542,4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0,0 </w:t>
            </w:r>
          </w:p>
        </w:tc>
      </w:tr>
      <w:tr w:rsidR="00074742" w:rsidRPr="00512BDA" w:rsidTr="00074742">
        <w:trPr>
          <w:trHeight w:val="233"/>
        </w:trPr>
        <w:tc>
          <w:tcPr>
            <w:tcW w:w="4263" w:type="dxa"/>
            <w:tcBorders>
              <w:top w:val="nil"/>
              <w:left w:val="single" w:sz="4" w:space="0" w:color="auto"/>
              <w:bottom w:val="single" w:sz="4" w:space="0" w:color="auto"/>
              <w:right w:val="single" w:sz="4" w:space="0" w:color="auto"/>
            </w:tcBorders>
            <w:shd w:val="clear" w:color="auto" w:fill="auto"/>
            <w:hideMark/>
          </w:tcPr>
          <w:p w:rsidR="00074742" w:rsidRPr="00512BDA" w:rsidRDefault="00074742" w:rsidP="00074742">
            <w:pPr>
              <w:spacing w:after="0" w:line="240" w:lineRule="auto"/>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Охрана окружающей среды</w:t>
            </w:r>
          </w:p>
        </w:tc>
        <w:tc>
          <w:tcPr>
            <w:tcW w:w="715"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0600</w:t>
            </w:r>
          </w:p>
        </w:tc>
        <w:tc>
          <w:tcPr>
            <w:tcW w:w="1559" w:type="dxa"/>
            <w:tcBorders>
              <w:top w:val="nil"/>
              <w:left w:val="nil"/>
              <w:bottom w:val="single" w:sz="4" w:space="0" w:color="auto"/>
              <w:right w:val="single" w:sz="4" w:space="0" w:color="auto"/>
            </w:tcBorders>
            <w:shd w:val="clear" w:color="000000" w:fill="FFFFFF"/>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49,8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49,8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0,0 </w:t>
            </w:r>
          </w:p>
        </w:tc>
      </w:tr>
      <w:tr w:rsidR="00074742" w:rsidRPr="00512BDA" w:rsidTr="00074742">
        <w:trPr>
          <w:trHeight w:val="288"/>
        </w:trPr>
        <w:tc>
          <w:tcPr>
            <w:tcW w:w="4263" w:type="dxa"/>
            <w:tcBorders>
              <w:top w:val="nil"/>
              <w:left w:val="single" w:sz="4" w:space="0" w:color="auto"/>
              <w:bottom w:val="single" w:sz="4" w:space="0" w:color="auto"/>
              <w:right w:val="single" w:sz="4" w:space="0" w:color="auto"/>
            </w:tcBorders>
            <w:shd w:val="clear" w:color="auto" w:fill="auto"/>
            <w:hideMark/>
          </w:tcPr>
          <w:p w:rsidR="00074742" w:rsidRPr="00512BDA" w:rsidRDefault="00074742" w:rsidP="00074742">
            <w:pPr>
              <w:spacing w:after="0" w:line="240" w:lineRule="auto"/>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Образование</w:t>
            </w:r>
          </w:p>
        </w:tc>
        <w:tc>
          <w:tcPr>
            <w:tcW w:w="715"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0700</w:t>
            </w:r>
          </w:p>
        </w:tc>
        <w:tc>
          <w:tcPr>
            <w:tcW w:w="1559" w:type="dxa"/>
            <w:tcBorders>
              <w:top w:val="nil"/>
              <w:left w:val="nil"/>
              <w:bottom w:val="single" w:sz="4" w:space="0" w:color="auto"/>
              <w:right w:val="single" w:sz="4" w:space="0" w:color="auto"/>
            </w:tcBorders>
            <w:shd w:val="clear" w:color="000000" w:fill="FFFFFF"/>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3 933 684,8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3 933 840,9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156,1 </w:t>
            </w:r>
          </w:p>
        </w:tc>
      </w:tr>
      <w:tr w:rsidR="00074742" w:rsidRPr="00512BDA" w:rsidTr="00074742">
        <w:trPr>
          <w:trHeight w:val="288"/>
        </w:trPr>
        <w:tc>
          <w:tcPr>
            <w:tcW w:w="4263" w:type="dxa"/>
            <w:tcBorders>
              <w:top w:val="nil"/>
              <w:left w:val="single" w:sz="4" w:space="0" w:color="auto"/>
              <w:bottom w:val="single" w:sz="4" w:space="0" w:color="auto"/>
              <w:right w:val="single" w:sz="4" w:space="0" w:color="auto"/>
            </w:tcBorders>
            <w:shd w:val="clear" w:color="auto" w:fill="auto"/>
            <w:hideMark/>
          </w:tcPr>
          <w:p w:rsidR="00074742" w:rsidRPr="00512BDA" w:rsidRDefault="00074742" w:rsidP="00074742">
            <w:pPr>
              <w:spacing w:after="0" w:line="240" w:lineRule="auto"/>
              <w:jc w:val="both"/>
              <w:rPr>
                <w:rFonts w:ascii="Times New Roman" w:eastAsia="Times New Roman" w:hAnsi="Times New Roman" w:cs="Times New Roman"/>
                <w:color w:val="000000"/>
                <w:lang w:eastAsia="ru-RU"/>
              </w:rPr>
            </w:pPr>
            <w:r w:rsidRPr="00F26B8F">
              <w:rPr>
                <w:rFonts w:ascii="Times New Roman" w:eastAsia="Times New Roman" w:hAnsi="Times New Roman" w:cs="Times New Roman"/>
                <w:color w:val="000000"/>
                <w:lang w:eastAsia="ru-RU"/>
              </w:rPr>
              <w:t>Культура, кинематографи</w:t>
            </w:r>
            <w:r>
              <w:rPr>
                <w:rFonts w:ascii="Times New Roman" w:eastAsia="Times New Roman" w:hAnsi="Times New Roman" w:cs="Times New Roman"/>
                <w:color w:val="000000"/>
                <w:lang w:eastAsia="ru-RU"/>
              </w:rPr>
              <w:t>я</w:t>
            </w:r>
          </w:p>
        </w:tc>
        <w:tc>
          <w:tcPr>
            <w:tcW w:w="715" w:type="dxa"/>
            <w:tcBorders>
              <w:top w:val="nil"/>
              <w:left w:val="nil"/>
              <w:bottom w:val="single" w:sz="4" w:space="0" w:color="auto"/>
              <w:right w:val="single" w:sz="4" w:space="0" w:color="auto"/>
            </w:tcBorders>
            <w:shd w:val="clear" w:color="auto" w:fill="auto"/>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0800</w:t>
            </w:r>
          </w:p>
        </w:tc>
        <w:tc>
          <w:tcPr>
            <w:tcW w:w="1559" w:type="dxa"/>
            <w:tcBorders>
              <w:top w:val="nil"/>
              <w:left w:val="nil"/>
              <w:bottom w:val="single" w:sz="4" w:space="0" w:color="auto"/>
              <w:right w:val="single" w:sz="4" w:space="0" w:color="auto"/>
            </w:tcBorders>
            <w:shd w:val="clear" w:color="000000" w:fill="FFFFFF"/>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19 145,9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19 183,4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37,5 </w:t>
            </w:r>
          </w:p>
        </w:tc>
      </w:tr>
      <w:tr w:rsidR="00074742" w:rsidRPr="00512BDA" w:rsidTr="00074742">
        <w:trPr>
          <w:trHeight w:val="288"/>
        </w:trPr>
        <w:tc>
          <w:tcPr>
            <w:tcW w:w="4263" w:type="dxa"/>
            <w:tcBorders>
              <w:top w:val="nil"/>
              <w:left w:val="single" w:sz="4" w:space="0" w:color="auto"/>
              <w:bottom w:val="single" w:sz="4" w:space="0" w:color="auto"/>
              <w:right w:val="single" w:sz="4" w:space="0" w:color="auto"/>
            </w:tcBorders>
            <w:shd w:val="clear" w:color="auto" w:fill="auto"/>
            <w:hideMark/>
          </w:tcPr>
          <w:p w:rsidR="00074742" w:rsidRPr="00512BDA" w:rsidRDefault="00074742" w:rsidP="00074742">
            <w:pPr>
              <w:spacing w:after="0" w:line="240" w:lineRule="auto"/>
              <w:jc w:val="both"/>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Социальная политика</w:t>
            </w:r>
          </w:p>
        </w:tc>
        <w:tc>
          <w:tcPr>
            <w:tcW w:w="715" w:type="dxa"/>
            <w:tcBorders>
              <w:top w:val="nil"/>
              <w:left w:val="nil"/>
              <w:bottom w:val="single" w:sz="4" w:space="0" w:color="auto"/>
              <w:right w:val="single" w:sz="4" w:space="0" w:color="auto"/>
            </w:tcBorders>
            <w:shd w:val="clear" w:color="auto" w:fill="auto"/>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1000</w:t>
            </w:r>
          </w:p>
        </w:tc>
        <w:tc>
          <w:tcPr>
            <w:tcW w:w="1559"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94 909,9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94 909,9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0,0 </w:t>
            </w:r>
          </w:p>
        </w:tc>
      </w:tr>
      <w:tr w:rsidR="00074742" w:rsidRPr="00512BDA" w:rsidTr="00074742">
        <w:trPr>
          <w:trHeight w:val="288"/>
        </w:trPr>
        <w:tc>
          <w:tcPr>
            <w:tcW w:w="4263" w:type="dxa"/>
            <w:tcBorders>
              <w:top w:val="nil"/>
              <w:left w:val="single" w:sz="4" w:space="0" w:color="auto"/>
              <w:bottom w:val="single" w:sz="4" w:space="0" w:color="auto"/>
              <w:right w:val="single" w:sz="4" w:space="0" w:color="auto"/>
            </w:tcBorders>
            <w:shd w:val="clear" w:color="auto" w:fill="auto"/>
            <w:hideMark/>
          </w:tcPr>
          <w:p w:rsidR="00074742" w:rsidRPr="00512BDA" w:rsidRDefault="00074742" w:rsidP="00074742">
            <w:pPr>
              <w:spacing w:after="0" w:line="240" w:lineRule="auto"/>
              <w:jc w:val="both"/>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Физическая культура и спорт</w:t>
            </w:r>
          </w:p>
        </w:tc>
        <w:tc>
          <w:tcPr>
            <w:tcW w:w="715" w:type="dxa"/>
            <w:tcBorders>
              <w:top w:val="nil"/>
              <w:left w:val="nil"/>
              <w:bottom w:val="single" w:sz="4" w:space="0" w:color="auto"/>
              <w:right w:val="single" w:sz="4" w:space="0" w:color="auto"/>
            </w:tcBorders>
            <w:shd w:val="clear" w:color="auto" w:fill="auto"/>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2 670,9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2 670,9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0,0 </w:t>
            </w:r>
          </w:p>
        </w:tc>
      </w:tr>
      <w:tr w:rsidR="00074742" w:rsidRPr="00512BDA" w:rsidTr="00074742">
        <w:trPr>
          <w:trHeight w:val="288"/>
        </w:trPr>
        <w:tc>
          <w:tcPr>
            <w:tcW w:w="4263" w:type="dxa"/>
            <w:tcBorders>
              <w:top w:val="nil"/>
              <w:left w:val="single" w:sz="4" w:space="0" w:color="auto"/>
              <w:bottom w:val="single" w:sz="4" w:space="0" w:color="auto"/>
              <w:right w:val="single" w:sz="4" w:space="0" w:color="auto"/>
            </w:tcBorders>
            <w:shd w:val="clear" w:color="auto" w:fill="auto"/>
            <w:hideMark/>
          </w:tcPr>
          <w:p w:rsidR="00074742" w:rsidRPr="00512BDA" w:rsidRDefault="00074742" w:rsidP="00074742">
            <w:pPr>
              <w:spacing w:after="0" w:line="240" w:lineRule="auto"/>
              <w:jc w:val="both"/>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Средства массовой информации</w:t>
            </w:r>
          </w:p>
        </w:tc>
        <w:tc>
          <w:tcPr>
            <w:tcW w:w="715" w:type="dxa"/>
            <w:tcBorders>
              <w:top w:val="nil"/>
              <w:left w:val="nil"/>
              <w:bottom w:val="single" w:sz="4" w:space="0" w:color="auto"/>
              <w:right w:val="single" w:sz="4" w:space="0" w:color="auto"/>
            </w:tcBorders>
            <w:shd w:val="clear" w:color="auto" w:fill="auto"/>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1200</w:t>
            </w:r>
          </w:p>
        </w:tc>
        <w:tc>
          <w:tcPr>
            <w:tcW w:w="1559"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6 612,4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6 612,4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0,0 </w:t>
            </w:r>
          </w:p>
        </w:tc>
      </w:tr>
      <w:tr w:rsidR="00074742" w:rsidRPr="00512BDA" w:rsidTr="00074742">
        <w:trPr>
          <w:trHeight w:val="697"/>
        </w:trPr>
        <w:tc>
          <w:tcPr>
            <w:tcW w:w="4263" w:type="dxa"/>
            <w:tcBorders>
              <w:top w:val="nil"/>
              <w:left w:val="single" w:sz="4" w:space="0" w:color="auto"/>
              <w:bottom w:val="single" w:sz="4" w:space="0" w:color="auto"/>
              <w:right w:val="single" w:sz="4" w:space="0" w:color="auto"/>
            </w:tcBorders>
            <w:shd w:val="clear" w:color="auto" w:fill="auto"/>
            <w:hideMark/>
          </w:tcPr>
          <w:p w:rsidR="00074742" w:rsidRPr="00512BDA" w:rsidRDefault="00074742" w:rsidP="00074742">
            <w:pPr>
              <w:spacing w:after="0" w:line="240" w:lineRule="auto"/>
              <w:jc w:val="both"/>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Межбюджетные трансферты общего характера бюджетам бюджетной системы Р</w:t>
            </w:r>
            <w:r>
              <w:rPr>
                <w:rFonts w:ascii="Times New Roman" w:eastAsia="Times New Roman" w:hAnsi="Times New Roman" w:cs="Times New Roman"/>
                <w:color w:val="000000"/>
                <w:lang w:eastAsia="ru-RU"/>
              </w:rPr>
              <w:t>оссийской Федерации</w:t>
            </w:r>
          </w:p>
        </w:tc>
        <w:tc>
          <w:tcPr>
            <w:tcW w:w="715"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center"/>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1400</w:t>
            </w:r>
          </w:p>
        </w:tc>
        <w:tc>
          <w:tcPr>
            <w:tcW w:w="1559" w:type="dxa"/>
            <w:tcBorders>
              <w:top w:val="nil"/>
              <w:left w:val="nil"/>
              <w:bottom w:val="single" w:sz="4" w:space="0" w:color="auto"/>
              <w:right w:val="single" w:sz="4" w:space="0" w:color="auto"/>
            </w:tcBorders>
            <w:shd w:val="clear" w:color="auto" w:fill="auto"/>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292 029,0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292 029,0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jc w:val="right"/>
              <w:rPr>
                <w:rFonts w:ascii="Times New Roman" w:eastAsia="Times New Roman" w:hAnsi="Times New Roman" w:cs="Times New Roman"/>
                <w:color w:val="000000"/>
                <w:lang w:eastAsia="ru-RU"/>
              </w:rPr>
            </w:pPr>
            <w:r w:rsidRPr="00512BDA">
              <w:rPr>
                <w:rFonts w:ascii="Times New Roman" w:eastAsia="Times New Roman" w:hAnsi="Times New Roman" w:cs="Times New Roman"/>
                <w:color w:val="000000"/>
                <w:lang w:eastAsia="ru-RU"/>
              </w:rPr>
              <w:t xml:space="preserve">0,0 </w:t>
            </w:r>
          </w:p>
        </w:tc>
      </w:tr>
      <w:tr w:rsidR="00074742" w:rsidRPr="00512BDA" w:rsidTr="00074742">
        <w:trPr>
          <w:trHeight w:val="288"/>
        </w:trPr>
        <w:tc>
          <w:tcPr>
            <w:tcW w:w="4263" w:type="dxa"/>
            <w:tcBorders>
              <w:top w:val="nil"/>
              <w:left w:val="single" w:sz="4" w:space="0" w:color="auto"/>
              <w:bottom w:val="single" w:sz="4" w:space="0" w:color="auto"/>
              <w:right w:val="single" w:sz="4" w:space="0" w:color="auto"/>
            </w:tcBorders>
            <w:shd w:val="clear" w:color="auto" w:fill="auto"/>
            <w:hideMark/>
          </w:tcPr>
          <w:p w:rsidR="00074742" w:rsidRPr="00512BDA" w:rsidRDefault="00074742" w:rsidP="00074742">
            <w:pPr>
              <w:spacing w:after="0" w:line="240" w:lineRule="auto"/>
              <w:jc w:val="both"/>
              <w:rPr>
                <w:rFonts w:ascii="Times New Roman" w:eastAsia="Times New Roman" w:hAnsi="Times New Roman" w:cs="Times New Roman"/>
                <w:b/>
                <w:bCs/>
                <w:color w:val="000000"/>
                <w:lang w:eastAsia="ru-RU"/>
              </w:rPr>
            </w:pPr>
            <w:r w:rsidRPr="00512BDA">
              <w:rPr>
                <w:rFonts w:ascii="Times New Roman" w:eastAsia="Times New Roman" w:hAnsi="Times New Roman" w:cs="Times New Roman"/>
                <w:b/>
                <w:bCs/>
                <w:color w:val="000000"/>
                <w:lang w:eastAsia="ru-RU"/>
              </w:rPr>
              <w:t>ИТОГО</w:t>
            </w:r>
          </w:p>
        </w:tc>
        <w:tc>
          <w:tcPr>
            <w:tcW w:w="715" w:type="dxa"/>
            <w:tcBorders>
              <w:top w:val="nil"/>
              <w:left w:val="nil"/>
              <w:bottom w:val="single" w:sz="4" w:space="0" w:color="auto"/>
              <w:right w:val="single" w:sz="4" w:space="0" w:color="auto"/>
            </w:tcBorders>
            <w:shd w:val="clear" w:color="auto" w:fill="auto"/>
            <w:noWrap/>
            <w:vAlign w:val="bottom"/>
            <w:hideMark/>
          </w:tcPr>
          <w:p w:rsidR="00074742" w:rsidRPr="00512BDA" w:rsidRDefault="00074742" w:rsidP="00074742">
            <w:pPr>
              <w:spacing w:after="0" w:line="240" w:lineRule="auto"/>
              <w:rPr>
                <w:rFonts w:ascii="Times New Roman" w:eastAsia="Times New Roman" w:hAnsi="Times New Roman" w:cs="Times New Roman"/>
                <w:b/>
                <w:bCs/>
                <w:color w:val="000000"/>
                <w:lang w:eastAsia="ru-RU"/>
              </w:rPr>
            </w:pPr>
            <w:r w:rsidRPr="00512BDA">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7C1E10" w:rsidRDefault="00074742" w:rsidP="00074742">
            <w:pPr>
              <w:spacing w:after="0" w:line="240" w:lineRule="auto"/>
              <w:jc w:val="right"/>
              <w:rPr>
                <w:rFonts w:ascii="Times New Roman" w:eastAsia="Times New Roman" w:hAnsi="Times New Roman" w:cs="Times New Roman"/>
                <w:b/>
                <w:color w:val="000000"/>
                <w:lang w:eastAsia="ru-RU"/>
              </w:rPr>
            </w:pPr>
            <w:r w:rsidRPr="007C1E10">
              <w:rPr>
                <w:rFonts w:ascii="Times New Roman" w:eastAsia="Times New Roman" w:hAnsi="Times New Roman" w:cs="Times New Roman"/>
                <w:b/>
                <w:color w:val="000000"/>
                <w:lang w:eastAsia="ru-RU"/>
              </w:rPr>
              <w:t xml:space="preserve">5 285 750,1 </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7C1E10" w:rsidRDefault="00074742" w:rsidP="00074742">
            <w:pPr>
              <w:spacing w:after="0" w:line="240" w:lineRule="auto"/>
              <w:jc w:val="right"/>
              <w:rPr>
                <w:rFonts w:ascii="Times New Roman" w:eastAsia="Times New Roman" w:hAnsi="Times New Roman" w:cs="Times New Roman"/>
                <w:b/>
                <w:color w:val="000000"/>
                <w:lang w:eastAsia="ru-RU"/>
              </w:rPr>
            </w:pPr>
            <w:r w:rsidRPr="007C1E10">
              <w:rPr>
                <w:rFonts w:ascii="Times New Roman" w:eastAsia="Times New Roman" w:hAnsi="Times New Roman" w:cs="Times New Roman"/>
                <w:b/>
                <w:color w:val="000000"/>
                <w:lang w:eastAsia="ru-RU"/>
              </w:rPr>
              <w:t xml:space="preserve">5 285 750,1 </w:t>
            </w:r>
          </w:p>
        </w:tc>
        <w:tc>
          <w:tcPr>
            <w:tcW w:w="1270" w:type="dxa"/>
            <w:tcBorders>
              <w:top w:val="nil"/>
              <w:left w:val="nil"/>
              <w:bottom w:val="single" w:sz="4" w:space="0" w:color="auto"/>
              <w:right w:val="single" w:sz="4" w:space="0" w:color="auto"/>
            </w:tcBorders>
            <w:shd w:val="clear" w:color="auto" w:fill="auto"/>
            <w:noWrap/>
            <w:vAlign w:val="bottom"/>
            <w:hideMark/>
          </w:tcPr>
          <w:p w:rsidR="00074742" w:rsidRPr="007C1E10" w:rsidRDefault="00074742" w:rsidP="00074742">
            <w:pPr>
              <w:spacing w:after="0" w:line="240" w:lineRule="auto"/>
              <w:jc w:val="right"/>
              <w:rPr>
                <w:rFonts w:ascii="Times New Roman" w:eastAsia="Times New Roman" w:hAnsi="Times New Roman" w:cs="Times New Roman"/>
                <w:b/>
                <w:color w:val="000000"/>
                <w:lang w:eastAsia="ru-RU"/>
              </w:rPr>
            </w:pPr>
            <w:r w:rsidRPr="007C1E10">
              <w:rPr>
                <w:rFonts w:ascii="Times New Roman" w:eastAsia="Times New Roman" w:hAnsi="Times New Roman" w:cs="Times New Roman"/>
                <w:b/>
                <w:color w:val="000000"/>
                <w:lang w:eastAsia="ru-RU"/>
              </w:rPr>
              <w:t xml:space="preserve">0,0 </w:t>
            </w:r>
          </w:p>
        </w:tc>
      </w:tr>
    </w:tbl>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исполнения расходов районного бюджета в разрезе разделов по состоянию на 31.12.2019 года.</w:t>
      </w:r>
    </w:p>
    <w:p w:rsidR="00074742" w:rsidRDefault="00074742" w:rsidP="00074742">
      <w:pPr>
        <w:autoSpaceDE w:val="0"/>
        <w:autoSpaceDN w:val="0"/>
        <w:adjustRightInd w:val="0"/>
        <w:spacing w:after="0" w:line="240" w:lineRule="auto"/>
        <w:ind w:left="6372"/>
        <w:jc w:val="right"/>
        <w:rPr>
          <w:rFonts w:ascii="Times New Roman" w:hAnsi="Times New Roman" w:cs="Times New Roman"/>
          <w:sz w:val="24"/>
          <w:szCs w:val="24"/>
        </w:rPr>
      </w:pPr>
      <w:r w:rsidRPr="00FB3962">
        <w:rPr>
          <w:rFonts w:ascii="Times New Roman" w:hAnsi="Times New Roman" w:cs="Times New Roman"/>
          <w:sz w:val="24"/>
          <w:szCs w:val="24"/>
        </w:rPr>
        <w:t>(тыс. рублей)</w:t>
      </w:r>
    </w:p>
    <w:tbl>
      <w:tblPr>
        <w:tblW w:w="9319" w:type="dxa"/>
        <w:tblInd w:w="98" w:type="dxa"/>
        <w:tblLayout w:type="fixed"/>
        <w:tblLook w:val="04A0"/>
      </w:tblPr>
      <w:tblGrid>
        <w:gridCol w:w="3304"/>
        <w:gridCol w:w="693"/>
        <w:gridCol w:w="1370"/>
        <w:gridCol w:w="1164"/>
        <w:gridCol w:w="1051"/>
        <w:gridCol w:w="1023"/>
        <w:gridCol w:w="714"/>
      </w:tblGrid>
      <w:tr w:rsidR="00074742" w:rsidRPr="00832AD5" w:rsidTr="00074742">
        <w:trPr>
          <w:trHeight w:val="828"/>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832AD5" w:rsidRDefault="00074742" w:rsidP="00074742">
            <w:pPr>
              <w:spacing w:after="0" w:line="240" w:lineRule="auto"/>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Наименование</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074742" w:rsidRPr="00832AD5" w:rsidRDefault="00074742" w:rsidP="00074742">
            <w:pPr>
              <w:spacing w:after="0" w:line="240" w:lineRule="auto"/>
              <w:ind w:left="-141" w:right="-31"/>
              <w:jc w:val="center"/>
              <w:rPr>
                <w:rFonts w:ascii="Times New Roman" w:eastAsia="Times New Roman" w:hAnsi="Times New Roman" w:cs="Times New Roman"/>
                <w:color w:val="000000"/>
                <w:lang w:eastAsia="ru-RU"/>
              </w:rPr>
            </w:pPr>
            <w:proofErr w:type="spellStart"/>
            <w:r w:rsidRPr="00832AD5">
              <w:rPr>
                <w:rFonts w:ascii="Times New Roman" w:eastAsia="Times New Roman" w:hAnsi="Times New Roman" w:cs="Times New Roman"/>
                <w:color w:val="000000"/>
                <w:lang w:eastAsia="ru-RU"/>
              </w:rPr>
              <w:t>Рз</w:t>
            </w:r>
            <w:proofErr w:type="spellEnd"/>
            <w:r w:rsidRPr="00832AD5">
              <w:rPr>
                <w:rFonts w:ascii="Times New Roman" w:eastAsia="Times New Roman" w:hAnsi="Times New Roman" w:cs="Times New Roman"/>
                <w:color w:val="000000"/>
                <w:lang w:eastAsia="ru-RU"/>
              </w:rPr>
              <w:t>/</w:t>
            </w:r>
            <w:proofErr w:type="spellStart"/>
            <w:proofErr w:type="gramStart"/>
            <w:r w:rsidRPr="00832AD5">
              <w:rPr>
                <w:rFonts w:ascii="Times New Roman" w:eastAsia="Times New Roman" w:hAnsi="Times New Roman" w:cs="Times New Roman"/>
                <w:color w:val="000000"/>
                <w:lang w:eastAsia="ru-RU"/>
              </w:rPr>
              <w:t>пр</w:t>
            </w:r>
            <w:proofErr w:type="spellEnd"/>
            <w:proofErr w:type="gramEnd"/>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074742" w:rsidRPr="00832AD5" w:rsidRDefault="00074742" w:rsidP="00074742">
            <w:pPr>
              <w:spacing w:after="0" w:line="240" w:lineRule="auto"/>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Утверждено бюджетных назначений ф.0503117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074742" w:rsidRPr="00832AD5" w:rsidRDefault="00074742" w:rsidP="00074742">
            <w:pPr>
              <w:spacing w:after="0" w:line="240" w:lineRule="auto"/>
              <w:ind w:left="-78" w:right="-108"/>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Исполнено в 2019 году ф.0503117</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074742" w:rsidRPr="00832AD5" w:rsidRDefault="00074742" w:rsidP="00074742">
            <w:pPr>
              <w:spacing w:after="0" w:line="240" w:lineRule="auto"/>
              <w:ind w:left="-108"/>
              <w:jc w:val="center"/>
              <w:rPr>
                <w:rFonts w:ascii="Times New Roman" w:eastAsia="Times New Roman" w:hAnsi="Times New Roman" w:cs="Times New Roman"/>
                <w:color w:val="000000"/>
                <w:lang w:eastAsia="ru-RU"/>
              </w:rPr>
            </w:pPr>
            <w:proofErr w:type="spellStart"/>
            <w:r w:rsidRPr="00832AD5">
              <w:rPr>
                <w:rFonts w:ascii="Times New Roman" w:eastAsia="Times New Roman" w:hAnsi="Times New Roman" w:cs="Times New Roman"/>
                <w:color w:val="000000"/>
                <w:lang w:eastAsia="ru-RU"/>
              </w:rPr>
              <w:t>Отклоне-нение</w:t>
            </w:r>
            <w:proofErr w:type="spellEnd"/>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074742" w:rsidRPr="00832AD5" w:rsidRDefault="00074742" w:rsidP="00074742">
            <w:pPr>
              <w:spacing w:after="0" w:line="240" w:lineRule="auto"/>
              <w:ind w:left="-25" w:right="-18"/>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 </w:t>
            </w:r>
            <w:proofErr w:type="spellStart"/>
            <w:proofErr w:type="gramStart"/>
            <w:r w:rsidRPr="00832AD5">
              <w:rPr>
                <w:rFonts w:ascii="Times New Roman" w:eastAsia="Times New Roman" w:hAnsi="Times New Roman" w:cs="Times New Roman"/>
                <w:color w:val="000000"/>
                <w:lang w:eastAsia="ru-RU"/>
              </w:rPr>
              <w:t>исполне-ния</w:t>
            </w:r>
            <w:proofErr w:type="spellEnd"/>
            <w:proofErr w:type="gramEnd"/>
            <w:r w:rsidRPr="00832AD5">
              <w:rPr>
                <w:rFonts w:ascii="Times New Roman" w:eastAsia="Times New Roman" w:hAnsi="Times New Roman" w:cs="Times New Roman"/>
                <w:color w:val="000000"/>
                <w:lang w:eastAsia="ru-RU"/>
              </w:rPr>
              <w:t xml:space="preserve">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074742" w:rsidRDefault="00074742" w:rsidP="00074742">
            <w:pPr>
              <w:spacing w:after="0" w:line="240" w:lineRule="auto"/>
              <w:ind w:left="-103"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832AD5">
              <w:rPr>
                <w:rFonts w:ascii="Times New Roman" w:eastAsia="Times New Roman" w:hAnsi="Times New Roman" w:cs="Times New Roman"/>
                <w:color w:val="000000"/>
                <w:lang w:eastAsia="ru-RU"/>
              </w:rPr>
              <w:t>д.</w:t>
            </w:r>
            <w:r>
              <w:rPr>
                <w:rFonts w:ascii="Times New Roman" w:eastAsia="Times New Roman" w:hAnsi="Times New Roman" w:cs="Times New Roman"/>
                <w:color w:val="000000"/>
                <w:lang w:eastAsia="ru-RU"/>
              </w:rPr>
              <w:t xml:space="preserve"> </w:t>
            </w:r>
          </w:p>
          <w:p w:rsidR="00074742" w:rsidRDefault="00074742" w:rsidP="00074742">
            <w:pPr>
              <w:spacing w:after="0" w:line="240" w:lineRule="auto"/>
              <w:ind w:left="-103" w:right="-108"/>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вес</w:t>
            </w:r>
          </w:p>
          <w:p w:rsidR="00074742" w:rsidRPr="00832AD5" w:rsidRDefault="00074742" w:rsidP="00074742">
            <w:pPr>
              <w:spacing w:after="0" w:line="240" w:lineRule="auto"/>
              <w:ind w:left="-103"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074742" w:rsidRPr="00832AD5" w:rsidTr="00074742">
        <w:trPr>
          <w:trHeight w:val="288"/>
        </w:trPr>
        <w:tc>
          <w:tcPr>
            <w:tcW w:w="3304" w:type="dxa"/>
            <w:tcBorders>
              <w:top w:val="nil"/>
              <w:left w:val="single" w:sz="4" w:space="0" w:color="auto"/>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1</w:t>
            </w:r>
          </w:p>
        </w:tc>
        <w:tc>
          <w:tcPr>
            <w:tcW w:w="69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2</w:t>
            </w:r>
          </w:p>
        </w:tc>
        <w:tc>
          <w:tcPr>
            <w:tcW w:w="1370"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3</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4</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5</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6</w:t>
            </w:r>
          </w:p>
        </w:tc>
        <w:tc>
          <w:tcPr>
            <w:tcW w:w="71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7</w:t>
            </w:r>
          </w:p>
        </w:tc>
      </w:tr>
      <w:tr w:rsidR="00074742" w:rsidRPr="00832AD5" w:rsidTr="00074742">
        <w:trPr>
          <w:trHeight w:val="288"/>
        </w:trPr>
        <w:tc>
          <w:tcPr>
            <w:tcW w:w="3304" w:type="dxa"/>
            <w:tcBorders>
              <w:top w:val="nil"/>
              <w:left w:val="single" w:sz="4" w:space="0" w:color="auto"/>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Общегосударственные вопросы</w:t>
            </w:r>
          </w:p>
        </w:tc>
        <w:tc>
          <w:tcPr>
            <w:tcW w:w="69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0100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474 903,4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464 823,4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08" w:right="-49"/>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-10 080,0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97,9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9,7</w:t>
            </w:r>
          </w:p>
        </w:tc>
      </w:tr>
      <w:tr w:rsidR="00074742" w:rsidRPr="00832AD5" w:rsidTr="00074742">
        <w:trPr>
          <w:trHeight w:val="288"/>
        </w:trPr>
        <w:tc>
          <w:tcPr>
            <w:tcW w:w="3304" w:type="dxa"/>
            <w:tcBorders>
              <w:top w:val="nil"/>
              <w:left w:val="single" w:sz="4" w:space="0" w:color="auto"/>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Национальная оборона</w:t>
            </w:r>
          </w:p>
        </w:tc>
        <w:tc>
          <w:tcPr>
            <w:tcW w:w="69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0200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288,0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287,7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08" w:right="-49"/>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-0,3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99,9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0,0</w:t>
            </w:r>
          </w:p>
        </w:tc>
      </w:tr>
      <w:tr w:rsidR="00074742" w:rsidRPr="00832AD5" w:rsidTr="00074742">
        <w:trPr>
          <w:trHeight w:val="564"/>
        </w:trPr>
        <w:tc>
          <w:tcPr>
            <w:tcW w:w="3304" w:type="dxa"/>
            <w:tcBorders>
              <w:top w:val="nil"/>
              <w:left w:val="single" w:sz="4" w:space="0" w:color="auto"/>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69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0300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12 490,9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11 901,8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08" w:right="-49"/>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-589,1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95,3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0,2</w:t>
            </w:r>
          </w:p>
        </w:tc>
      </w:tr>
      <w:tr w:rsidR="00074742" w:rsidRPr="00832AD5" w:rsidTr="00074742">
        <w:trPr>
          <w:trHeight w:val="288"/>
        </w:trPr>
        <w:tc>
          <w:tcPr>
            <w:tcW w:w="3304" w:type="dxa"/>
            <w:tcBorders>
              <w:top w:val="nil"/>
              <w:left w:val="single" w:sz="4" w:space="0" w:color="auto"/>
              <w:bottom w:val="single" w:sz="4" w:space="0" w:color="auto"/>
              <w:right w:val="single" w:sz="4" w:space="0" w:color="auto"/>
            </w:tcBorders>
            <w:shd w:val="clear" w:color="auto" w:fill="auto"/>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Национальная экономика</w:t>
            </w:r>
          </w:p>
        </w:tc>
        <w:tc>
          <w:tcPr>
            <w:tcW w:w="693" w:type="dxa"/>
            <w:tcBorders>
              <w:top w:val="nil"/>
              <w:left w:val="nil"/>
              <w:bottom w:val="single" w:sz="4" w:space="0" w:color="auto"/>
              <w:right w:val="single" w:sz="4" w:space="0" w:color="auto"/>
            </w:tcBorders>
            <w:shd w:val="clear" w:color="auto" w:fill="auto"/>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0400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315 229,1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86 363,0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08" w:right="-49"/>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-228 866,1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27,4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1,8</w:t>
            </w:r>
          </w:p>
        </w:tc>
      </w:tr>
      <w:tr w:rsidR="00074742" w:rsidRPr="00832AD5" w:rsidTr="00074742">
        <w:trPr>
          <w:trHeight w:val="552"/>
        </w:trPr>
        <w:tc>
          <w:tcPr>
            <w:tcW w:w="3304" w:type="dxa"/>
            <w:tcBorders>
              <w:top w:val="nil"/>
              <w:left w:val="single" w:sz="4" w:space="0" w:color="auto"/>
              <w:bottom w:val="single" w:sz="4" w:space="0" w:color="auto"/>
              <w:right w:val="single" w:sz="4" w:space="0" w:color="auto"/>
            </w:tcBorders>
            <w:shd w:val="clear" w:color="auto" w:fill="auto"/>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Жилищно-коммунальное хозяйство</w:t>
            </w:r>
          </w:p>
        </w:tc>
        <w:tc>
          <w:tcPr>
            <w:tcW w:w="69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0500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133 542,4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60 369,6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08"/>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-73 172,8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45,2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1,3</w:t>
            </w:r>
          </w:p>
        </w:tc>
      </w:tr>
      <w:tr w:rsidR="00074742" w:rsidRPr="00832AD5" w:rsidTr="00074742">
        <w:trPr>
          <w:trHeight w:val="288"/>
        </w:trPr>
        <w:tc>
          <w:tcPr>
            <w:tcW w:w="3304" w:type="dxa"/>
            <w:tcBorders>
              <w:top w:val="nil"/>
              <w:left w:val="single" w:sz="4" w:space="0" w:color="auto"/>
              <w:bottom w:val="single" w:sz="4" w:space="0" w:color="auto"/>
              <w:right w:val="single" w:sz="4" w:space="0" w:color="auto"/>
            </w:tcBorders>
            <w:shd w:val="clear" w:color="auto" w:fill="auto"/>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Охрана окружающей среды</w:t>
            </w:r>
          </w:p>
        </w:tc>
        <w:tc>
          <w:tcPr>
            <w:tcW w:w="69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0600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49,8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49,8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55" w:firstLine="155"/>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0,0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100,0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w:t>
            </w:r>
          </w:p>
        </w:tc>
      </w:tr>
      <w:tr w:rsidR="00074742" w:rsidRPr="00832AD5" w:rsidTr="00074742">
        <w:trPr>
          <w:trHeight w:val="278"/>
        </w:trPr>
        <w:tc>
          <w:tcPr>
            <w:tcW w:w="3304" w:type="dxa"/>
            <w:tcBorders>
              <w:top w:val="nil"/>
              <w:left w:val="single" w:sz="4" w:space="0" w:color="auto"/>
              <w:bottom w:val="single" w:sz="4" w:space="0" w:color="auto"/>
              <w:right w:val="single" w:sz="4" w:space="0" w:color="auto"/>
            </w:tcBorders>
            <w:shd w:val="clear" w:color="auto" w:fill="auto"/>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Образование</w:t>
            </w:r>
          </w:p>
        </w:tc>
        <w:tc>
          <w:tcPr>
            <w:tcW w:w="69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0700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3 933 840,9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78" w:right="-108"/>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3 751 831,3</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55" w:right="-49" w:firstLine="47"/>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-182 009,6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95,4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78,4</w:t>
            </w:r>
          </w:p>
        </w:tc>
      </w:tr>
      <w:tr w:rsidR="00074742" w:rsidRPr="00832AD5" w:rsidTr="00074742">
        <w:trPr>
          <w:trHeight w:val="288"/>
        </w:trPr>
        <w:tc>
          <w:tcPr>
            <w:tcW w:w="3304" w:type="dxa"/>
            <w:tcBorders>
              <w:top w:val="nil"/>
              <w:left w:val="single" w:sz="4" w:space="0" w:color="auto"/>
              <w:bottom w:val="single" w:sz="4" w:space="0" w:color="auto"/>
              <w:right w:val="single" w:sz="4" w:space="0" w:color="auto"/>
            </w:tcBorders>
            <w:shd w:val="clear" w:color="auto" w:fill="auto"/>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F26B8F">
              <w:rPr>
                <w:rFonts w:ascii="Times New Roman" w:eastAsia="Times New Roman" w:hAnsi="Times New Roman" w:cs="Times New Roman"/>
                <w:color w:val="000000"/>
                <w:lang w:eastAsia="ru-RU"/>
              </w:rPr>
              <w:t>Культура, кинематография</w:t>
            </w:r>
          </w:p>
        </w:tc>
        <w:tc>
          <w:tcPr>
            <w:tcW w:w="693" w:type="dxa"/>
            <w:tcBorders>
              <w:top w:val="nil"/>
              <w:left w:val="nil"/>
              <w:bottom w:val="single" w:sz="4" w:space="0" w:color="auto"/>
              <w:right w:val="single" w:sz="4" w:space="0" w:color="auto"/>
            </w:tcBorders>
            <w:shd w:val="clear" w:color="auto" w:fill="auto"/>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0800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19 183,4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19 102,5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55" w:firstLine="155"/>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-80,9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99,6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0,4</w:t>
            </w:r>
          </w:p>
        </w:tc>
      </w:tr>
      <w:tr w:rsidR="00074742" w:rsidRPr="00832AD5" w:rsidTr="00074742">
        <w:trPr>
          <w:trHeight w:val="288"/>
        </w:trPr>
        <w:tc>
          <w:tcPr>
            <w:tcW w:w="3304" w:type="dxa"/>
            <w:tcBorders>
              <w:top w:val="nil"/>
              <w:left w:val="single" w:sz="4" w:space="0" w:color="auto"/>
              <w:bottom w:val="single" w:sz="4" w:space="0" w:color="auto"/>
              <w:right w:val="single" w:sz="4" w:space="0" w:color="auto"/>
            </w:tcBorders>
            <w:shd w:val="clear" w:color="auto" w:fill="auto"/>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Социальная политика</w:t>
            </w:r>
          </w:p>
        </w:tc>
        <w:tc>
          <w:tcPr>
            <w:tcW w:w="693" w:type="dxa"/>
            <w:tcBorders>
              <w:top w:val="nil"/>
              <w:left w:val="nil"/>
              <w:bottom w:val="single" w:sz="4" w:space="0" w:color="auto"/>
              <w:right w:val="single" w:sz="4" w:space="0" w:color="auto"/>
            </w:tcBorders>
            <w:shd w:val="clear" w:color="auto" w:fill="auto"/>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1000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94 909,9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89 245,5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55" w:firstLine="155"/>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-5 664,4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94,0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1,9</w:t>
            </w:r>
          </w:p>
        </w:tc>
      </w:tr>
      <w:tr w:rsidR="00074742" w:rsidRPr="00832AD5" w:rsidTr="00074742">
        <w:trPr>
          <w:trHeight w:val="288"/>
        </w:trPr>
        <w:tc>
          <w:tcPr>
            <w:tcW w:w="3304" w:type="dxa"/>
            <w:tcBorders>
              <w:top w:val="nil"/>
              <w:left w:val="single" w:sz="4" w:space="0" w:color="auto"/>
              <w:bottom w:val="single" w:sz="4" w:space="0" w:color="auto"/>
              <w:right w:val="single" w:sz="4" w:space="0" w:color="auto"/>
            </w:tcBorders>
            <w:shd w:val="clear" w:color="auto" w:fill="auto"/>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Физическая культура и спорт</w:t>
            </w:r>
          </w:p>
        </w:tc>
        <w:tc>
          <w:tcPr>
            <w:tcW w:w="693" w:type="dxa"/>
            <w:tcBorders>
              <w:top w:val="nil"/>
              <w:left w:val="nil"/>
              <w:bottom w:val="single" w:sz="4" w:space="0" w:color="auto"/>
              <w:right w:val="single" w:sz="4" w:space="0" w:color="auto"/>
            </w:tcBorders>
            <w:shd w:val="clear" w:color="auto" w:fill="auto"/>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1100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2 670,9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2 670,9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55" w:firstLine="155"/>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0,0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100,0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0,1</w:t>
            </w:r>
          </w:p>
        </w:tc>
      </w:tr>
      <w:tr w:rsidR="00074742" w:rsidRPr="00832AD5" w:rsidTr="00074742">
        <w:trPr>
          <w:trHeight w:val="288"/>
        </w:trPr>
        <w:tc>
          <w:tcPr>
            <w:tcW w:w="3304" w:type="dxa"/>
            <w:tcBorders>
              <w:top w:val="nil"/>
              <w:left w:val="single" w:sz="4" w:space="0" w:color="auto"/>
              <w:bottom w:val="single" w:sz="4" w:space="0" w:color="auto"/>
              <w:right w:val="single" w:sz="4" w:space="0" w:color="auto"/>
            </w:tcBorders>
            <w:shd w:val="clear" w:color="auto" w:fill="auto"/>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Средства массовой информации</w:t>
            </w:r>
          </w:p>
        </w:tc>
        <w:tc>
          <w:tcPr>
            <w:tcW w:w="693" w:type="dxa"/>
            <w:tcBorders>
              <w:top w:val="nil"/>
              <w:left w:val="nil"/>
              <w:bottom w:val="single" w:sz="4" w:space="0" w:color="auto"/>
              <w:right w:val="single" w:sz="4" w:space="0" w:color="auto"/>
            </w:tcBorders>
            <w:shd w:val="clear" w:color="auto" w:fill="auto"/>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1200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6 612,4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6 612,4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55" w:firstLine="155"/>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0,0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100,0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0,1</w:t>
            </w:r>
          </w:p>
        </w:tc>
      </w:tr>
      <w:tr w:rsidR="00074742" w:rsidRPr="00832AD5" w:rsidTr="00074742">
        <w:trPr>
          <w:trHeight w:val="828"/>
        </w:trPr>
        <w:tc>
          <w:tcPr>
            <w:tcW w:w="3304" w:type="dxa"/>
            <w:tcBorders>
              <w:top w:val="nil"/>
              <w:left w:val="single" w:sz="4" w:space="0" w:color="auto"/>
              <w:bottom w:val="single" w:sz="4" w:space="0" w:color="auto"/>
              <w:right w:val="single" w:sz="4" w:space="0" w:color="auto"/>
            </w:tcBorders>
            <w:shd w:val="clear" w:color="auto" w:fill="auto"/>
            <w:hideMark/>
          </w:tcPr>
          <w:p w:rsidR="00074742" w:rsidRPr="00832AD5" w:rsidRDefault="00074742" w:rsidP="00074742">
            <w:pPr>
              <w:spacing w:after="0" w:line="240" w:lineRule="auto"/>
              <w:jc w:val="both"/>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Межбюджетные трансферты общего характера бюджетам бюджетной системы Р</w:t>
            </w:r>
            <w:r>
              <w:rPr>
                <w:rFonts w:ascii="Times New Roman" w:eastAsia="Times New Roman" w:hAnsi="Times New Roman" w:cs="Times New Roman"/>
                <w:color w:val="000000"/>
                <w:lang w:eastAsia="ru-RU"/>
              </w:rPr>
              <w:t>оссийской Федерации</w:t>
            </w:r>
          </w:p>
        </w:tc>
        <w:tc>
          <w:tcPr>
            <w:tcW w:w="69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center"/>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1400</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292 029,0 </w:t>
            </w:r>
          </w:p>
        </w:tc>
        <w:tc>
          <w:tcPr>
            <w:tcW w:w="1164"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292 029,0 </w:t>
            </w:r>
          </w:p>
        </w:tc>
        <w:tc>
          <w:tcPr>
            <w:tcW w:w="1051"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ind w:left="-155" w:firstLine="155"/>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0,0 </w:t>
            </w:r>
          </w:p>
        </w:tc>
        <w:tc>
          <w:tcPr>
            <w:tcW w:w="1023" w:type="dxa"/>
            <w:tcBorders>
              <w:top w:val="nil"/>
              <w:left w:val="nil"/>
              <w:bottom w:val="single" w:sz="4" w:space="0" w:color="auto"/>
              <w:right w:val="single" w:sz="4" w:space="0" w:color="auto"/>
            </w:tcBorders>
            <w:shd w:val="clear" w:color="auto" w:fill="auto"/>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 xml:space="preserve">100,0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jc w:val="right"/>
              <w:rPr>
                <w:rFonts w:ascii="Times New Roman" w:eastAsia="Times New Roman" w:hAnsi="Times New Roman" w:cs="Times New Roman"/>
                <w:color w:val="000000"/>
                <w:lang w:eastAsia="ru-RU"/>
              </w:rPr>
            </w:pPr>
            <w:r w:rsidRPr="00832AD5">
              <w:rPr>
                <w:rFonts w:ascii="Times New Roman" w:eastAsia="Times New Roman" w:hAnsi="Times New Roman" w:cs="Times New Roman"/>
                <w:color w:val="000000"/>
                <w:lang w:eastAsia="ru-RU"/>
              </w:rPr>
              <w:t>6,1</w:t>
            </w:r>
          </w:p>
        </w:tc>
      </w:tr>
      <w:tr w:rsidR="00074742" w:rsidRPr="00832AD5" w:rsidTr="00074742">
        <w:trPr>
          <w:trHeight w:val="288"/>
        </w:trPr>
        <w:tc>
          <w:tcPr>
            <w:tcW w:w="3304" w:type="dxa"/>
            <w:tcBorders>
              <w:top w:val="nil"/>
              <w:left w:val="single" w:sz="4" w:space="0" w:color="auto"/>
              <w:bottom w:val="single" w:sz="4" w:space="0" w:color="auto"/>
              <w:right w:val="single" w:sz="4" w:space="0" w:color="auto"/>
            </w:tcBorders>
            <w:shd w:val="clear" w:color="auto" w:fill="auto"/>
            <w:hideMark/>
          </w:tcPr>
          <w:p w:rsidR="00074742" w:rsidRPr="00832AD5" w:rsidRDefault="00074742" w:rsidP="00074742">
            <w:pPr>
              <w:spacing w:after="0" w:line="240" w:lineRule="auto"/>
              <w:jc w:val="both"/>
              <w:rPr>
                <w:rFonts w:ascii="Times New Roman" w:eastAsia="Times New Roman" w:hAnsi="Times New Roman" w:cs="Times New Roman"/>
                <w:b/>
                <w:bCs/>
                <w:color w:val="000000"/>
                <w:lang w:eastAsia="ru-RU"/>
              </w:rPr>
            </w:pPr>
            <w:r w:rsidRPr="00832AD5">
              <w:rPr>
                <w:rFonts w:ascii="Times New Roman" w:eastAsia="Times New Roman" w:hAnsi="Times New Roman" w:cs="Times New Roman"/>
                <w:b/>
                <w:bCs/>
                <w:color w:val="000000"/>
                <w:lang w:eastAsia="ru-RU"/>
              </w:rPr>
              <w:t>ИТОГО</w:t>
            </w:r>
          </w:p>
        </w:tc>
        <w:tc>
          <w:tcPr>
            <w:tcW w:w="693" w:type="dxa"/>
            <w:tcBorders>
              <w:top w:val="nil"/>
              <w:left w:val="nil"/>
              <w:bottom w:val="single" w:sz="4" w:space="0" w:color="auto"/>
              <w:right w:val="single" w:sz="4" w:space="0" w:color="auto"/>
            </w:tcBorders>
            <w:shd w:val="clear" w:color="auto" w:fill="auto"/>
            <w:noWrap/>
            <w:vAlign w:val="bottom"/>
            <w:hideMark/>
          </w:tcPr>
          <w:p w:rsidR="00074742" w:rsidRPr="00832AD5" w:rsidRDefault="00074742" w:rsidP="00074742">
            <w:pPr>
              <w:spacing w:after="0" w:line="240" w:lineRule="auto"/>
              <w:rPr>
                <w:rFonts w:ascii="Times New Roman" w:eastAsia="Times New Roman" w:hAnsi="Times New Roman" w:cs="Times New Roman"/>
                <w:b/>
                <w:bCs/>
                <w:color w:val="000000"/>
                <w:lang w:eastAsia="ru-RU"/>
              </w:rPr>
            </w:pPr>
            <w:r w:rsidRPr="00832AD5">
              <w:rPr>
                <w:rFonts w:ascii="Times New Roman" w:eastAsia="Times New Roman" w:hAnsi="Times New Roman" w:cs="Times New Roman"/>
                <w:b/>
                <w:bCs/>
                <w:color w:val="000000"/>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 xml:space="preserve">5 285 750,1 </w:t>
            </w:r>
          </w:p>
        </w:tc>
        <w:tc>
          <w:tcPr>
            <w:tcW w:w="116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ind w:left="-78" w:right="-108"/>
              <w:jc w:val="center"/>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4 785 286,9</w:t>
            </w:r>
          </w:p>
        </w:tc>
        <w:tc>
          <w:tcPr>
            <w:tcW w:w="1051"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ind w:left="-155" w:right="-49" w:firstLine="47"/>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 xml:space="preserve">-500 463,2 </w:t>
            </w:r>
          </w:p>
        </w:tc>
        <w:tc>
          <w:tcPr>
            <w:tcW w:w="1023"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 xml:space="preserve">90,5 </w:t>
            </w:r>
          </w:p>
        </w:tc>
        <w:tc>
          <w:tcPr>
            <w:tcW w:w="71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100,0</w:t>
            </w:r>
          </w:p>
        </w:tc>
      </w:tr>
    </w:tbl>
    <w:p w:rsidR="00074742" w:rsidRDefault="00074742" w:rsidP="00074742">
      <w:pPr>
        <w:autoSpaceDE w:val="0"/>
        <w:autoSpaceDN w:val="0"/>
        <w:adjustRightInd w:val="0"/>
        <w:spacing w:after="0" w:line="240" w:lineRule="auto"/>
        <w:ind w:left="6372"/>
        <w:jc w:val="right"/>
        <w:rPr>
          <w:rFonts w:ascii="Times New Roman" w:hAnsi="Times New Roman" w:cs="Times New Roman"/>
          <w:sz w:val="24"/>
          <w:szCs w:val="24"/>
        </w:rPr>
      </w:pPr>
    </w:p>
    <w:p w:rsidR="00074742" w:rsidRDefault="00074742" w:rsidP="00742981">
      <w:pPr>
        <w:spacing w:after="0" w:line="240" w:lineRule="auto"/>
        <w:ind w:firstLine="709"/>
        <w:jc w:val="both"/>
        <w:rPr>
          <w:rFonts w:ascii="Times New Roman" w:hAnsi="Times New Roman" w:cs="Times New Roman"/>
          <w:sz w:val="28"/>
          <w:szCs w:val="28"/>
        </w:rPr>
      </w:pPr>
      <w:r w:rsidRPr="0042678B">
        <w:rPr>
          <w:rFonts w:ascii="Times New Roman" w:hAnsi="Times New Roman" w:cs="Times New Roman"/>
          <w:sz w:val="28"/>
          <w:szCs w:val="28"/>
        </w:rPr>
        <w:t xml:space="preserve">Анализ исполнения бюджетных </w:t>
      </w:r>
      <w:r w:rsidR="00742981">
        <w:rPr>
          <w:rFonts w:ascii="Times New Roman" w:hAnsi="Times New Roman" w:cs="Times New Roman"/>
          <w:sz w:val="28"/>
          <w:szCs w:val="28"/>
        </w:rPr>
        <w:t xml:space="preserve">назначений </w:t>
      </w:r>
      <w:r w:rsidRPr="0042678B">
        <w:rPr>
          <w:rFonts w:ascii="Times New Roman" w:hAnsi="Times New Roman" w:cs="Times New Roman"/>
          <w:sz w:val="28"/>
          <w:szCs w:val="28"/>
        </w:rPr>
        <w:t>показал, что практически по всем разделам расходы исполнены более 9</w:t>
      </w:r>
      <w:r>
        <w:rPr>
          <w:rFonts w:ascii="Times New Roman" w:hAnsi="Times New Roman" w:cs="Times New Roman"/>
          <w:sz w:val="28"/>
          <w:szCs w:val="28"/>
        </w:rPr>
        <w:t>4</w:t>
      </w:r>
      <w:r w:rsidRPr="0042678B">
        <w:rPr>
          <w:rFonts w:ascii="Times New Roman" w:hAnsi="Times New Roman" w:cs="Times New Roman"/>
          <w:sz w:val="28"/>
          <w:szCs w:val="28"/>
        </w:rPr>
        <w:t>% к плану, за исключением разделов: «Национальная экономика» - 27,4%, «Жилищно-</w:t>
      </w:r>
      <w:r>
        <w:rPr>
          <w:rFonts w:ascii="Times New Roman" w:hAnsi="Times New Roman" w:cs="Times New Roman"/>
          <w:sz w:val="28"/>
          <w:szCs w:val="28"/>
        </w:rPr>
        <w:t>коммунальное хозяйство» - 45,2 процента</w:t>
      </w:r>
      <w:r w:rsidRPr="000623A2">
        <w:rPr>
          <w:rFonts w:ascii="Times New Roman" w:hAnsi="Times New Roman" w:cs="Times New Roman"/>
          <w:sz w:val="28"/>
          <w:szCs w:val="28"/>
        </w:rPr>
        <w:t xml:space="preserve">. </w:t>
      </w:r>
    </w:p>
    <w:p w:rsidR="00074742" w:rsidRPr="00291614" w:rsidRDefault="00074742" w:rsidP="00074742">
      <w:pPr>
        <w:spacing w:after="0" w:line="240" w:lineRule="auto"/>
        <w:ind w:firstLine="709"/>
        <w:jc w:val="both"/>
        <w:rPr>
          <w:rFonts w:ascii="Times New Roman" w:hAnsi="Times New Roman" w:cs="Times New Roman"/>
          <w:sz w:val="28"/>
          <w:szCs w:val="28"/>
        </w:rPr>
      </w:pPr>
      <w:r w:rsidRPr="00291614">
        <w:rPr>
          <w:rFonts w:ascii="Times New Roman" w:hAnsi="Times New Roman" w:cs="Times New Roman"/>
          <w:sz w:val="28"/>
          <w:szCs w:val="28"/>
        </w:rPr>
        <w:t xml:space="preserve">Низкое исполнение расходов по разделу «Национальная экономика» сложилось из-за не выполнения работ подрядчиком по </w:t>
      </w:r>
      <w:proofErr w:type="spellStart"/>
      <w:r w:rsidRPr="00291614">
        <w:rPr>
          <w:rFonts w:ascii="Times New Roman" w:hAnsi="Times New Roman" w:cs="Times New Roman"/>
          <w:sz w:val="28"/>
          <w:szCs w:val="28"/>
        </w:rPr>
        <w:t>берегоукреплению</w:t>
      </w:r>
      <w:proofErr w:type="spellEnd"/>
      <w:r w:rsidRPr="00291614">
        <w:rPr>
          <w:rFonts w:ascii="Times New Roman" w:hAnsi="Times New Roman" w:cs="Times New Roman"/>
          <w:sz w:val="28"/>
          <w:szCs w:val="28"/>
        </w:rPr>
        <w:t xml:space="preserve"> озера Байкал в пределах прибрежной полосы в р.п. Листвянка и по разделу «Жилищно-коммунальное хозяйство» </w:t>
      </w:r>
      <w:r>
        <w:rPr>
          <w:rFonts w:ascii="Times New Roman" w:hAnsi="Times New Roman" w:cs="Times New Roman"/>
          <w:sz w:val="28"/>
          <w:szCs w:val="28"/>
        </w:rPr>
        <w:t>в связи с</w:t>
      </w:r>
      <w:r w:rsidRPr="00291614">
        <w:rPr>
          <w:rFonts w:ascii="Times New Roman" w:hAnsi="Times New Roman" w:cs="Times New Roman"/>
          <w:sz w:val="28"/>
          <w:szCs w:val="28"/>
        </w:rPr>
        <w:t xml:space="preserve"> несвоевременной подачей </w:t>
      </w:r>
      <w:r w:rsidRPr="00291614">
        <w:rPr>
          <w:rFonts w:ascii="Times New Roman" w:hAnsi="Times New Roman" w:cs="Times New Roman"/>
          <w:sz w:val="28"/>
          <w:szCs w:val="28"/>
        </w:rPr>
        <w:lastRenderedPageBreak/>
        <w:t>документации на разработку проектно-сметной документации и нарушения подрядными организациями сроков исполнения контрактов по обеспечению населения и объектов социальной сферы качественным питьевым водоснабжением.</w:t>
      </w:r>
    </w:p>
    <w:p w:rsidR="00074742" w:rsidRPr="000623A2" w:rsidRDefault="00074742"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23A2">
        <w:rPr>
          <w:rFonts w:ascii="Times New Roman" w:hAnsi="Times New Roman" w:cs="Times New Roman"/>
          <w:color w:val="000000"/>
          <w:sz w:val="28"/>
          <w:szCs w:val="28"/>
        </w:rPr>
        <w:t>Основн</w:t>
      </w:r>
      <w:r>
        <w:rPr>
          <w:rFonts w:ascii="Times New Roman" w:hAnsi="Times New Roman" w:cs="Times New Roman"/>
          <w:color w:val="000000"/>
          <w:sz w:val="28"/>
          <w:szCs w:val="28"/>
        </w:rPr>
        <w:t>ую долю расходов районного бюджета в 2019</w:t>
      </w:r>
      <w:r w:rsidRPr="000623A2">
        <w:rPr>
          <w:rFonts w:ascii="Times New Roman" w:hAnsi="Times New Roman" w:cs="Times New Roman"/>
          <w:color w:val="000000"/>
          <w:sz w:val="28"/>
          <w:szCs w:val="28"/>
        </w:rPr>
        <w:t xml:space="preserve"> году составили расходы</w:t>
      </w:r>
      <w:r>
        <w:rPr>
          <w:rFonts w:ascii="Times New Roman" w:hAnsi="Times New Roman" w:cs="Times New Roman"/>
          <w:color w:val="000000"/>
          <w:sz w:val="28"/>
          <w:szCs w:val="28"/>
        </w:rPr>
        <w:t xml:space="preserve"> по</w:t>
      </w:r>
      <w:r w:rsidRPr="000623A2">
        <w:rPr>
          <w:rFonts w:ascii="Times New Roman" w:hAnsi="Times New Roman" w:cs="Times New Roman"/>
          <w:color w:val="000000"/>
          <w:sz w:val="28"/>
          <w:szCs w:val="28"/>
        </w:rPr>
        <w:t xml:space="preserve"> разделам</w:t>
      </w:r>
      <w:r>
        <w:rPr>
          <w:rFonts w:ascii="Times New Roman" w:hAnsi="Times New Roman" w:cs="Times New Roman"/>
          <w:color w:val="000000"/>
          <w:sz w:val="28"/>
          <w:szCs w:val="28"/>
        </w:rPr>
        <w:t xml:space="preserve"> 07 «Образование» – 78,4% и </w:t>
      </w:r>
      <w:r w:rsidRPr="000623A2">
        <w:rPr>
          <w:rFonts w:ascii="Times New Roman" w:hAnsi="Times New Roman" w:cs="Times New Roman"/>
          <w:color w:val="000000"/>
          <w:sz w:val="28"/>
          <w:szCs w:val="28"/>
        </w:rPr>
        <w:t>01 «Об</w:t>
      </w:r>
      <w:r>
        <w:rPr>
          <w:rFonts w:ascii="Times New Roman" w:hAnsi="Times New Roman" w:cs="Times New Roman"/>
          <w:color w:val="000000"/>
          <w:sz w:val="28"/>
          <w:szCs w:val="28"/>
        </w:rPr>
        <w:t>щегосударственные вопросы» – 9,7 процента.</w:t>
      </w:r>
      <w:r w:rsidRPr="000623A2">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данные</w:t>
      </w:r>
      <w:r w:rsidRPr="000623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расходы в 2019</w:t>
      </w:r>
      <w:r w:rsidRPr="000623A2">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 xml:space="preserve"> было направлено 88,1% или 4 216 654,7</w:t>
      </w:r>
      <w:r w:rsidRPr="000623A2">
        <w:rPr>
          <w:rFonts w:ascii="Times New Roman" w:hAnsi="Times New Roman" w:cs="Times New Roman"/>
          <w:color w:val="000000"/>
          <w:sz w:val="28"/>
          <w:szCs w:val="28"/>
        </w:rPr>
        <w:t xml:space="preserve"> тыс. рублей. </w:t>
      </w:r>
    </w:p>
    <w:p w:rsidR="00074742" w:rsidRPr="0009316D" w:rsidRDefault="00074742" w:rsidP="00074742">
      <w:pPr>
        <w:spacing w:after="0" w:line="240" w:lineRule="auto"/>
        <w:ind w:firstLine="709"/>
        <w:jc w:val="both"/>
        <w:rPr>
          <w:rFonts w:ascii="Times New Roman" w:eastAsia="Times New Roman" w:hAnsi="Times New Roman" w:cs="Times New Roman"/>
          <w:color w:val="000000"/>
          <w:lang w:eastAsia="ru-RU"/>
        </w:rPr>
      </w:pPr>
      <w:r w:rsidRPr="000623A2">
        <w:rPr>
          <w:rFonts w:ascii="Times New Roman" w:hAnsi="Times New Roman" w:cs="Times New Roman"/>
          <w:color w:val="000000"/>
          <w:sz w:val="28"/>
          <w:szCs w:val="28"/>
        </w:rPr>
        <w:t xml:space="preserve">Первоначально </w:t>
      </w:r>
      <w:r w:rsidRPr="0009316D">
        <w:rPr>
          <w:rFonts w:ascii="Times New Roman" w:hAnsi="Times New Roman" w:cs="Times New Roman"/>
          <w:sz w:val="28"/>
          <w:szCs w:val="28"/>
        </w:rPr>
        <w:t xml:space="preserve">решением Думы №55-571/рд </w:t>
      </w:r>
      <w:r w:rsidRPr="0009316D">
        <w:rPr>
          <w:rFonts w:ascii="Times New Roman" w:hAnsi="Times New Roman" w:cs="Times New Roman"/>
          <w:color w:val="000000"/>
          <w:sz w:val="28"/>
          <w:szCs w:val="28"/>
        </w:rPr>
        <w:t xml:space="preserve">бюджетные </w:t>
      </w:r>
      <w:r w:rsidR="00ED77B6">
        <w:rPr>
          <w:rFonts w:ascii="Times New Roman" w:hAnsi="Times New Roman" w:cs="Times New Roman"/>
          <w:color w:val="000000"/>
          <w:sz w:val="28"/>
          <w:szCs w:val="28"/>
        </w:rPr>
        <w:t xml:space="preserve">назначения </w:t>
      </w:r>
      <w:r w:rsidRPr="0009316D">
        <w:rPr>
          <w:rFonts w:ascii="Times New Roman" w:hAnsi="Times New Roman" w:cs="Times New Roman"/>
          <w:color w:val="000000"/>
          <w:sz w:val="28"/>
          <w:szCs w:val="28"/>
        </w:rPr>
        <w:t xml:space="preserve">по расходам утверждены в сумме </w:t>
      </w:r>
      <w:r w:rsidRPr="00D458FD">
        <w:rPr>
          <w:rFonts w:ascii="Times New Roman" w:eastAsia="Times New Roman" w:hAnsi="Times New Roman" w:cs="Times New Roman"/>
          <w:color w:val="000000"/>
          <w:sz w:val="28"/>
          <w:szCs w:val="28"/>
          <w:lang w:eastAsia="ru-RU"/>
        </w:rPr>
        <w:t xml:space="preserve">3 320 536,5 </w:t>
      </w:r>
      <w:r w:rsidRPr="0009316D">
        <w:rPr>
          <w:rFonts w:ascii="Times New Roman" w:hAnsi="Times New Roman" w:cs="Times New Roman"/>
          <w:color w:val="000000"/>
          <w:sz w:val="28"/>
          <w:szCs w:val="28"/>
        </w:rPr>
        <w:t>тыс. рублей, в окончательной редакции утвержден</w:t>
      </w:r>
      <w:r>
        <w:rPr>
          <w:rFonts w:ascii="Times New Roman" w:hAnsi="Times New Roman" w:cs="Times New Roman"/>
          <w:color w:val="000000"/>
          <w:sz w:val="28"/>
          <w:szCs w:val="28"/>
        </w:rPr>
        <w:t>ы</w:t>
      </w:r>
      <w:r w:rsidRPr="0009316D">
        <w:rPr>
          <w:rFonts w:ascii="Times New Roman" w:hAnsi="Times New Roman" w:cs="Times New Roman"/>
          <w:color w:val="000000"/>
          <w:sz w:val="28"/>
          <w:szCs w:val="28"/>
        </w:rPr>
        <w:t xml:space="preserve"> в сумме </w:t>
      </w:r>
      <w:r w:rsidRPr="00D458FD">
        <w:rPr>
          <w:rFonts w:ascii="Times New Roman" w:eastAsia="Times New Roman" w:hAnsi="Times New Roman" w:cs="Times New Roman"/>
          <w:color w:val="000000"/>
          <w:sz w:val="28"/>
          <w:szCs w:val="28"/>
          <w:lang w:eastAsia="ru-RU"/>
        </w:rPr>
        <w:t xml:space="preserve">5 285 750,1 </w:t>
      </w:r>
      <w:r w:rsidRPr="0009316D">
        <w:rPr>
          <w:rFonts w:ascii="Times New Roman" w:hAnsi="Times New Roman" w:cs="Times New Roman"/>
          <w:color w:val="000000"/>
          <w:sz w:val="28"/>
          <w:szCs w:val="28"/>
        </w:rPr>
        <w:t xml:space="preserve"> тыс</w:t>
      </w:r>
      <w:r w:rsidRPr="003616D1">
        <w:rPr>
          <w:rFonts w:ascii="Times New Roman" w:hAnsi="Times New Roman" w:cs="Times New Roman"/>
          <w:color w:val="000000"/>
          <w:sz w:val="28"/>
          <w:szCs w:val="28"/>
        </w:rPr>
        <w:t>. рублей.</w:t>
      </w:r>
    </w:p>
    <w:p w:rsidR="00074742" w:rsidRDefault="00074742" w:rsidP="00074742">
      <w:pPr>
        <w:autoSpaceDE w:val="0"/>
        <w:autoSpaceDN w:val="0"/>
        <w:adjustRightInd w:val="0"/>
        <w:spacing w:after="0" w:line="240" w:lineRule="auto"/>
        <w:jc w:val="right"/>
        <w:rPr>
          <w:rFonts w:ascii="Times New Roman" w:hAnsi="Times New Roman" w:cs="Times New Roman"/>
          <w:color w:val="000000"/>
          <w:sz w:val="24"/>
          <w:szCs w:val="24"/>
        </w:rPr>
      </w:pPr>
      <w:r w:rsidRPr="00852FF5">
        <w:rPr>
          <w:rFonts w:ascii="Times New Roman" w:hAnsi="Times New Roman" w:cs="Times New Roman"/>
          <w:color w:val="000000"/>
          <w:sz w:val="24"/>
          <w:szCs w:val="24"/>
        </w:rPr>
        <w:t>(тыс. рублей)</w:t>
      </w:r>
    </w:p>
    <w:tbl>
      <w:tblPr>
        <w:tblW w:w="9366" w:type="dxa"/>
        <w:tblInd w:w="98" w:type="dxa"/>
        <w:tblLook w:val="04A0"/>
      </w:tblPr>
      <w:tblGrid>
        <w:gridCol w:w="3440"/>
        <w:gridCol w:w="715"/>
        <w:gridCol w:w="1280"/>
        <w:gridCol w:w="1663"/>
        <w:gridCol w:w="1276"/>
        <w:gridCol w:w="992"/>
      </w:tblGrid>
      <w:tr w:rsidR="00074742" w:rsidRPr="00D458FD" w:rsidTr="00074742">
        <w:trPr>
          <w:trHeight w:val="1104"/>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Наименование</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proofErr w:type="spellStart"/>
            <w:r w:rsidRPr="00D458FD">
              <w:rPr>
                <w:rFonts w:ascii="Times New Roman" w:eastAsia="Times New Roman" w:hAnsi="Times New Roman" w:cs="Times New Roman"/>
                <w:color w:val="000000"/>
                <w:lang w:eastAsia="ru-RU"/>
              </w:rPr>
              <w:t>Рз</w:t>
            </w:r>
            <w:proofErr w:type="spellEnd"/>
            <w:r w:rsidRPr="00D458FD">
              <w:rPr>
                <w:rFonts w:ascii="Times New Roman" w:eastAsia="Times New Roman" w:hAnsi="Times New Roman" w:cs="Times New Roman"/>
                <w:color w:val="000000"/>
                <w:lang w:eastAsia="ru-RU"/>
              </w:rPr>
              <w:t>/</w:t>
            </w:r>
            <w:proofErr w:type="spellStart"/>
            <w:proofErr w:type="gramStart"/>
            <w:r w:rsidRPr="00D458FD">
              <w:rPr>
                <w:rFonts w:ascii="Times New Roman" w:eastAsia="Times New Roman" w:hAnsi="Times New Roman" w:cs="Times New Roman"/>
                <w:color w:val="000000"/>
                <w:lang w:eastAsia="ru-RU"/>
              </w:rPr>
              <w:t>пр</w:t>
            </w:r>
            <w:proofErr w:type="spellEnd"/>
            <w:proofErr w:type="gramEnd"/>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Решение Думы от 13.12.2018</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074742" w:rsidRPr="00551998" w:rsidRDefault="00074742" w:rsidP="00074742">
            <w:pPr>
              <w:spacing w:after="0" w:line="240" w:lineRule="auto"/>
              <w:jc w:val="center"/>
              <w:rPr>
                <w:rFonts w:ascii="Times New Roman" w:eastAsia="Times New Roman" w:hAnsi="Times New Roman" w:cs="Times New Roman"/>
                <w:lang w:eastAsia="ru-RU"/>
              </w:rPr>
            </w:pPr>
            <w:r w:rsidRPr="00551998">
              <w:rPr>
                <w:rFonts w:ascii="Times New Roman" w:eastAsia="Times New Roman" w:hAnsi="Times New Roman" w:cs="Times New Roman"/>
                <w:lang w:eastAsia="ru-RU"/>
              </w:rPr>
              <w:t>Утверждено бюджетных назначений по состоянию 31.12.2019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Изменение (гр.4-гр.3)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4742" w:rsidRPr="00545EDB" w:rsidRDefault="00074742" w:rsidP="000747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Темп роста  </w:t>
            </w:r>
            <w:r w:rsidRPr="00545EDB">
              <w:rPr>
                <w:rFonts w:ascii="Times New Roman" w:eastAsia="Times New Roman" w:hAnsi="Times New Roman" w:cs="Times New Roman"/>
                <w:lang w:eastAsia="ru-RU"/>
              </w:rPr>
              <w:t xml:space="preserve">% </w:t>
            </w:r>
          </w:p>
        </w:tc>
      </w:tr>
      <w:tr w:rsidR="00074742" w:rsidRPr="00D458FD" w:rsidTr="00074742">
        <w:trPr>
          <w:trHeight w:val="288"/>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1</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2</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3</w:t>
            </w:r>
          </w:p>
        </w:tc>
        <w:tc>
          <w:tcPr>
            <w:tcW w:w="1663"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6</w:t>
            </w:r>
          </w:p>
        </w:tc>
      </w:tr>
      <w:tr w:rsidR="00074742" w:rsidRPr="00D458FD" w:rsidTr="00074742">
        <w:trPr>
          <w:trHeight w:val="288"/>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Общегосударственные вопросы</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0100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168 585,9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474 903,4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306 317,5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45EDB">
              <w:rPr>
                <w:rFonts w:ascii="Times New Roman" w:eastAsia="Times New Roman" w:hAnsi="Times New Roman" w:cs="Times New Roman"/>
                <w:lang w:eastAsia="ru-RU"/>
              </w:rPr>
              <w:t xml:space="preserve">81,7 </w:t>
            </w:r>
          </w:p>
        </w:tc>
      </w:tr>
      <w:tr w:rsidR="00074742" w:rsidRPr="00D458FD" w:rsidTr="00074742">
        <w:trPr>
          <w:trHeight w:val="288"/>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Национальная оборона</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0200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334,1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288,0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-46,1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86,2</w:t>
            </w:r>
          </w:p>
        </w:tc>
      </w:tr>
      <w:tr w:rsidR="00074742" w:rsidRPr="00D458FD" w:rsidTr="00074742">
        <w:trPr>
          <w:trHeight w:val="592"/>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0300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5 552,2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12 490,9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6 938,7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45EDB">
              <w:rPr>
                <w:rFonts w:ascii="Times New Roman" w:eastAsia="Times New Roman" w:hAnsi="Times New Roman" w:cs="Times New Roman"/>
                <w:lang w:eastAsia="ru-RU"/>
              </w:rPr>
              <w:t xml:space="preserve">25,0 </w:t>
            </w:r>
          </w:p>
        </w:tc>
      </w:tr>
      <w:tr w:rsidR="00074742" w:rsidRPr="00D458FD" w:rsidTr="0007474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jc w:val="both"/>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Национальная экономика</w:t>
            </w:r>
          </w:p>
        </w:tc>
        <w:tc>
          <w:tcPr>
            <w:tcW w:w="715" w:type="dxa"/>
            <w:tcBorders>
              <w:top w:val="nil"/>
              <w:left w:val="nil"/>
              <w:bottom w:val="single" w:sz="4" w:space="0" w:color="auto"/>
              <w:right w:val="single" w:sz="4" w:space="0" w:color="auto"/>
            </w:tcBorders>
            <w:shd w:val="clear" w:color="auto" w:fill="auto"/>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0400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60 725,7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315 229,1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254 503,4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ind w:left="-108" w:right="-108"/>
              <w:jc w:val="center"/>
              <w:rPr>
                <w:rFonts w:ascii="Times New Roman" w:eastAsia="Times New Roman" w:hAnsi="Times New Roman" w:cs="Times New Roman"/>
                <w:lang w:eastAsia="ru-RU"/>
              </w:rPr>
            </w:pPr>
            <w:r w:rsidRPr="00545EDB">
              <w:rPr>
                <w:rFonts w:ascii="Times New Roman" w:eastAsia="Times New Roman" w:hAnsi="Times New Roman" w:cs="Times New Roman"/>
                <w:lang w:eastAsia="ru-RU"/>
              </w:rPr>
              <w:t>в 5</w:t>
            </w:r>
            <w:r>
              <w:rPr>
                <w:rFonts w:ascii="Times New Roman" w:eastAsia="Times New Roman" w:hAnsi="Times New Roman" w:cs="Times New Roman"/>
                <w:lang w:eastAsia="ru-RU"/>
              </w:rPr>
              <w:t>,2р</w:t>
            </w:r>
            <w:r w:rsidRPr="00545EDB">
              <w:rPr>
                <w:rFonts w:ascii="Times New Roman" w:eastAsia="Times New Roman" w:hAnsi="Times New Roman" w:cs="Times New Roman"/>
                <w:lang w:eastAsia="ru-RU"/>
              </w:rPr>
              <w:t>аз</w:t>
            </w:r>
            <w:r>
              <w:rPr>
                <w:rFonts w:ascii="Times New Roman" w:eastAsia="Times New Roman" w:hAnsi="Times New Roman" w:cs="Times New Roman"/>
                <w:lang w:eastAsia="ru-RU"/>
              </w:rPr>
              <w:t>а</w:t>
            </w:r>
          </w:p>
        </w:tc>
      </w:tr>
      <w:tr w:rsidR="00074742" w:rsidRPr="00D458FD" w:rsidTr="00074742">
        <w:trPr>
          <w:trHeight w:val="348"/>
        </w:trPr>
        <w:tc>
          <w:tcPr>
            <w:tcW w:w="3440" w:type="dxa"/>
            <w:tcBorders>
              <w:top w:val="nil"/>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Жилищно-коммунальное хозяйство</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0500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78 243,7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133 542,4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55 298,7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545EDB">
              <w:rPr>
                <w:rFonts w:ascii="Times New Roman" w:eastAsia="Times New Roman" w:hAnsi="Times New Roman" w:cs="Times New Roman"/>
                <w:lang w:eastAsia="ru-RU"/>
              </w:rPr>
              <w:t xml:space="preserve">70,7 </w:t>
            </w:r>
          </w:p>
        </w:tc>
      </w:tr>
      <w:tr w:rsidR="00074742" w:rsidRPr="00D458FD" w:rsidTr="00074742">
        <w:trPr>
          <w:trHeight w:val="207"/>
        </w:trPr>
        <w:tc>
          <w:tcPr>
            <w:tcW w:w="3440" w:type="dxa"/>
            <w:tcBorders>
              <w:top w:val="nil"/>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Охрана окружающей среды</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0600</w:t>
            </w:r>
          </w:p>
        </w:tc>
        <w:tc>
          <w:tcPr>
            <w:tcW w:w="1280" w:type="dxa"/>
            <w:tcBorders>
              <w:top w:val="nil"/>
              <w:left w:val="nil"/>
              <w:bottom w:val="single" w:sz="4" w:space="0" w:color="auto"/>
              <w:right w:val="single" w:sz="4" w:space="0" w:color="auto"/>
            </w:tcBorders>
            <w:shd w:val="clear" w:color="000000" w:fill="FFFFFF"/>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50,0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49,8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-0,2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99,6</w:t>
            </w:r>
            <w:r w:rsidRPr="00545EDB">
              <w:rPr>
                <w:rFonts w:ascii="Times New Roman" w:eastAsia="Times New Roman" w:hAnsi="Times New Roman" w:cs="Times New Roman"/>
                <w:lang w:eastAsia="ru-RU"/>
              </w:rPr>
              <w:t xml:space="preserve"> </w:t>
            </w:r>
          </w:p>
        </w:tc>
      </w:tr>
      <w:tr w:rsidR="00074742" w:rsidRPr="00D458FD" w:rsidTr="00074742">
        <w:trPr>
          <w:trHeight w:val="284"/>
        </w:trPr>
        <w:tc>
          <w:tcPr>
            <w:tcW w:w="3440" w:type="dxa"/>
            <w:tcBorders>
              <w:top w:val="nil"/>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Образование</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0700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2 727 421,4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3 933 840,9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1 206 419,5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545EDB">
              <w:rPr>
                <w:rFonts w:ascii="Times New Roman" w:eastAsia="Times New Roman" w:hAnsi="Times New Roman" w:cs="Times New Roman"/>
                <w:lang w:eastAsia="ru-RU"/>
              </w:rPr>
              <w:t xml:space="preserve">44,2 </w:t>
            </w:r>
          </w:p>
        </w:tc>
      </w:tr>
      <w:tr w:rsidR="00074742" w:rsidRPr="00D458FD" w:rsidTr="0007474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jc w:val="both"/>
              <w:rPr>
                <w:rFonts w:ascii="Times New Roman" w:eastAsia="Times New Roman" w:hAnsi="Times New Roman" w:cs="Times New Roman"/>
                <w:color w:val="000000"/>
                <w:lang w:eastAsia="ru-RU"/>
              </w:rPr>
            </w:pPr>
            <w:r w:rsidRPr="00C1005D">
              <w:rPr>
                <w:rFonts w:ascii="Times New Roman" w:eastAsia="Times New Roman" w:hAnsi="Times New Roman" w:cs="Times New Roman"/>
                <w:color w:val="000000"/>
                <w:lang w:eastAsia="ru-RU"/>
              </w:rPr>
              <w:t>Культура, кинематография</w:t>
            </w:r>
          </w:p>
        </w:tc>
        <w:tc>
          <w:tcPr>
            <w:tcW w:w="715" w:type="dxa"/>
            <w:tcBorders>
              <w:top w:val="nil"/>
              <w:left w:val="nil"/>
              <w:bottom w:val="single" w:sz="4" w:space="0" w:color="auto"/>
              <w:right w:val="single" w:sz="4" w:space="0" w:color="auto"/>
            </w:tcBorders>
            <w:shd w:val="clear" w:color="auto" w:fill="auto"/>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0800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6 626,1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19 183,4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12 557,3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45EDB">
              <w:rPr>
                <w:rFonts w:ascii="Times New Roman" w:eastAsia="Times New Roman" w:hAnsi="Times New Roman" w:cs="Times New Roman"/>
                <w:lang w:eastAsia="ru-RU"/>
              </w:rPr>
              <w:t xml:space="preserve">89,5 </w:t>
            </w:r>
          </w:p>
        </w:tc>
      </w:tr>
      <w:tr w:rsidR="00074742" w:rsidRPr="00D458FD" w:rsidTr="0007474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jc w:val="both"/>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Социальная политика</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1000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66 664,8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94 909,9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28 245,1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545EDB">
              <w:rPr>
                <w:rFonts w:ascii="Times New Roman" w:eastAsia="Times New Roman" w:hAnsi="Times New Roman" w:cs="Times New Roman"/>
                <w:lang w:eastAsia="ru-RU"/>
              </w:rPr>
              <w:t xml:space="preserve">42,4 </w:t>
            </w:r>
          </w:p>
        </w:tc>
      </w:tr>
      <w:tr w:rsidR="00074742" w:rsidRPr="00D458FD" w:rsidTr="0007474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jc w:val="both"/>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Физическая культура и спорт</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1100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1 053,5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2 670,9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1 617,4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45EDB">
              <w:rPr>
                <w:rFonts w:ascii="Times New Roman" w:eastAsia="Times New Roman" w:hAnsi="Times New Roman" w:cs="Times New Roman"/>
                <w:lang w:eastAsia="ru-RU"/>
              </w:rPr>
              <w:t xml:space="preserve">53,5 </w:t>
            </w:r>
          </w:p>
        </w:tc>
      </w:tr>
      <w:tr w:rsidR="00074742" w:rsidRPr="00D458FD" w:rsidTr="0007474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jc w:val="both"/>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Средства массовой информации</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1200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6 612,4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6 612,4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0,0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545EDB">
              <w:rPr>
                <w:rFonts w:ascii="Times New Roman" w:eastAsia="Times New Roman" w:hAnsi="Times New Roman" w:cs="Times New Roman"/>
                <w:lang w:eastAsia="ru-RU"/>
              </w:rPr>
              <w:t xml:space="preserve">0,0 </w:t>
            </w:r>
          </w:p>
        </w:tc>
      </w:tr>
      <w:tr w:rsidR="00074742" w:rsidRPr="00D458FD" w:rsidTr="00B03B80">
        <w:trPr>
          <w:trHeight w:val="552"/>
        </w:trPr>
        <w:tc>
          <w:tcPr>
            <w:tcW w:w="3440" w:type="dxa"/>
            <w:tcBorders>
              <w:top w:val="nil"/>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Обслуживание государственного  и </w:t>
            </w:r>
            <w:r w:rsidRPr="00D458FD">
              <w:rPr>
                <w:rFonts w:ascii="Times New Roman" w:eastAsia="Times New Roman" w:hAnsi="Times New Roman" w:cs="Times New Roman"/>
                <w:color w:val="000000"/>
                <w:lang w:eastAsia="ru-RU"/>
              </w:rPr>
              <w:t xml:space="preserve">муниципального долга </w:t>
            </w:r>
          </w:p>
        </w:tc>
        <w:tc>
          <w:tcPr>
            <w:tcW w:w="715"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1300</w:t>
            </w:r>
          </w:p>
        </w:tc>
        <w:tc>
          <w:tcPr>
            <w:tcW w:w="1280"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3 148,0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0,0 </w:t>
            </w:r>
          </w:p>
        </w:tc>
        <w:tc>
          <w:tcPr>
            <w:tcW w:w="1276" w:type="dxa"/>
            <w:tcBorders>
              <w:top w:val="nil"/>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-3 148,0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r w:rsidRPr="00545EDB">
              <w:rPr>
                <w:rFonts w:ascii="Times New Roman" w:eastAsia="Times New Roman" w:hAnsi="Times New Roman" w:cs="Times New Roman"/>
                <w:lang w:eastAsia="ru-RU"/>
              </w:rPr>
              <w:t xml:space="preserve"> </w:t>
            </w:r>
          </w:p>
        </w:tc>
      </w:tr>
      <w:tr w:rsidR="00074742" w:rsidRPr="00D458FD" w:rsidTr="00B03B80">
        <w:trPr>
          <w:trHeight w:val="828"/>
        </w:trPr>
        <w:tc>
          <w:tcPr>
            <w:tcW w:w="3440" w:type="dxa"/>
            <w:tcBorders>
              <w:top w:val="single" w:sz="4" w:space="0" w:color="auto"/>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jc w:val="both"/>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Межбюджетные трансферты общего характера бюджетам бюджетной системы Р</w:t>
            </w:r>
            <w:r>
              <w:rPr>
                <w:rFonts w:ascii="Times New Roman" w:eastAsia="Times New Roman" w:hAnsi="Times New Roman" w:cs="Times New Roman"/>
                <w:color w:val="000000"/>
                <w:lang w:eastAsia="ru-RU"/>
              </w:rPr>
              <w:t>оссийской Федерации</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center"/>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1400</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195 518,7 </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292 029,0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74742" w:rsidRPr="00D458FD" w:rsidRDefault="00074742" w:rsidP="00074742">
            <w:pPr>
              <w:spacing w:after="0" w:line="240" w:lineRule="auto"/>
              <w:jc w:val="right"/>
              <w:rPr>
                <w:rFonts w:ascii="Times New Roman" w:eastAsia="Times New Roman" w:hAnsi="Times New Roman" w:cs="Times New Roman"/>
                <w:color w:val="000000"/>
                <w:lang w:eastAsia="ru-RU"/>
              </w:rPr>
            </w:pPr>
            <w:r w:rsidRPr="00D458FD">
              <w:rPr>
                <w:rFonts w:ascii="Times New Roman" w:eastAsia="Times New Roman" w:hAnsi="Times New Roman" w:cs="Times New Roman"/>
                <w:color w:val="000000"/>
                <w:lang w:eastAsia="ru-RU"/>
              </w:rPr>
              <w:t xml:space="preserve">96 510,3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545EDB">
              <w:rPr>
                <w:rFonts w:ascii="Times New Roman" w:eastAsia="Times New Roman" w:hAnsi="Times New Roman" w:cs="Times New Roman"/>
                <w:lang w:eastAsia="ru-RU"/>
              </w:rPr>
              <w:t xml:space="preserve">49,4 </w:t>
            </w:r>
          </w:p>
        </w:tc>
      </w:tr>
      <w:tr w:rsidR="00074742" w:rsidRPr="00D458FD" w:rsidTr="00074742">
        <w:trPr>
          <w:trHeight w:val="312"/>
        </w:trPr>
        <w:tc>
          <w:tcPr>
            <w:tcW w:w="3440" w:type="dxa"/>
            <w:tcBorders>
              <w:top w:val="nil"/>
              <w:left w:val="single" w:sz="4" w:space="0" w:color="auto"/>
              <w:bottom w:val="single" w:sz="4" w:space="0" w:color="auto"/>
              <w:right w:val="single" w:sz="4" w:space="0" w:color="auto"/>
            </w:tcBorders>
            <w:shd w:val="clear" w:color="auto" w:fill="auto"/>
            <w:hideMark/>
          </w:tcPr>
          <w:p w:rsidR="00074742" w:rsidRPr="00D458FD" w:rsidRDefault="00074742" w:rsidP="00074742">
            <w:pPr>
              <w:spacing w:after="0" w:line="240" w:lineRule="auto"/>
              <w:jc w:val="both"/>
              <w:rPr>
                <w:rFonts w:ascii="Times New Roman" w:eastAsia="Times New Roman" w:hAnsi="Times New Roman" w:cs="Times New Roman"/>
                <w:b/>
                <w:bCs/>
                <w:color w:val="000000"/>
                <w:lang w:eastAsia="ru-RU"/>
              </w:rPr>
            </w:pPr>
            <w:r w:rsidRPr="00D458FD">
              <w:rPr>
                <w:rFonts w:ascii="Times New Roman" w:eastAsia="Times New Roman" w:hAnsi="Times New Roman" w:cs="Times New Roman"/>
                <w:b/>
                <w:bCs/>
                <w:color w:val="000000"/>
                <w:lang w:eastAsia="ru-RU"/>
              </w:rPr>
              <w:t>ИТОГО</w:t>
            </w:r>
          </w:p>
        </w:tc>
        <w:tc>
          <w:tcPr>
            <w:tcW w:w="715" w:type="dxa"/>
            <w:tcBorders>
              <w:top w:val="nil"/>
              <w:left w:val="nil"/>
              <w:bottom w:val="single" w:sz="4" w:space="0" w:color="auto"/>
              <w:right w:val="single" w:sz="4" w:space="0" w:color="auto"/>
            </w:tcBorders>
            <w:shd w:val="clear" w:color="auto" w:fill="auto"/>
            <w:noWrap/>
            <w:vAlign w:val="bottom"/>
            <w:hideMark/>
          </w:tcPr>
          <w:p w:rsidR="00074742" w:rsidRPr="00D458FD" w:rsidRDefault="00074742" w:rsidP="00074742">
            <w:pPr>
              <w:spacing w:after="0" w:line="240" w:lineRule="auto"/>
              <w:rPr>
                <w:rFonts w:ascii="Times New Roman" w:eastAsia="Times New Roman" w:hAnsi="Times New Roman" w:cs="Times New Roman"/>
                <w:b/>
                <w:bCs/>
                <w:color w:val="000000"/>
                <w:lang w:eastAsia="ru-RU"/>
              </w:rPr>
            </w:pPr>
            <w:r w:rsidRPr="00D458FD">
              <w:rPr>
                <w:rFonts w:ascii="Times New Roman" w:eastAsia="Times New Roman" w:hAnsi="Times New Roman" w:cs="Times New Roman"/>
                <w:b/>
                <w:bCs/>
                <w:color w:val="000000"/>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 xml:space="preserve">3 320 536,5 </w:t>
            </w:r>
          </w:p>
        </w:tc>
        <w:tc>
          <w:tcPr>
            <w:tcW w:w="1663"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 xml:space="preserve">5 285 750,1 </w:t>
            </w:r>
          </w:p>
        </w:tc>
        <w:tc>
          <w:tcPr>
            <w:tcW w:w="1276"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 xml:space="preserve">1 965 213,6 </w:t>
            </w:r>
          </w:p>
        </w:tc>
        <w:tc>
          <w:tcPr>
            <w:tcW w:w="992" w:type="dxa"/>
            <w:tcBorders>
              <w:top w:val="nil"/>
              <w:left w:val="nil"/>
              <w:bottom w:val="single" w:sz="4" w:space="0" w:color="auto"/>
              <w:right w:val="single" w:sz="4" w:space="0" w:color="auto"/>
            </w:tcBorders>
            <w:shd w:val="clear" w:color="auto" w:fill="auto"/>
            <w:vAlign w:val="bottom"/>
            <w:hideMark/>
          </w:tcPr>
          <w:p w:rsidR="00074742" w:rsidRPr="00545EDB" w:rsidRDefault="00074742" w:rsidP="00074742">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Pr="00545EDB">
              <w:rPr>
                <w:rFonts w:ascii="Times New Roman" w:eastAsia="Times New Roman" w:hAnsi="Times New Roman" w:cs="Times New Roman"/>
                <w:b/>
                <w:lang w:eastAsia="ru-RU"/>
              </w:rPr>
              <w:t xml:space="preserve">59,2 </w:t>
            </w:r>
          </w:p>
        </w:tc>
      </w:tr>
    </w:tbl>
    <w:p w:rsidR="00074742" w:rsidRDefault="00074742" w:rsidP="00074742">
      <w:pPr>
        <w:autoSpaceDE w:val="0"/>
        <w:autoSpaceDN w:val="0"/>
        <w:adjustRightInd w:val="0"/>
        <w:spacing w:after="0" w:line="240" w:lineRule="auto"/>
        <w:jc w:val="right"/>
        <w:rPr>
          <w:rFonts w:ascii="Times New Roman" w:hAnsi="Times New Roman" w:cs="Times New Roman"/>
          <w:color w:val="000000"/>
          <w:sz w:val="24"/>
          <w:szCs w:val="24"/>
        </w:rPr>
      </w:pPr>
    </w:p>
    <w:p w:rsidR="00074742" w:rsidRPr="0046349A"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852FF5">
        <w:rPr>
          <w:rFonts w:ascii="Times New Roman" w:hAnsi="Times New Roman" w:cs="Times New Roman"/>
          <w:sz w:val="28"/>
          <w:szCs w:val="28"/>
        </w:rPr>
        <w:t xml:space="preserve">Из приведенных </w:t>
      </w:r>
      <w:r>
        <w:rPr>
          <w:rFonts w:ascii="Times New Roman" w:hAnsi="Times New Roman" w:cs="Times New Roman"/>
          <w:sz w:val="28"/>
          <w:szCs w:val="28"/>
        </w:rPr>
        <w:t xml:space="preserve">выше </w:t>
      </w:r>
      <w:r w:rsidRPr="00852FF5">
        <w:rPr>
          <w:rFonts w:ascii="Times New Roman" w:hAnsi="Times New Roman" w:cs="Times New Roman"/>
          <w:sz w:val="28"/>
          <w:szCs w:val="28"/>
        </w:rPr>
        <w:t>данных видно, что</w:t>
      </w:r>
      <w:r>
        <w:rPr>
          <w:rFonts w:ascii="Times New Roman" w:hAnsi="Times New Roman" w:cs="Times New Roman"/>
          <w:sz w:val="28"/>
          <w:szCs w:val="28"/>
        </w:rPr>
        <w:t xml:space="preserve"> бюджетные</w:t>
      </w:r>
      <w:r w:rsidR="00BB1A5C">
        <w:rPr>
          <w:rFonts w:ascii="Times New Roman" w:hAnsi="Times New Roman" w:cs="Times New Roman"/>
          <w:sz w:val="28"/>
          <w:szCs w:val="28"/>
        </w:rPr>
        <w:t xml:space="preserve"> назначения</w:t>
      </w:r>
      <w:r>
        <w:rPr>
          <w:rFonts w:ascii="Times New Roman" w:hAnsi="Times New Roman" w:cs="Times New Roman"/>
          <w:sz w:val="28"/>
          <w:szCs w:val="28"/>
        </w:rPr>
        <w:t>, утвержденные первоначальным решением Думы района по сравнению с окончательным решением, увеличились на 59,2 процента</w:t>
      </w:r>
      <w:r w:rsidRPr="005D18E3">
        <w:rPr>
          <w:rFonts w:ascii="Times New Roman" w:hAnsi="Times New Roman" w:cs="Times New Roman"/>
          <w:sz w:val="28"/>
          <w:szCs w:val="28"/>
        </w:rPr>
        <w:t xml:space="preserve">. Наибольшее увеличение бюджетных назначений осуществлено по разделам: </w:t>
      </w:r>
      <w:r w:rsidRPr="0046349A">
        <w:rPr>
          <w:rFonts w:ascii="Times New Roman" w:hAnsi="Times New Roman" w:cs="Times New Roman"/>
          <w:sz w:val="28"/>
          <w:szCs w:val="28"/>
        </w:rPr>
        <w:t>«Национальная экономика» в 5,2 раза, «</w:t>
      </w:r>
      <w:r w:rsidRPr="0046349A">
        <w:rPr>
          <w:rFonts w:ascii="Times New Roman" w:eastAsia="Times New Roman" w:hAnsi="Times New Roman" w:cs="Times New Roman"/>
          <w:sz w:val="28"/>
          <w:szCs w:val="28"/>
          <w:lang w:eastAsia="ru-RU"/>
        </w:rPr>
        <w:t>Культура,</w:t>
      </w:r>
      <w:r w:rsidRPr="0046349A">
        <w:rPr>
          <w:rFonts w:ascii="Times New Roman" w:eastAsia="Times New Roman" w:hAnsi="Times New Roman" w:cs="Times New Roman"/>
          <w:lang w:eastAsia="ru-RU"/>
        </w:rPr>
        <w:t xml:space="preserve"> </w:t>
      </w:r>
      <w:r w:rsidRPr="0046349A">
        <w:rPr>
          <w:rFonts w:ascii="Times New Roman" w:eastAsia="Times New Roman" w:hAnsi="Times New Roman" w:cs="Times New Roman"/>
          <w:sz w:val="28"/>
          <w:szCs w:val="28"/>
          <w:lang w:eastAsia="ru-RU"/>
        </w:rPr>
        <w:t>кинематография» на 189,5%,</w:t>
      </w:r>
      <w:r w:rsidRPr="0046349A">
        <w:rPr>
          <w:rFonts w:ascii="Times New Roman" w:hAnsi="Times New Roman" w:cs="Times New Roman"/>
          <w:sz w:val="28"/>
          <w:szCs w:val="28"/>
        </w:rPr>
        <w:t xml:space="preserve"> «</w:t>
      </w:r>
      <w:r w:rsidRPr="0046349A">
        <w:rPr>
          <w:rFonts w:ascii="Times New Roman" w:eastAsia="Times New Roman" w:hAnsi="Times New Roman" w:cs="Times New Roman"/>
          <w:sz w:val="28"/>
          <w:szCs w:val="28"/>
          <w:lang w:eastAsia="ru-RU"/>
        </w:rPr>
        <w:t>Общегосударственные вопросы</w:t>
      </w:r>
      <w:r w:rsidRPr="0046349A">
        <w:rPr>
          <w:rFonts w:ascii="Times New Roman" w:hAnsi="Times New Roman" w:cs="Times New Roman"/>
          <w:sz w:val="28"/>
          <w:szCs w:val="28"/>
        </w:rPr>
        <w:t>» на 181,7%,</w:t>
      </w:r>
      <w:r w:rsidRPr="0046349A">
        <w:rPr>
          <w:rFonts w:ascii="Times New Roman" w:eastAsia="Times New Roman" w:hAnsi="Times New Roman" w:cs="Times New Roman"/>
          <w:lang w:eastAsia="ru-RU"/>
        </w:rPr>
        <w:t xml:space="preserve"> «</w:t>
      </w:r>
      <w:r w:rsidRPr="0046349A">
        <w:rPr>
          <w:rFonts w:ascii="Times New Roman" w:eastAsia="Times New Roman" w:hAnsi="Times New Roman" w:cs="Times New Roman"/>
          <w:sz w:val="28"/>
          <w:szCs w:val="28"/>
          <w:lang w:eastAsia="ru-RU"/>
        </w:rPr>
        <w:t>Физическая культура и спорт» на 153,5 процентов</w:t>
      </w:r>
      <w:r w:rsidRPr="0046349A">
        <w:rPr>
          <w:rFonts w:ascii="Times New Roman" w:hAnsi="Times New Roman" w:cs="Times New Roman"/>
          <w:sz w:val="28"/>
          <w:szCs w:val="28"/>
        </w:rPr>
        <w:t>. Бюджетные ассигнования сокращены по разделам «Национальная оборона» - на 13,8% и «</w:t>
      </w:r>
      <w:r w:rsidRPr="0046349A">
        <w:rPr>
          <w:rFonts w:ascii="Times New Roman" w:eastAsia="Times New Roman" w:hAnsi="Times New Roman" w:cs="Times New Roman"/>
          <w:sz w:val="28"/>
          <w:szCs w:val="28"/>
          <w:lang w:eastAsia="ru-RU"/>
        </w:rPr>
        <w:t>Обслуживание государственного  и муниципального долга</w:t>
      </w:r>
      <w:r w:rsidRPr="0046349A">
        <w:rPr>
          <w:rFonts w:ascii="Times New Roman" w:hAnsi="Times New Roman" w:cs="Times New Roman"/>
          <w:sz w:val="28"/>
          <w:szCs w:val="28"/>
        </w:rPr>
        <w:t>» в полном объеме.</w:t>
      </w:r>
    </w:p>
    <w:p w:rsidR="00074742" w:rsidRPr="005D18E3" w:rsidRDefault="00074742"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Расходы в 2019 году по сравнению с 2018</w:t>
      </w:r>
      <w:r w:rsidRPr="005D18E3">
        <w:rPr>
          <w:rFonts w:ascii="Times New Roman" w:hAnsi="Times New Roman" w:cs="Times New Roman"/>
          <w:color w:val="000000"/>
          <w:sz w:val="28"/>
          <w:szCs w:val="28"/>
        </w:rPr>
        <w:t xml:space="preserve"> годом </w:t>
      </w:r>
      <w:r>
        <w:rPr>
          <w:rFonts w:ascii="Times New Roman" w:hAnsi="Times New Roman" w:cs="Times New Roman"/>
          <w:color w:val="000000"/>
          <w:sz w:val="28"/>
          <w:szCs w:val="28"/>
        </w:rPr>
        <w:t xml:space="preserve">увеличились на сумму </w:t>
      </w:r>
      <w:r w:rsidRPr="00D561AE">
        <w:rPr>
          <w:rFonts w:ascii="Times New Roman" w:eastAsia="Times New Roman" w:hAnsi="Times New Roman" w:cs="Times New Roman"/>
          <w:color w:val="000000"/>
          <w:sz w:val="28"/>
          <w:szCs w:val="28"/>
          <w:lang w:eastAsia="ru-RU"/>
        </w:rPr>
        <w:t xml:space="preserve">1 295 133,9 </w:t>
      </w:r>
      <w:r w:rsidRPr="00D561AE">
        <w:rPr>
          <w:rFonts w:ascii="Times New Roman" w:hAnsi="Times New Roman" w:cs="Times New Roman"/>
          <w:color w:val="000000"/>
          <w:sz w:val="28"/>
          <w:szCs w:val="28"/>
        </w:rPr>
        <w:t>тыс</w:t>
      </w:r>
      <w:r>
        <w:rPr>
          <w:rFonts w:ascii="Times New Roman" w:hAnsi="Times New Roman" w:cs="Times New Roman"/>
          <w:color w:val="000000"/>
          <w:sz w:val="28"/>
          <w:szCs w:val="28"/>
        </w:rPr>
        <w:t>. рублей, или на 37,1 процента</w:t>
      </w:r>
      <w:r w:rsidRPr="005D18E3">
        <w:rPr>
          <w:rFonts w:ascii="Times New Roman" w:hAnsi="Times New Roman" w:cs="Times New Roman"/>
          <w:color w:val="000000"/>
          <w:sz w:val="28"/>
          <w:szCs w:val="28"/>
        </w:rPr>
        <w:t xml:space="preserve">. </w:t>
      </w:r>
    </w:p>
    <w:p w:rsidR="00074742" w:rsidRPr="0046349A"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46349A">
        <w:rPr>
          <w:rFonts w:ascii="Times New Roman" w:hAnsi="Times New Roman" w:cs="Times New Roman"/>
          <w:sz w:val="28"/>
          <w:szCs w:val="28"/>
        </w:rPr>
        <w:t>Сравнительный анализ расходов районного бюджета за 2018 и 2019 годы представлен в таблице.</w:t>
      </w:r>
    </w:p>
    <w:p w:rsidR="00074742" w:rsidRDefault="00074742" w:rsidP="00074742">
      <w:pPr>
        <w:autoSpaceDE w:val="0"/>
        <w:autoSpaceDN w:val="0"/>
        <w:adjustRightInd w:val="0"/>
        <w:spacing w:after="0" w:line="240" w:lineRule="auto"/>
        <w:jc w:val="right"/>
        <w:rPr>
          <w:rFonts w:ascii="Times New Roman" w:hAnsi="Times New Roman" w:cs="Times New Roman"/>
          <w:sz w:val="24"/>
          <w:szCs w:val="24"/>
        </w:rPr>
      </w:pPr>
      <w:r w:rsidRPr="00A13C7A">
        <w:rPr>
          <w:rFonts w:ascii="Times New Roman" w:hAnsi="Times New Roman" w:cs="Times New Roman"/>
          <w:sz w:val="24"/>
          <w:szCs w:val="24"/>
        </w:rPr>
        <w:t xml:space="preserve"> (тыс. рублей)</w:t>
      </w:r>
    </w:p>
    <w:tbl>
      <w:tblPr>
        <w:tblW w:w="9366" w:type="dxa"/>
        <w:tblInd w:w="98" w:type="dxa"/>
        <w:tblLayout w:type="fixed"/>
        <w:tblLook w:val="04A0"/>
      </w:tblPr>
      <w:tblGrid>
        <w:gridCol w:w="2845"/>
        <w:gridCol w:w="715"/>
        <w:gridCol w:w="1254"/>
        <w:gridCol w:w="1420"/>
        <w:gridCol w:w="1254"/>
        <w:gridCol w:w="1169"/>
        <w:gridCol w:w="709"/>
      </w:tblGrid>
      <w:tr w:rsidR="00074742" w:rsidRPr="00D561AE" w:rsidTr="00074742">
        <w:trPr>
          <w:trHeight w:val="1268"/>
        </w:trPr>
        <w:tc>
          <w:tcPr>
            <w:tcW w:w="2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Наименование</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proofErr w:type="spellStart"/>
            <w:r w:rsidRPr="00D561AE">
              <w:rPr>
                <w:rFonts w:ascii="Times New Roman" w:eastAsia="Times New Roman" w:hAnsi="Times New Roman" w:cs="Times New Roman"/>
                <w:color w:val="000000"/>
                <w:lang w:eastAsia="ru-RU"/>
              </w:rPr>
              <w:t>Рз</w:t>
            </w:r>
            <w:proofErr w:type="spellEnd"/>
            <w:r w:rsidRPr="00D561AE">
              <w:rPr>
                <w:rFonts w:ascii="Times New Roman" w:eastAsia="Times New Roman" w:hAnsi="Times New Roman" w:cs="Times New Roman"/>
                <w:color w:val="000000"/>
                <w:lang w:eastAsia="ru-RU"/>
              </w:rPr>
              <w:t>/</w:t>
            </w:r>
            <w:proofErr w:type="spellStart"/>
            <w:proofErr w:type="gramStart"/>
            <w:r w:rsidRPr="00D561AE">
              <w:rPr>
                <w:rFonts w:ascii="Times New Roman" w:eastAsia="Times New Roman" w:hAnsi="Times New Roman" w:cs="Times New Roman"/>
                <w:color w:val="000000"/>
                <w:lang w:eastAsia="ru-RU"/>
              </w:rPr>
              <w:t>пр</w:t>
            </w:r>
            <w:proofErr w:type="spellEnd"/>
            <w:proofErr w:type="gramEnd"/>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Исполнено в 2018 году ф.0503117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74742" w:rsidRPr="00D561AE" w:rsidRDefault="00074742" w:rsidP="00074742">
            <w:pPr>
              <w:spacing w:after="0" w:line="240" w:lineRule="auto"/>
              <w:ind w:left="-92" w:firstLine="92"/>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Утверждено бюджетных назначений по состоянию 31.12.2019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Исполнено в 2019 году ф.0503117</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074742" w:rsidRDefault="00074742" w:rsidP="00074742">
            <w:pPr>
              <w:spacing w:after="0" w:line="240" w:lineRule="auto"/>
              <w:jc w:val="center"/>
              <w:rPr>
                <w:rFonts w:ascii="Times New Roman" w:eastAsia="Times New Roman" w:hAnsi="Times New Roman" w:cs="Times New Roman"/>
                <w:color w:val="000000"/>
                <w:lang w:eastAsia="ru-RU"/>
              </w:rPr>
            </w:pPr>
            <w:proofErr w:type="spellStart"/>
            <w:proofErr w:type="gramStart"/>
            <w:r w:rsidRPr="00D561AE">
              <w:rPr>
                <w:rFonts w:ascii="Times New Roman" w:eastAsia="Times New Roman" w:hAnsi="Times New Roman" w:cs="Times New Roman"/>
                <w:color w:val="000000"/>
                <w:lang w:eastAsia="ru-RU"/>
              </w:rPr>
              <w:t>Отклоне-ние</w:t>
            </w:r>
            <w:proofErr w:type="spellEnd"/>
            <w:proofErr w:type="gramEnd"/>
            <w:r w:rsidRPr="00D561AE">
              <w:rPr>
                <w:rFonts w:ascii="Times New Roman" w:eastAsia="Times New Roman" w:hAnsi="Times New Roman" w:cs="Times New Roman"/>
                <w:color w:val="000000"/>
                <w:lang w:eastAsia="ru-RU"/>
              </w:rPr>
              <w:t xml:space="preserve"> </w:t>
            </w:r>
          </w:p>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гр.5-гр.3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4742" w:rsidRDefault="00074742" w:rsidP="00074742">
            <w:pPr>
              <w:spacing w:after="0" w:line="240" w:lineRule="auto"/>
              <w:ind w:left="-108"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Темп роста</w:t>
            </w:r>
          </w:p>
          <w:p w:rsidR="00074742" w:rsidRPr="00D561AE" w:rsidRDefault="00074742" w:rsidP="00074742">
            <w:pPr>
              <w:spacing w:after="0" w:line="240" w:lineRule="auto"/>
              <w:ind w:left="-108" w:right="-108"/>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 </w:t>
            </w:r>
          </w:p>
        </w:tc>
      </w:tr>
      <w:tr w:rsidR="00074742" w:rsidRPr="00D561AE" w:rsidTr="00074742">
        <w:trPr>
          <w:trHeight w:val="288"/>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w:t>
            </w:r>
          </w:p>
        </w:tc>
        <w:tc>
          <w:tcPr>
            <w:tcW w:w="715"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2</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20"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4</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5</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074742" w:rsidRPr="00D561AE" w:rsidTr="003B46BE">
        <w:trPr>
          <w:trHeight w:val="288"/>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Общегосударственные вопросы</w:t>
            </w:r>
          </w:p>
        </w:tc>
        <w:tc>
          <w:tcPr>
            <w:tcW w:w="715"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0100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261 256,7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474 903,4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464 823,4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203 566,7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177,9</w:t>
            </w:r>
          </w:p>
        </w:tc>
      </w:tr>
      <w:tr w:rsidR="00074742" w:rsidRPr="00D561AE" w:rsidTr="003B46BE">
        <w:trPr>
          <w:trHeight w:val="288"/>
        </w:trPr>
        <w:tc>
          <w:tcPr>
            <w:tcW w:w="2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Национальная оборона</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0200</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354,8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288,0 </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287,7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-67,1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81,1</w:t>
            </w:r>
          </w:p>
        </w:tc>
      </w:tr>
      <w:tr w:rsidR="00074742" w:rsidRPr="00D561AE" w:rsidTr="00074742">
        <w:trPr>
          <w:trHeight w:val="564"/>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715"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0300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9 509,9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12 490,9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11 901,8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2 391,9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125,2</w:t>
            </w:r>
          </w:p>
        </w:tc>
      </w:tr>
      <w:tr w:rsidR="00074742" w:rsidRPr="00D561AE" w:rsidTr="00074742">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Национальная экономика</w:t>
            </w:r>
          </w:p>
        </w:tc>
        <w:tc>
          <w:tcPr>
            <w:tcW w:w="715" w:type="dxa"/>
            <w:tcBorders>
              <w:top w:val="nil"/>
              <w:left w:val="nil"/>
              <w:bottom w:val="single" w:sz="4" w:space="0" w:color="auto"/>
              <w:right w:val="single" w:sz="4" w:space="0" w:color="auto"/>
            </w:tcBorders>
            <w:shd w:val="clear" w:color="auto" w:fill="auto"/>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0400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102 351,7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315 229,1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86 363,0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-15 988,7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84,4</w:t>
            </w:r>
          </w:p>
        </w:tc>
      </w:tr>
      <w:tr w:rsidR="00074742" w:rsidRPr="00D561AE" w:rsidTr="00074742">
        <w:trPr>
          <w:trHeight w:val="336"/>
        </w:trPr>
        <w:tc>
          <w:tcPr>
            <w:tcW w:w="2845" w:type="dxa"/>
            <w:tcBorders>
              <w:top w:val="nil"/>
              <w:left w:val="single" w:sz="4" w:space="0" w:color="auto"/>
              <w:bottom w:val="single" w:sz="4" w:space="0" w:color="auto"/>
              <w:right w:val="single" w:sz="4" w:space="0" w:color="auto"/>
            </w:tcBorders>
            <w:shd w:val="clear" w:color="auto" w:fill="auto"/>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Жилищно-коммунальное хозяйство</w:t>
            </w:r>
          </w:p>
        </w:tc>
        <w:tc>
          <w:tcPr>
            <w:tcW w:w="715"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0500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106 659,7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133 542,4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60 369,6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D561AE">
              <w:rPr>
                <w:rFonts w:ascii="Times New Roman" w:eastAsia="Times New Roman" w:hAnsi="Times New Roman" w:cs="Times New Roman"/>
                <w:color w:val="000000"/>
                <w:lang w:eastAsia="ru-RU"/>
              </w:rPr>
              <w:t xml:space="preserve">46 290,1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56,6</w:t>
            </w:r>
          </w:p>
        </w:tc>
      </w:tr>
      <w:tr w:rsidR="00074742" w:rsidRPr="00D561AE" w:rsidTr="00074742">
        <w:trPr>
          <w:trHeight w:val="336"/>
        </w:trPr>
        <w:tc>
          <w:tcPr>
            <w:tcW w:w="2845" w:type="dxa"/>
            <w:tcBorders>
              <w:top w:val="nil"/>
              <w:left w:val="single" w:sz="4" w:space="0" w:color="auto"/>
              <w:bottom w:val="single" w:sz="4" w:space="0" w:color="auto"/>
              <w:right w:val="single" w:sz="4" w:space="0" w:color="auto"/>
            </w:tcBorders>
            <w:shd w:val="clear" w:color="auto" w:fill="auto"/>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Охрана окружающей среды</w:t>
            </w:r>
          </w:p>
        </w:tc>
        <w:tc>
          <w:tcPr>
            <w:tcW w:w="715"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0600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0,0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49,8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49,8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49,8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0,0</w:t>
            </w:r>
          </w:p>
        </w:tc>
      </w:tr>
      <w:tr w:rsidR="00074742" w:rsidRPr="00D561AE" w:rsidTr="00074742">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Образование</w:t>
            </w:r>
          </w:p>
        </w:tc>
        <w:tc>
          <w:tcPr>
            <w:tcW w:w="715"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0700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ind w:left="-114"/>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2 741 458,0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3 933 840,9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ind w:left="-95"/>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3 751 831,3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ind w:left="-73" w:right="-4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1 010 373,3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136,9</w:t>
            </w:r>
          </w:p>
        </w:tc>
      </w:tr>
      <w:tr w:rsidR="00074742" w:rsidRPr="00D561AE" w:rsidTr="00074742">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074742" w:rsidRPr="00D561AE" w:rsidRDefault="00074742" w:rsidP="00074742">
            <w:pPr>
              <w:spacing w:after="0" w:line="240" w:lineRule="auto"/>
              <w:jc w:val="both"/>
              <w:rPr>
                <w:rFonts w:ascii="Times New Roman" w:eastAsia="Times New Roman" w:hAnsi="Times New Roman" w:cs="Times New Roman"/>
                <w:color w:val="000000"/>
                <w:highlight w:val="yellow"/>
                <w:lang w:eastAsia="ru-RU"/>
              </w:rPr>
            </w:pPr>
            <w:r w:rsidRPr="00C1005D">
              <w:rPr>
                <w:rFonts w:ascii="Times New Roman" w:eastAsia="Times New Roman" w:hAnsi="Times New Roman" w:cs="Times New Roman"/>
                <w:color w:val="000000"/>
                <w:lang w:eastAsia="ru-RU"/>
              </w:rPr>
              <w:t>Культура, кинематография</w:t>
            </w:r>
          </w:p>
        </w:tc>
        <w:tc>
          <w:tcPr>
            <w:tcW w:w="715" w:type="dxa"/>
            <w:tcBorders>
              <w:top w:val="nil"/>
              <w:left w:val="nil"/>
              <w:bottom w:val="single" w:sz="4" w:space="0" w:color="auto"/>
              <w:right w:val="single" w:sz="4" w:space="0" w:color="auto"/>
            </w:tcBorders>
            <w:shd w:val="clear" w:color="auto" w:fill="auto"/>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0800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10 184,7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19 183,4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19 102,5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8 917,8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187,6</w:t>
            </w:r>
          </w:p>
        </w:tc>
      </w:tr>
      <w:tr w:rsidR="00074742" w:rsidRPr="00D561AE" w:rsidTr="00074742">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Социальная политика</w:t>
            </w:r>
          </w:p>
        </w:tc>
        <w:tc>
          <w:tcPr>
            <w:tcW w:w="715" w:type="dxa"/>
            <w:tcBorders>
              <w:top w:val="nil"/>
              <w:left w:val="nil"/>
              <w:bottom w:val="single" w:sz="4" w:space="0" w:color="auto"/>
              <w:right w:val="single" w:sz="4" w:space="0" w:color="auto"/>
            </w:tcBorders>
            <w:shd w:val="clear" w:color="auto" w:fill="auto"/>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1000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61 174,0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94 909,9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89 245,5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28 071,5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145,9</w:t>
            </w:r>
          </w:p>
        </w:tc>
      </w:tr>
      <w:tr w:rsidR="00074742" w:rsidRPr="00D561AE" w:rsidTr="00074742">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Физическая культура и спорт</w:t>
            </w:r>
          </w:p>
        </w:tc>
        <w:tc>
          <w:tcPr>
            <w:tcW w:w="715" w:type="dxa"/>
            <w:tcBorders>
              <w:top w:val="nil"/>
              <w:left w:val="nil"/>
              <w:bottom w:val="single" w:sz="4" w:space="0" w:color="auto"/>
              <w:right w:val="single" w:sz="4" w:space="0" w:color="auto"/>
            </w:tcBorders>
            <w:shd w:val="clear" w:color="auto" w:fill="auto"/>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1100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675,4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2 670,9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2 670,9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1 995,5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3,9 раза</w:t>
            </w:r>
          </w:p>
        </w:tc>
      </w:tr>
      <w:tr w:rsidR="00074742" w:rsidRPr="00D561AE" w:rsidTr="00074742">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Средства массовой информации</w:t>
            </w:r>
          </w:p>
        </w:tc>
        <w:tc>
          <w:tcPr>
            <w:tcW w:w="715"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1200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5 801,2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6 612,4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6 612,4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811,2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114,0</w:t>
            </w:r>
          </w:p>
        </w:tc>
      </w:tr>
      <w:tr w:rsidR="00074742" w:rsidRPr="00D561AE" w:rsidTr="00074742">
        <w:trPr>
          <w:trHeight w:val="828"/>
        </w:trPr>
        <w:tc>
          <w:tcPr>
            <w:tcW w:w="2845" w:type="dxa"/>
            <w:tcBorders>
              <w:top w:val="nil"/>
              <w:left w:val="single" w:sz="4" w:space="0" w:color="auto"/>
              <w:bottom w:val="single" w:sz="4" w:space="0" w:color="auto"/>
              <w:right w:val="single" w:sz="4" w:space="0" w:color="auto"/>
            </w:tcBorders>
            <w:shd w:val="clear" w:color="auto" w:fill="auto"/>
            <w:hideMark/>
          </w:tcPr>
          <w:p w:rsidR="00074742" w:rsidRPr="00D561AE" w:rsidRDefault="00074742" w:rsidP="00074742">
            <w:pPr>
              <w:spacing w:after="0" w:line="240" w:lineRule="auto"/>
              <w:jc w:val="both"/>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Межбюджетные трансферты общего характера бюджетам бюджетной системы Р</w:t>
            </w:r>
            <w:r>
              <w:rPr>
                <w:rFonts w:ascii="Times New Roman" w:eastAsia="Times New Roman" w:hAnsi="Times New Roman" w:cs="Times New Roman"/>
                <w:color w:val="000000"/>
                <w:lang w:eastAsia="ru-RU"/>
              </w:rPr>
              <w:t>оссийской Федерации</w:t>
            </w:r>
          </w:p>
        </w:tc>
        <w:tc>
          <w:tcPr>
            <w:tcW w:w="715"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center"/>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1400</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190 726,9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292 029,0 </w:t>
            </w:r>
          </w:p>
        </w:tc>
        <w:tc>
          <w:tcPr>
            <w:tcW w:w="1254"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292 029,0 </w:t>
            </w:r>
          </w:p>
        </w:tc>
        <w:tc>
          <w:tcPr>
            <w:tcW w:w="1169" w:type="dxa"/>
            <w:tcBorders>
              <w:top w:val="nil"/>
              <w:left w:val="nil"/>
              <w:bottom w:val="single" w:sz="4" w:space="0" w:color="auto"/>
              <w:right w:val="single" w:sz="4" w:space="0" w:color="auto"/>
            </w:tcBorders>
            <w:shd w:val="clear" w:color="auto" w:fill="auto"/>
            <w:vAlign w:val="bottom"/>
            <w:hideMark/>
          </w:tcPr>
          <w:p w:rsidR="00074742" w:rsidRPr="00D561AE" w:rsidRDefault="00074742" w:rsidP="00074742">
            <w:pPr>
              <w:spacing w:after="0" w:line="240" w:lineRule="auto"/>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 xml:space="preserve">101 302,1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ind w:left="-108"/>
              <w:jc w:val="right"/>
              <w:rPr>
                <w:rFonts w:ascii="Times New Roman" w:eastAsia="Times New Roman" w:hAnsi="Times New Roman" w:cs="Times New Roman"/>
                <w:color w:val="000000"/>
                <w:lang w:eastAsia="ru-RU"/>
              </w:rPr>
            </w:pPr>
            <w:r w:rsidRPr="00D561AE">
              <w:rPr>
                <w:rFonts w:ascii="Times New Roman" w:eastAsia="Times New Roman" w:hAnsi="Times New Roman" w:cs="Times New Roman"/>
                <w:color w:val="000000"/>
                <w:lang w:eastAsia="ru-RU"/>
              </w:rPr>
              <w:t>153,1</w:t>
            </w:r>
          </w:p>
        </w:tc>
      </w:tr>
      <w:tr w:rsidR="00074742" w:rsidRPr="00D561AE" w:rsidTr="00074742">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074742" w:rsidRPr="00D561AE" w:rsidRDefault="00074742" w:rsidP="00074742">
            <w:pPr>
              <w:spacing w:after="0" w:line="240" w:lineRule="auto"/>
              <w:jc w:val="both"/>
              <w:rPr>
                <w:rFonts w:ascii="Times New Roman" w:eastAsia="Times New Roman" w:hAnsi="Times New Roman" w:cs="Times New Roman"/>
                <w:b/>
                <w:bCs/>
                <w:color w:val="000000"/>
                <w:lang w:eastAsia="ru-RU"/>
              </w:rPr>
            </w:pPr>
            <w:r w:rsidRPr="00D561AE">
              <w:rPr>
                <w:rFonts w:ascii="Times New Roman" w:eastAsia="Times New Roman" w:hAnsi="Times New Roman" w:cs="Times New Roman"/>
                <w:b/>
                <w:bCs/>
                <w:color w:val="000000"/>
                <w:lang w:eastAsia="ru-RU"/>
              </w:rPr>
              <w:t>ИТОГО</w:t>
            </w:r>
          </w:p>
        </w:tc>
        <w:tc>
          <w:tcPr>
            <w:tcW w:w="715" w:type="dxa"/>
            <w:tcBorders>
              <w:top w:val="nil"/>
              <w:left w:val="nil"/>
              <w:bottom w:val="single" w:sz="4" w:space="0" w:color="auto"/>
              <w:right w:val="single" w:sz="4" w:space="0" w:color="auto"/>
            </w:tcBorders>
            <w:shd w:val="clear" w:color="auto" w:fill="auto"/>
            <w:noWrap/>
            <w:vAlign w:val="bottom"/>
            <w:hideMark/>
          </w:tcPr>
          <w:p w:rsidR="00074742" w:rsidRPr="00D561AE" w:rsidRDefault="00074742" w:rsidP="00074742">
            <w:pPr>
              <w:spacing w:after="0" w:line="240" w:lineRule="auto"/>
              <w:rPr>
                <w:rFonts w:ascii="Times New Roman" w:eastAsia="Times New Roman" w:hAnsi="Times New Roman" w:cs="Times New Roman"/>
                <w:b/>
                <w:bCs/>
                <w:color w:val="000000"/>
                <w:lang w:eastAsia="ru-RU"/>
              </w:rPr>
            </w:pPr>
            <w:r w:rsidRPr="00D561A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ind w:left="-114"/>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 xml:space="preserve">3 490 153,0 </w:t>
            </w:r>
          </w:p>
        </w:tc>
        <w:tc>
          <w:tcPr>
            <w:tcW w:w="1420"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 xml:space="preserve">5 285 750,1 </w:t>
            </w:r>
          </w:p>
        </w:tc>
        <w:tc>
          <w:tcPr>
            <w:tcW w:w="125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ind w:left="-95"/>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 xml:space="preserve">4 785 286,9 </w:t>
            </w:r>
          </w:p>
        </w:tc>
        <w:tc>
          <w:tcPr>
            <w:tcW w:w="1169"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ind w:left="-73" w:right="-108"/>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 xml:space="preserve">1 295 133,9 </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ind w:left="-108"/>
              <w:jc w:val="right"/>
              <w:rPr>
                <w:rFonts w:ascii="Times New Roman" w:eastAsia="Times New Roman" w:hAnsi="Times New Roman" w:cs="Times New Roman"/>
                <w:b/>
                <w:color w:val="000000"/>
                <w:lang w:eastAsia="ru-RU"/>
              </w:rPr>
            </w:pPr>
            <w:r w:rsidRPr="0053086B">
              <w:rPr>
                <w:rFonts w:ascii="Times New Roman" w:eastAsia="Times New Roman" w:hAnsi="Times New Roman" w:cs="Times New Roman"/>
                <w:b/>
                <w:color w:val="000000"/>
                <w:lang w:eastAsia="ru-RU"/>
              </w:rPr>
              <w:t>137,1</w:t>
            </w:r>
          </w:p>
        </w:tc>
      </w:tr>
    </w:tbl>
    <w:p w:rsidR="00074742" w:rsidRDefault="00074742" w:rsidP="00074742">
      <w:pPr>
        <w:autoSpaceDE w:val="0"/>
        <w:autoSpaceDN w:val="0"/>
        <w:adjustRightInd w:val="0"/>
        <w:spacing w:after="0" w:line="240" w:lineRule="auto"/>
        <w:jc w:val="right"/>
        <w:rPr>
          <w:rFonts w:ascii="Times New Roman" w:hAnsi="Times New Roman" w:cs="Times New Roman"/>
          <w:sz w:val="24"/>
          <w:szCs w:val="24"/>
        </w:rPr>
      </w:pPr>
    </w:p>
    <w:p w:rsidR="00074742" w:rsidRPr="00A15023"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таблицы расходы</w:t>
      </w:r>
      <w:r w:rsidRPr="00F15C01">
        <w:rPr>
          <w:rFonts w:ascii="Times New Roman" w:hAnsi="Times New Roman" w:cs="Times New Roman"/>
          <w:sz w:val="28"/>
          <w:szCs w:val="28"/>
        </w:rPr>
        <w:t xml:space="preserve"> районного бюджета</w:t>
      </w:r>
      <w:r>
        <w:rPr>
          <w:rFonts w:ascii="Times New Roman" w:hAnsi="Times New Roman" w:cs="Times New Roman"/>
          <w:sz w:val="28"/>
          <w:szCs w:val="28"/>
        </w:rPr>
        <w:t xml:space="preserve"> снизились</w:t>
      </w:r>
      <w:r w:rsidRPr="00F15C01">
        <w:rPr>
          <w:rFonts w:ascii="Times New Roman" w:hAnsi="Times New Roman" w:cs="Times New Roman"/>
          <w:sz w:val="28"/>
          <w:szCs w:val="28"/>
        </w:rPr>
        <w:t xml:space="preserve"> по раздел</w:t>
      </w:r>
      <w:r>
        <w:rPr>
          <w:rFonts w:ascii="Times New Roman" w:hAnsi="Times New Roman" w:cs="Times New Roman"/>
          <w:sz w:val="28"/>
          <w:szCs w:val="28"/>
        </w:rPr>
        <w:t>ам:</w:t>
      </w:r>
      <w:r w:rsidRPr="00F15C01">
        <w:rPr>
          <w:rFonts w:ascii="Times New Roman" w:hAnsi="Times New Roman" w:cs="Times New Roman"/>
          <w:sz w:val="28"/>
          <w:szCs w:val="28"/>
        </w:rPr>
        <w:t xml:space="preserve"> </w:t>
      </w:r>
      <w:r w:rsidRPr="00AD3D4F">
        <w:rPr>
          <w:rFonts w:ascii="Times New Roman" w:hAnsi="Times New Roman" w:cs="Times New Roman"/>
          <w:sz w:val="28"/>
          <w:szCs w:val="28"/>
        </w:rPr>
        <w:t>«</w:t>
      </w:r>
      <w:r w:rsidRPr="00D561AE">
        <w:rPr>
          <w:rFonts w:ascii="Times New Roman" w:eastAsia="Times New Roman" w:hAnsi="Times New Roman" w:cs="Times New Roman"/>
          <w:color w:val="000000"/>
          <w:sz w:val="28"/>
          <w:szCs w:val="28"/>
          <w:lang w:eastAsia="ru-RU"/>
        </w:rPr>
        <w:t>Жилищно-коммунальное хозяйство</w:t>
      </w:r>
      <w:r w:rsidRPr="00AD3D4F">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на 46 290,1 тыс. рублей или 43,4%</w:t>
      </w:r>
      <w:r w:rsidRPr="00F15C01">
        <w:rPr>
          <w:rFonts w:ascii="Times New Roman" w:hAnsi="Times New Roman" w:cs="Times New Roman"/>
          <w:sz w:val="28"/>
          <w:szCs w:val="28"/>
        </w:rPr>
        <w:t xml:space="preserve">, </w:t>
      </w:r>
      <w:r w:rsidRPr="00A15023">
        <w:rPr>
          <w:rFonts w:ascii="Times New Roman" w:eastAsia="Times New Roman" w:hAnsi="Times New Roman" w:cs="Times New Roman"/>
          <w:color w:val="000000"/>
          <w:sz w:val="28"/>
          <w:szCs w:val="28"/>
          <w:lang w:eastAsia="ru-RU"/>
        </w:rPr>
        <w:t>«</w:t>
      </w:r>
      <w:r w:rsidRPr="00D561AE">
        <w:rPr>
          <w:rFonts w:ascii="Times New Roman" w:eastAsia="Times New Roman" w:hAnsi="Times New Roman" w:cs="Times New Roman"/>
          <w:color w:val="000000"/>
          <w:sz w:val="28"/>
          <w:szCs w:val="28"/>
          <w:lang w:eastAsia="ru-RU"/>
        </w:rPr>
        <w:t>Национальная оборона</w:t>
      </w:r>
      <w:r w:rsidRPr="00A15023">
        <w:rPr>
          <w:rFonts w:ascii="Times New Roman" w:eastAsia="Times New Roman" w:hAnsi="Times New Roman" w:cs="Times New Roman"/>
          <w:color w:val="000000"/>
          <w:sz w:val="28"/>
          <w:szCs w:val="28"/>
          <w:lang w:eastAsia="ru-RU"/>
        </w:rPr>
        <w:t>» на 67,1 тыс. рублей или 18,9</w:t>
      </w:r>
      <w:r>
        <w:rPr>
          <w:rFonts w:ascii="Times New Roman" w:eastAsia="Times New Roman" w:hAnsi="Times New Roman" w:cs="Times New Roman"/>
          <w:color w:val="000000"/>
          <w:sz w:val="28"/>
          <w:szCs w:val="28"/>
          <w:lang w:eastAsia="ru-RU"/>
        </w:rPr>
        <w:t>%</w:t>
      </w:r>
      <w:r w:rsidRPr="00A150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D561AE">
        <w:rPr>
          <w:rFonts w:ascii="Times New Roman" w:eastAsia="Times New Roman" w:hAnsi="Times New Roman" w:cs="Times New Roman"/>
          <w:color w:val="000000"/>
          <w:sz w:val="28"/>
          <w:szCs w:val="28"/>
          <w:lang w:eastAsia="ru-RU"/>
        </w:rPr>
        <w:t>Национальная экономика</w:t>
      </w:r>
      <w:r>
        <w:rPr>
          <w:rFonts w:ascii="Times New Roman" w:eastAsia="Times New Roman" w:hAnsi="Times New Roman" w:cs="Times New Roman"/>
          <w:color w:val="000000"/>
          <w:sz w:val="28"/>
          <w:szCs w:val="28"/>
          <w:lang w:eastAsia="ru-RU"/>
        </w:rPr>
        <w:t>»</w:t>
      </w:r>
      <w:r w:rsidRPr="00A15023">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 xml:space="preserve">15 988,7 тыс. рублей или </w:t>
      </w:r>
      <w:r w:rsidRPr="00A1502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5,6 </w:t>
      </w:r>
      <w:r w:rsidRPr="00A15023">
        <w:rPr>
          <w:rFonts w:ascii="Times New Roman" w:eastAsia="Times New Roman" w:hAnsi="Times New Roman" w:cs="Times New Roman"/>
          <w:color w:val="000000"/>
          <w:sz w:val="28"/>
          <w:szCs w:val="28"/>
          <w:lang w:eastAsia="ru-RU"/>
        </w:rPr>
        <w:t>процент</w:t>
      </w:r>
      <w:r>
        <w:rPr>
          <w:rFonts w:ascii="Times New Roman" w:eastAsia="Times New Roman" w:hAnsi="Times New Roman" w:cs="Times New Roman"/>
          <w:color w:val="000000"/>
          <w:sz w:val="28"/>
          <w:szCs w:val="28"/>
          <w:lang w:eastAsia="ru-RU"/>
        </w:rPr>
        <w:t>ов</w:t>
      </w:r>
      <w:r w:rsidRPr="00A15023">
        <w:rPr>
          <w:rFonts w:ascii="Times New Roman" w:hAnsi="Times New Roman" w:cs="Times New Roman"/>
          <w:sz w:val="28"/>
          <w:szCs w:val="28"/>
        </w:rPr>
        <w:t xml:space="preserve">. </w:t>
      </w:r>
    </w:p>
    <w:p w:rsidR="00074742" w:rsidRPr="000436ED" w:rsidRDefault="00074742" w:rsidP="0007474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Вместе с тем отмечается значительное увеличение расходов по разделам: «</w:t>
      </w:r>
      <w:r w:rsidRPr="00D561AE">
        <w:rPr>
          <w:rFonts w:ascii="Times New Roman" w:eastAsia="Times New Roman" w:hAnsi="Times New Roman" w:cs="Times New Roman"/>
          <w:color w:val="000000"/>
          <w:sz w:val="28"/>
          <w:szCs w:val="28"/>
          <w:lang w:eastAsia="ru-RU"/>
        </w:rPr>
        <w:t>Физическая культура и спорт</w:t>
      </w:r>
      <w:r>
        <w:rPr>
          <w:rFonts w:ascii="Times New Roman" w:eastAsia="Times New Roman" w:hAnsi="Times New Roman" w:cs="Times New Roman"/>
          <w:color w:val="000000"/>
          <w:sz w:val="28"/>
          <w:szCs w:val="28"/>
          <w:lang w:eastAsia="ru-RU"/>
        </w:rPr>
        <w:t xml:space="preserve">» </w:t>
      </w:r>
      <w:r w:rsidRPr="000436ED">
        <w:rPr>
          <w:rFonts w:ascii="Times New Roman" w:eastAsia="Times New Roman" w:hAnsi="Times New Roman" w:cs="Times New Roman"/>
          <w:color w:val="000000"/>
          <w:sz w:val="28"/>
          <w:szCs w:val="28"/>
          <w:lang w:eastAsia="ru-RU"/>
        </w:rPr>
        <w:t xml:space="preserve">в 3,9 раза или на </w:t>
      </w:r>
      <w:r w:rsidRPr="00D561AE">
        <w:rPr>
          <w:rFonts w:ascii="Times New Roman" w:eastAsia="Times New Roman" w:hAnsi="Times New Roman" w:cs="Times New Roman"/>
          <w:color w:val="000000"/>
          <w:sz w:val="28"/>
          <w:szCs w:val="28"/>
          <w:lang w:eastAsia="ru-RU"/>
        </w:rPr>
        <w:t xml:space="preserve">1 995,5 </w:t>
      </w:r>
      <w:r w:rsidRPr="000436ED">
        <w:rPr>
          <w:rFonts w:ascii="Times New Roman" w:eastAsia="Times New Roman" w:hAnsi="Times New Roman" w:cs="Times New Roman"/>
          <w:color w:val="000000"/>
          <w:sz w:val="28"/>
          <w:szCs w:val="28"/>
          <w:lang w:eastAsia="ru-RU"/>
        </w:rPr>
        <w:t>тыс. рублей</w:t>
      </w:r>
      <w:r>
        <w:rPr>
          <w:rFonts w:ascii="Times New Roman" w:eastAsia="Times New Roman" w:hAnsi="Times New Roman" w:cs="Times New Roman"/>
          <w:color w:val="000000"/>
          <w:sz w:val="28"/>
          <w:szCs w:val="28"/>
          <w:lang w:eastAsia="ru-RU"/>
        </w:rPr>
        <w:t xml:space="preserve">, </w:t>
      </w:r>
      <w:r w:rsidRPr="00C1005D">
        <w:rPr>
          <w:rFonts w:ascii="Times New Roman" w:eastAsia="Times New Roman" w:hAnsi="Times New Roman" w:cs="Times New Roman"/>
          <w:color w:val="000000"/>
          <w:sz w:val="28"/>
          <w:szCs w:val="28"/>
          <w:lang w:eastAsia="ru-RU"/>
        </w:rPr>
        <w:t>«Культура, кинематография»</w:t>
      </w:r>
      <w:r w:rsidRPr="00C1005D">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на 87,6% </w:t>
      </w:r>
      <w:r w:rsidRPr="000436ED">
        <w:rPr>
          <w:rFonts w:ascii="Times New Roman" w:eastAsia="Times New Roman" w:hAnsi="Times New Roman" w:cs="Times New Roman"/>
          <w:color w:val="000000"/>
          <w:sz w:val="28"/>
          <w:szCs w:val="28"/>
          <w:lang w:eastAsia="ru-RU"/>
        </w:rPr>
        <w:t xml:space="preserve">или на </w:t>
      </w:r>
      <w:r w:rsidRPr="00D561AE">
        <w:rPr>
          <w:rFonts w:ascii="Times New Roman" w:eastAsia="Times New Roman" w:hAnsi="Times New Roman" w:cs="Times New Roman"/>
          <w:color w:val="000000"/>
          <w:sz w:val="28"/>
          <w:szCs w:val="28"/>
          <w:lang w:eastAsia="ru-RU"/>
        </w:rPr>
        <w:t xml:space="preserve">8 917,8 </w:t>
      </w:r>
      <w:r w:rsidRPr="000436ED">
        <w:rPr>
          <w:rFonts w:ascii="Times New Roman" w:eastAsia="Times New Roman" w:hAnsi="Times New Roman" w:cs="Times New Roman"/>
          <w:color w:val="000000"/>
          <w:sz w:val="28"/>
          <w:szCs w:val="28"/>
          <w:lang w:eastAsia="ru-RU"/>
        </w:rPr>
        <w:t>тыс. рублей</w:t>
      </w:r>
      <w:r>
        <w:rPr>
          <w:rFonts w:ascii="Times New Roman" w:eastAsia="Times New Roman" w:hAnsi="Times New Roman" w:cs="Times New Roman"/>
          <w:color w:val="000000"/>
          <w:sz w:val="28"/>
          <w:szCs w:val="28"/>
          <w:lang w:eastAsia="ru-RU"/>
        </w:rPr>
        <w:t xml:space="preserve"> и </w:t>
      </w:r>
      <w:r w:rsidRPr="000436ED">
        <w:rPr>
          <w:rFonts w:ascii="Times New Roman" w:hAnsi="Times New Roman" w:cs="Times New Roman"/>
          <w:sz w:val="28"/>
          <w:szCs w:val="28"/>
        </w:rPr>
        <w:t>«</w:t>
      </w:r>
      <w:r w:rsidRPr="00D561AE">
        <w:rPr>
          <w:rFonts w:ascii="Times New Roman" w:eastAsia="Times New Roman" w:hAnsi="Times New Roman" w:cs="Times New Roman"/>
          <w:color w:val="000000"/>
          <w:sz w:val="28"/>
          <w:szCs w:val="28"/>
          <w:lang w:eastAsia="ru-RU"/>
        </w:rPr>
        <w:t>Общегосударственные вопросы</w:t>
      </w:r>
      <w:r w:rsidRPr="000436ED">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rPr>
        <w:t xml:space="preserve"> на 77,9% </w:t>
      </w:r>
      <w:r w:rsidRPr="000436ED">
        <w:rPr>
          <w:rFonts w:ascii="Times New Roman" w:eastAsia="Times New Roman" w:hAnsi="Times New Roman" w:cs="Times New Roman"/>
          <w:color w:val="000000"/>
          <w:sz w:val="28"/>
          <w:szCs w:val="28"/>
          <w:lang w:eastAsia="ru-RU"/>
        </w:rPr>
        <w:t xml:space="preserve">или </w:t>
      </w:r>
      <w:proofErr w:type="gramStart"/>
      <w:r w:rsidRPr="000436ED">
        <w:rPr>
          <w:rFonts w:ascii="Times New Roman" w:eastAsia="Times New Roman" w:hAnsi="Times New Roman" w:cs="Times New Roman"/>
          <w:color w:val="000000"/>
          <w:sz w:val="28"/>
          <w:szCs w:val="28"/>
          <w:lang w:eastAsia="ru-RU"/>
        </w:rPr>
        <w:t>на</w:t>
      </w:r>
      <w:proofErr w:type="gramEnd"/>
      <w:r w:rsidRPr="000436ED">
        <w:rPr>
          <w:rFonts w:ascii="Times New Roman" w:eastAsia="Times New Roman" w:hAnsi="Times New Roman" w:cs="Times New Roman"/>
          <w:color w:val="000000"/>
          <w:sz w:val="28"/>
          <w:szCs w:val="28"/>
          <w:lang w:eastAsia="ru-RU"/>
        </w:rPr>
        <w:t xml:space="preserve"> </w:t>
      </w:r>
      <w:r w:rsidRPr="00D561AE">
        <w:rPr>
          <w:rFonts w:ascii="Times New Roman" w:eastAsia="Times New Roman" w:hAnsi="Times New Roman" w:cs="Times New Roman"/>
          <w:color w:val="000000"/>
          <w:sz w:val="28"/>
          <w:szCs w:val="28"/>
          <w:lang w:eastAsia="ru-RU"/>
        </w:rPr>
        <w:t xml:space="preserve">203 566,7 </w:t>
      </w:r>
      <w:r>
        <w:rPr>
          <w:rFonts w:ascii="Times New Roman" w:eastAsia="Times New Roman" w:hAnsi="Times New Roman" w:cs="Times New Roman"/>
          <w:color w:val="000000"/>
          <w:sz w:val="28"/>
          <w:szCs w:val="28"/>
          <w:lang w:eastAsia="ru-RU"/>
        </w:rPr>
        <w:t>тыс. рублей.</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бюджета за 2018-2019</w:t>
      </w:r>
      <w:r w:rsidRPr="00F407BE">
        <w:rPr>
          <w:rFonts w:ascii="Times New Roman" w:hAnsi="Times New Roman" w:cs="Times New Roman"/>
          <w:sz w:val="28"/>
          <w:szCs w:val="28"/>
        </w:rPr>
        <w:t xml:space="preserve"> года в разрезе подразделов представлены в таблице.</w:t>
      </w:r>
      <w:r w:rsidRPr="00FB3962">
        <w:rPr>
          <w:rFonts w:ascii="Times New Roman" w:hAnsi="Times New Roman" w:cs="Times New Roman"/>
          <w:sz w:val="28"/>
          <w:szCs w:val="28"/>
        </w:rPr>
        <w:tab/>
      </w:r>
    </w:p>
    <w:p w:rsidR="00BB1A5C" w:rsidRDefault="00BB1A5C" w:rsidP="00074742">
      <w:pPr>
        <w:autoSpaceDE w:val="0"/>
        <w:autoSpaceDN w:val="0"/>
        <w:adjustRightInd w:val="0"/>
        <w:spacing w:after="0" w:line="240" w:lineRule="auto"/>
        <w:ind w:firstLine="567"/>
        <w:jc w:val="right"/>
        <w:rPr>
          <w:rFonts w:ascii="Times New Roman" w:hAnsi="Times New Roman" w:cs="Times New Roman"/>
          <w:sz w:val="24"/>
          <w:szCs w:val="24"/>
        </w:rPr>
      </w:pPr>
    </w:p>
    <w:p w:rsidR="00BB1A5C" w:rsidRDefault="00BB1A5C" w:rsidP="00074742">
      <w:pPr>
        <w:autoSpaceDE w:val="0"/>
        <w:autoSpaceDN w:val="0"/>
        <w:adjustRightInd w:val="0"/>
        <w:spacing w:after="0" w:line="240" w:lineRule="auto"/>
        <w:ind w:firstLine="567"/>
        <w:jc w:val="right"/>
        <w:rPr>
          <w:rFonts w:ascii="Times New Roman" w:hAnsi="Times New Roman" w:cs="Times New Roman"/>
          <w:sz w:val="24"/>
          <w:szCs w:val="24"/>
        </w:rPr>
      </w:pPr>
    </w:p>
    <w:p w:rsidR="00BB1A5C" w:rsidRDefault="00BB1A5C" w:rsidP="00074742">
      <w:pPr>
        <w:autoSpaceDE w:val="0"/>
        <w:autoSpaceDN w:val="0"/>
        <w:adjustRightInd w:val="0"/>
        <w:spacing w:after="0" w:line="240" w:lineRule="auto"/>
        <w:ind w:firstLine="567"/>
        <w:jc w:val="right"/>
        <w:rPr>
          <w:rFonts w:ascii="Times New Roman" w:hAnsi="Times New Roman" w:cs="Times New Roman"/>
          <w:sz w:val="24"/>
          <w:szCs w:val="24"/>
        </w:rPr>
      </w:pPr>
    </w:p>
    <w:p w:rsidR="00BB1A5C" w:rsidRDefault="00BB1A5C" w:rsidP="00074742">
      <w:pPr>
        <w:autoSpaceDE w:val="0"/>
        <w:autoSpaceDN w:val="0"/>
        <w:adjustRightInd w:val="0"/>
        <w:spacing w:after="0" w:line="240" w:lineRule="auto"/>
        <w:ind w:firstLine="567"/>
        <w:jc w:val="right"/>
        <w:rPr>
          <w:rFonts w:ascii="Times New Roman" w:hAnsi="Times New Roman" w:cs="Times New Roman"/>
          <w:sz w:val="24"/>
          <w:szCs w:val="24"/>
        </w:rPr>
      </w:pPr>
    </w:p>
    <w:p w:rsidR="00074742" w:rsidRDefault="00074742" w:rsidP="00074742">
      <w:pPr>
        <w:autoSpaceDE w:val="0"/>
        <w:autoSpaceDN w:val="0"/>
        <w:adjustRightInd w:val="0"/>
        <w:spacing w:after="0" w:line="240" w:lineRule="auto"/>
        <w:ind w:firstLine="567"/>
        <w:jc w:val="right"/>
        <w:rPr>
          <w:rFonts w:ascii="Times New Roman" w:hAnsi="Times New Roman" w:cs="Times New Roman"/>
          <w:sz w:val="24"/>
          <w:szCs w:val="24"/>
        </w:rPr>
      </w:pPr>
      <w:r w:rsidRPr="003078B9">
        <w:rPr>
          <w:rFonts w:ascii="Times New Roman" w:hAnsi="Times New Roman" w:cs="Times New Roman"/>
          <w:sz w:val="24"/>
          <w:szCs w:val="24"/>
        </w:rPr>
        <w:lastRenderedPageBreak/>
        <w:t>(тыс.</w:t>
      </w:r>
      <w:r>
        <w:rPr>
          <w:rFonts w:ascii="Times New Roman" w:hAnsi="Times New Roman" w:cs="Times New Roman"/>
          <w:sz w:val="24"/>
          <w:szCs w:val="24"/>
        </w:rPr>
        <w:t xml:space="preserve"> </w:t>
      </w:r>
      <w:r w:rsidRPr="003078B9">
        <w:rPr>
          <w:rFonts w:ascii="Times New Roman" w:hAnsi="Times New Roman" w:cs="Times New Roman"/>
          <w:sz w:val="24"/>
          <w:szCs w:val="24"/>
        </w:rPr>
        <w:t>рублей)</w:t>
      </w:r>
    </w:p>
    <w:tbl>
      <w:tblPr>
        <w:tblW w:w="9366" w:type="dxa"/>
        <w:tblInd w:w="98" w:type="dxa"/>
        <w:tblLayout w:type="fixed"/>
        <w:tblLook w:val="04A0"/>
      </w:tblPr>
      <w:tblGrid>
        <w:gridCol w:w="3554"/>
        <w:gridCol w:w="567"/>
        <w:gridCol w:w="1134"/>
        <w:gridCol w:w="1134"/>
        <w:gridCol w:w="1116"/>
        <w:gridCol w:w="1152"/>
        <w:gridCol w:w="709"/>
      </w:tblGrid>
      <w:tr w:rsidR="00074742" w:rsidRPr="00C1005D" w:rsidTr="003B46BE">
        <w:trPr>
          <w:trHeight w:val="1584"/>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C1005D"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proofErr w:type="spellStart"/>
            <w:r w:rsidRPr="00C1005D">
              <w:rPr>
                <w:rFonts w:ascii="Times New Roman" w:eastAsia="Times New Roman" w:hAnsi="Times New Roman" w:cs="Times New Roman"/>
                <w:color w:val="000000"/>
                <w:sz w:val="20"/>
                <w:szCs w:val="20"/>
                <w:lang w:eastAsia="ru-RU"/>
              </w:rPr>
              <w:t>Рз</w:t>
            </w:r>
            <w:proofErr w:type="spellEnd"/>
            <w:r w:rsidRPr="00C1005D">
              <w:rPr>
                <w:rFonts w:ascii="Times New Roman" w:eastAsia="Times New Roman" w:hAnsi="Times New Roman" w:cs="Times New Roman"/>
                <w:color w:val="000000"/>
                <w:sz w:val="20"/>
                <w:szCs w:val="20"/>
                <w:lang w:eastAsia="ru-RU"/>
              </w:rPr>
              <w:t>/</w:t>
            </w:r>
            <w:proofErr w:type="spellStart"/>
            <w:proofErr w:type="gramStart"/>
            <w:r w:rsidRPr="00C1005D">
              <w:rPr>
                <w:rFonts w:ascii="Times New Roman" w:eastAsia="Times New Roman" w:hAnsi="Times New Roman" w:cs="Times New Roman"/>
                <w:color w:val="000000"/>
                <w:sz w:val="20"/>
                <w:szCs w:val="20"/>
                <w:lang w:eastAsia="ru-RU"/>
              </w:rPr>
              <w:t>пр</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4742" w:rsidRDefault="00074742" w:rsidP="00074742">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Факт</w:t>
            </w:r>
          </w:p>
          <w:p w:rsidR="00074742" w:rsidRPr="00C1005D" w:rsidRDefault="00074742" w:rsidP="00074742">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2018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4742" w:rsidRPr="00C1005D" w:rsidRDefault="00074742" w:rsidP="00074742">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Утверждено бюджетных назначений по состоянию 31.12.2019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742" w:rsidRDefault="00074742" w:rsidP="00074742">
            <w:pPr>
              <w:spacing w:after="0" w:line="240" w:lineRule="auto"/>
              <w:ind w:left="-108" w:right="-12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Факт</w:t>
            </w:r>
          </w:p>
          <w:p w:rsidR="00074742" w:rsidRPr="00C1005D" w:rsidRDefault="00074742" w:rsidP="00074742">
            <w:pPr>
              <w:spacing w:after="0" w:line="240" w:lineRule="auto"/>
              <w:ind w:left="-108" w:right="-12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2019 года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074742" w:rsidRDefault="00074742" w:rsidP="00074742">
            <w:pPr>
              <w:spacing w:after="0" w:line="240" w:lineRule="auto"/>
              <w:ind w:left="-90" w:right="-110"/>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Отклонение</w:t>
            </w:r>
            <w:r>
              <w:rPr>
                <w:rFonts w:ascii="Times New Roman" w:eastAsia="Times New Roman" w:hAnsi="Times New Roman" w:cs="Times New Roman"/>
                <w:color w:val="000000"/>
                <w:sz w:val="20"/>
                <w:szCs w:val="20"/>
                <w:lang w:eastAsia="ru-RU"/>
              </w:rPr>
              <w:t xml:space="preserve"> </w:t>
            </w:r>
          </w:p>
          <w:p w:rsidR="00074742" w:rsidRPr="00C1005D" w:rsidRDefault="00074742" w:rsidP="00074742">
            <w:pPr>
              <w:spacing w:after="0" w:line="240" w:lineRule="auto"/>
              <w:ind w:left="-90" w:right="-11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(гр.5-гр.3)</w:t>
            </w:r>
            <w:r w:rsidRPr="00C1005D">
              <w:rPr>
                <w:rFonts w:ascii="Times New Roman" w:eastAsia="Times New Roman" w:hAnsi="Times New Roman" w:cs="Times New Roman"/>
                <w:color w:val="000000"/>
                <w:sz w:val="20"/>
                <w:szCs w:val="20"/>
                <w:lang w:eastAsia="ru-RU"/>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4742" w:rsidRPr="00C1005D"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Темп роста %</w:t>
            </w:r>
          </w:p>
        </w:tc>
      </w:tr>
      <w:tr w:rsidR="00074742" w:rsidRPr="00C1005D" w:rsidTr="003B46BE">
        <w:trPr>
          <w:trHeight w:val="288"/>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4</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5</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7</w:t>
            </w:r>
          </w:p>
        </w:tc>
      </w:tr>
      <w:tr w:rsidR="00074742" w:rsidRPr="00C1005D" w:rsidTr="003B46BE">
        <w:trPr>
          <w:trHeight w:val="236"/>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261 256,7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474 903,4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464 823,4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B03B80">
            <w:pPr>
              <w:spacing w:after="0" w:line="240" w:lineRule="auto"/>
              <w:ind w:left="-90" w:right="-11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203 566,7</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177,9</w:t>
            </w:r>
          </w:p>
        </w:tc>
      </w:tr>
      <w:tr w:rsidR="00074742" w:rsidRPr="00C1005D" w:rsidTr="003B46BE">
        <w:trPr>
          <w:trHeight w:val="705"/>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Функционирование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0102</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3 889,4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3 910,4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3 905,7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100,4</w:t>
            </w:r>
          </w:p>
        </w:tc>
      </w:tr>
      <w:tr w:rsidR="00074742" w:rsidRPr="00C1005D" w:rsidTr="003B46BE">
        <w:trPr>
          <w:trHeight w:val="418"/>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Функционирование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0103</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8 622,8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9 479,5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9 479,5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856,7</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109,9</w:t>
            </w:r>
          </w:p>
        </w:tc>
      </w:tr>
      <w:tr w:rsidR="00074742" w:rsidRPr="00C1005D" w:rsidTr="003B46BE">
        <w:trPr>
          <w:trHeight w:val="368"/>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Функционирование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0104</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112 072,8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131 089,0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126 290,3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14 217,5</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112,7</w:t>
            </w:r>
          </w:p>
        </w:tc>
      </w:tr>
      <w:tr w:rsidR="00074742" w:rsidRPr="00C1005D" w:rsidTr="003B46B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0105</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280,0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27,8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23,6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-256,4</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625CC3">
            <w:pPr>
              <w:spacing w:after="0" w:line="240" w:lineRule="auto"/>
              <w:ind w:left="-106"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r>
      <w:tr w:rsidR="00074742" w:rsidRPr="00C1005D" w:rsidTr="003B46BE">
        <w:trPr>
          <w:trHeight w:val="1188"/>
        </w:trPr>
        <w:tc>
          <w:tcPr>
            <w:tcW w:w="3554" w:type="dxa"/>
            <w:tcBorders>
              <w:top w:val="single" w:sz="4" w:space="0" w:color="auto"/>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26 762,0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30 901,8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30 797,7 </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4 035,7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115,1</w:t>
            </w:r>
          </w:p>
        </w:tc>
      </w:tr>
      <w:tr w:rsidR="00074742" w:rsidRPr="00C1005D" w:rsidTr="003B46BE">
        <w:trPr>
          <w:trHeight w:val="419"/>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0107</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877,3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9 052,4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9 052,4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8 175,1</w:t>
            </w:r>
          </w:p>
        </w:tc>
        <w:tc>
          <w:tcPr>
            <w:tcW w:w="709"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ind w:left="-106"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в 10 раз</w:t>
            </w:r>
          </w:p>
        </w:tc>
      </w:tr>
      <w:tr w:rsidR="00074742" w:rsidRPr="00C1005D" w:rsidTr="003B46BE">
        <w:trPr>
          <w:trHeight w:val="391"/>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0113</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108 752,4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290 442,5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285 274,2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ind w:left="-9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176 521,8</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ind w:left="-106"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262,3</w:t>
            </w:r>
          </w:p>
        </w:tc>
      </w:tr>
      <w:tr w:rsidR="00074742" w:rsidRPr="00C1005D" w:rsidTr="003B46BE">
        <w:trPr>
          <w:trHeight w:val="328"/>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45747A">
              <w:rPr>
                <w:rFonts w:ascii="Times New Roman" w:eastAsia="Times New Roman" w:hAnsi="Times New Roman" w:cs="Times New Roman"/>
                <w:b/>
                <w:bCs/>
                <w:color w:val="000000"/>
                <w:sz w:val="20"/>
                <w:szCs w:val="20"/>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0204</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354,8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288,0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287,7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-67,1</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81,1</w:t>
            </w:r>
          </w:p>
        </w:tc>
      </w:tr>
      <w:tr w:rsidR="00074742" w:rsidRPr="00C1005D" w:rsidTr="003B46BE">
        <w:trPr>
          <w:trHeight w:val="545"/>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0300</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9 510,0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12 490,9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11 901,8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2 391,8</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b/>
                <w:color w:val="000000"/>
                <w:sz w:val="20"/>
                <w:szCs w:val="20"/>
                <w:lang w:eastAsia="ru-RU"/>
              </w:rPr>
            </w:pPr>
            <w:r w:rsidRPr="00C1005D">
              <w:rPr>
                <w:rFonts w:ascii="Times New Roman" w:eastAsia="Times New Roman" w:hAnsi="Times New Roman" w:cs="Times New Roman"/>
                <w:b/>
                <w:color w:val="000000"/>
                <w:sz w:val="20"/>
                <w:szCs w:val="20"/>
                <w:lang w:eastAsia="ru-RU"/>
              </w:rPr>
              <w:t>125,2</w:t>
            </w:r>
          </w:p>
        </w:tc>
      </w:tr>
      <w:tr w:rsidR="00074742" w:rsidRPr="00C1005D" w:rsidTr="003B46BE">
        <w:trPr>
          <w:trHeight w:val="837"/>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0309</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9 347,3 </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sz w:val="20"/>
                <w:szCs w:val="20"/>
                <w:lang w:eastAsia="ru-RU"/>
              </w:rPr>
            </w:pPr>
            <w:r w:rsidRPr="00C1005D">
              <w:rPr>
                <w:rFonts w:ascii="Times New Roman" w:eastAsia="Times New Roman" w:hAnsi="Times New Roman" w:cs="Times New Roman"/>
                <w:sz w:val="20"/>
                <w:szCs w:val="20"/>
                <w:lang w:eastAsia="ru-RU"/>
              </w:rPr>
              <w:t xml:space="preserve">12 118,7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11 538,0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2 190,7</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123,4</w:t>
            </w:r>
          </w:p>
        </w:tc>
      </w:tr>
      <w:tr w:rsidR="00074742" w:rsidRPr="00C1005D" w:rsidTr="003B46BE">
        <w:trPr>
          <w:trHeight w:val="608"/>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0314</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162,7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372,2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363,8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201,1</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223,6</w:t>
            </w:r>
          </w:p>
        </w:tc>
      </w:tr>
      <w:tr w:rsidR="00074742" w:rsidRPr="00C1005D" w:rsidTr="003B46BE">
        <w:trPr>
          <w:trHeight w:val="194"/>
        </w:trPr>
        <w:tc>
          <w:tcPr>
            <w:tcW w:w="3554" w:type="dxa"/>
            <w:tcBorders>
              <w:top w:val="nil"/>
              <w:left w:val="single" w:sz="4" w:space="0" w:color="auto"/>
              <w:bottom w:val="single" w:sz="4" w:space="0" w:color="auto"/>
              <w:right w:val="single" w:sz="4" w:space="0" w:color="auto"/>
            </w:tcBorders>
            <w:shd w:val="clear" w:color="000000" w:fill="FFFFFF"/>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0400</w:t>
            </w:r>
          </w:p>
        </w:tc>
        <w:tc>
          <w:tcPr>
            <w:tcW w:w="1134" w:type="dxa"/>
            <w:tcBorders>
              <w:top w:val="nil"/>
              <w:left w:val="nil"/>
              <w:bottom w:val="single" w:sz="4" w:space="0" w:color="auto"/>
              <w:right w:val="single" w:sz="4" w:space="0" w:color="auto"/>
            </w:tcBorders>
            <w:shd w:val="clear" w:color="000000" w:fill="FFFFFF"/>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102 351,7 </w:t>
            </w:r>
          </w:p>
        </w:tc>
        <w:tc>
          <w:tcPr>
            <w:tcW w:w="1134" w:type="dxa"/>
            <w:tcBorders>
              <w:top w:val="nil"/>
              <w:left w:val="nil"/>
              <w:bottom w:val="single" w:sz="4" w:space="0" w:color="auto"/>
              <w:right w:val="single" w:sz="4" w:space="0" w:color="auto"/>
            </w:tcBorders>
            <w:shd w:val="clear" w:color="000000" w:fill="FFFFFF"/>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315 229,1 </w:t>
            </w:r>
          </w:p>
        </w:tc>
        <w:tc>
          <w:tcPr>
            <w:tcW w:w="1116" w:type="dxa"/>
            <w:tcBorders>
              <w:top w:val="nil"/>
              <w:left w:val="nil"/>
              <w:bottom w:val="single" w:sz="4" w:space="0" w:color="auto"/>
              <w:right w:val="single" w:sz="4" w:space="0" w:color="auto"/>
            </w:tcBorders>
            <w:shd w:val="clear" w:color="000000" w:fill="FFFFFF"/>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86 363,0 </w:t>
            </w:r>
          </w:p>
        </w:tc>
        <w:tc>
          <w:tcPr>
            <w:tcW w:w="1152"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ind w:left="-90"/>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-15 988,7</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b/>
                <w:color w:val="000000"/>
                <w:sz w:val="20"/>
                <w:szCs w:val="20"/>
                <w:lang w:eastAsia="ru-RU"/>
              </w:rPr>
            </w:pPr>
            <w:r w:rsidRPr="00C1005D">
              <w:rPr>
                <w:rFonts w:ascii="Times New Roman" w:eastAsia="Times New Roman" w:hAnsi="Times New Roman" w:cs="Times New Roman"/>
                <w:b/>
                <w:color w:val="000000"/>
                <w:sz w:val="20"/>
                <w:szCs w:val="20"/>
                <w:lang w:eastAsia="ru-RU"/>
              </w:rPr>
              <w:t>84,4</w:t>
            </w:r>
          </w:p>
        </w:tc>
      </w:tr>
      <w:tr w:rsidR="00074742" w:rsidRPr="00C1005D" w:rsidTr="003B46BE">
        <w:trPr>
          <w:trHeight w:val="225"/>
        </w:trPr>
        <w:tc>
          <w:tcPr>
            <w:tcW w:w="3554" w:type="dxa"/>
            <w:tcBorders>
              <w:top w:val="nil"/>
              <w:left w:val="single" w:sz="4" w:space="0" w:color="auto"/>
              <w:bottom w:val="single" w:sz="4" w:space="0" w:color="auto"/>
              <w:right w:val="single" w:sz="4" w:space="0" w:color="auto"/>
            </w:tcBorders>
            <w:shd w:val="clear" w:color="000000" w:fill="FFFFFF"/>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0405</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1 477,6 </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1 575,9 </w:t>
            </w:r>
          </w:p>
        </w:tc>
        <w:tc>
          <w:tcPr>
            <w:tcW w:w="1116"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1 575,9 </w:t>
            </w:r>
          </w:p>
        </w:tc>
        <w:tc>
          <w:tcPr>
            <w:tcW w:w="1152"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106,7</w:t>
            </w:r>
          </w:p>
        </w:tc>
      </w:tr>
      <w:tr w:rsidR="00074742" w:rsidRPr="00C1005D" w:rsidTr="003B46BE">
        <w:trPr>
          <w:trHeight w:val="230"/>
        </w:trPr>
        <w:tc>
          <w:tcPr>
            <w:tcW w:w="3554" w:type="dxa"/>
            <w:tcBorders>
              <w:top w:val="nil"/>
              <w:left w:val="single" w:sz="4" w:space="0" w:color="auto"/>
              <w:bottom w:val="single" w:sz="4" w:space="0" w:color="auto"/>
              <w:right w:val="single" w:sz="4" w:space="0" w:color="auto"/>
            </w:tcBorders>
            <w:shd w:val="clear" w:color="000000" w:fill="FFFFFF"/>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Водное хозяйство</w:t>
            </w:r>
          </w:p>
        </w:tc>
        <w:tc>
          <w:tcPr>
            <w:tcW w:w="567" w:type="dxa"/>
            <w:tcBorders>
              <w:top w:val="nil"/>
              <w:left w:val="nil"/>
              <w:bottom w:val="single" w:sz="4" w:space="0" w:color="auto"/>
              <w:right w:val="single" w:sz="4" w:space="0" w:color="auto"/>
            </w:tcBorders>
            <w:shd w:val="clear" w:color="000000" w:fill="FFFFFF"/>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0406</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3 000,0 </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219 999,2 </w:t>
            </w:r>
          </w:p>
        </w:tc>
        <w:tc>
          <w:tcPr>
            <w:tcW w:w="1116"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0,0 </w:t>
            </w:r>
          </w:p>
        </w:tc>
        <w:tc>
          <w:tcPr>
            <w:tcW w:w="1152"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ind w:left="-90" w:right="-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-3 000,0</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0,0</w:t>
            </w:r>
          </w:p>
        </w:tc>
      </w:tr>
      <w:tr w:rsidR="00074742" w:rsidRPr="00C1005D" w:rsidTr="003B46BE">
        <w:trPr>
          <w:trHeight w:val="528"/>
        </w:trPr>
        <w:tc>
          <w:tcPr>
            <w:tcW w:w="3554" w:type="dxa"/>
            <w:tcBorders>
              <w:top w:val="nil"/>
              <w:left w:val="single" w:sz="4" w:space="0" w:color="auto"/>
              <w:bottom w:val="single" w:sz="4" w:space="0" w:color="auto"/>
              <w:right w:val="single" w:sz="4" w:space="0" w:color="auto"/>
            </w:tcBorders>
            <w:shd w:val="clear" w:color="000000" w:fill="FFFFFF"/>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0409</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38 668,9 </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78 516,9 </w:t>
            </w:r>
          </w:p>
        </w:tc>
        <w:tc>
          <w:tcPr>
            <w:tcW w:w="1116"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72 200,0 </w:t>
            </w:r>
          </w:p>
        </w:tc>
        <w:tc>
          <w:tcPr>
            <w:tcW w:w="1152"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33 531,1</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ind w:left="-106"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186,7</w:t>
            </w:r>
          </w:p>
        </w:tc>
      </w:tr>
      <w:tr w:rsidR="00074742" w:rsidRPr="00C1005D" w:rsidTr="003B46BE">
        <w:trPr>
          <w:trHeight w:val="528"/>
        </w:trPr>
        <w:tc>
          <w:tcPr>
            <w:tcW w:w="3554" w:type="dxa"/>
            <w:tcBorders>
              <w:top w:val="nil"/>
              <w:left w:val="single" w:sz="4" w:space="0" w:color="auto"/>
              <w:bottom w:val="single" w:sz="4" w:space="0" w:color="auto"/>
              <w:right w:val="single" w:sz="4" w:space="0" w:color="auto"/>
            </w:tcBorders>
            <w:shd w:val="clear" w:color="000000" w:fill="FFFFFF"/>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0412</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59 205,2 </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15 137,1 </w:t>
            </w:r>
          </w:p>
        </w:tc>
        <w:tc>
          <w:tcPr>
            <w:tcW w:w="1116"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12 587,1 </w:t>
            </w:r>
          </w:p>
        </w:tc>
        <w:tc>
          <w:tcPr>
            <w:tcW w:w="1152"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-46 618,1</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ind w:left="-106"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w:t>
            </w:r>
          </w:p>
        </w:tc>
      </w:tr>
      <w:tr w:rsidR="00074742" w:rsidRPr="00C1005D" w:rsidTr="003B46BE">
        <w:trPr>
          <w:trHeight w:val="250"/>
        </w:trPr>
        <w:tc>
          <w:tcPr>
            <w:tcW w:w="3554" w:type="dxa"/>
            <w:tcBorders>
              <w:top w:val="nil"/>
              <w:left w:val="single" w:sz="4" w:space="0" w:color="auto"/>
              <w:bottom w:val="single" w:sz="4" w:space="0" w:color="auto"/>
              <w:right w:val="single" w:sz="4" w:space="0" w:color="auto"/>
            </w:tcBorders>
            <w:shd w:val="clear" w:color="000000" w:fill="FFFFFF"/>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0502</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106 659,7 </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133 542,4 </w:t>
            </w:r>
          </w:p>
        </w:tc>
        <w:tc>
          <w:tcPr>
            <w:tcW w:w="1116"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60 369,6 </w:t>
            </w:r>
          </w:p>
        </w:tc>
        <w:tc>
          <w:tcPr>
            <w:tcW w:w="1152"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-46 290,1</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ind w:left="-106" w:right="-108"/>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56,6</w:t>
            </w:r>
          </w:p>
        </w:tc>
      </w:tr>
      <w:tr w:rsidR="00074742" w:rsidRPr="00C1005D" w:rsidTr="003B46BE">
        <w:trPr>
          <w:trHeight w:val="416"/>
        </w:trPr>
        <w:tc>
          <w:tcPr>
            <w:tcW w:w="3554" w:type="dxa"/>
            <w:tcBorders>
              <w:top w:val="single" w:sz="4" w:space="0" w:color="auto"/>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Другие вопросы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0605</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74742" w:rsidRPr="00C1005D" w:rsidRDefault="00074742" w:rsidP="007034DA">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w:t>
            </w:r>
            <w:r w:rsidR="007034DA">
              <w:rPr>
                <w:rFonts w:ascii="Times New Roman" w:eastAsia="Times New Roman" w:hAnsi="Times New Roman" w:cs="Times New Roman"/>
                <w:b/>
                <w:bCs/>
                <w:color w:val="0000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49,8 </w:t>
            </w:r>
          </w:p>
        </w:tc>
        <w:tc>
          <w:tcPr>
            <w:tcW w:w="1116" w:type="dxa"/>
            <w:tcBorders>
              <w:top w:val="single" w:sz="4" w:space="0" w:color="auto"/>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49,8 </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b/>
                <w:color w:val="000000"/>
                <w:sz w:val="20"/>
                <w:szCs w:val="20"/>
                <w:lang w:eastAsia="ru-RU"/>
              </w:rPr>
            </w:pPr>
            <w:r w:rsidRPr="00C1005D">
              <w:rPr>
                <w:rFonts w:ascii="Times New Roman" w:eastAsia="Times New Roman" w:hAnsi="Times New Roman" w:cs="Times New Roman"/>
                <w:b/>
                <w:color w:val="000000"/>
                <w:sz w:val="20"/>
                <w:szCs w:val="20"/>
                <w:lang w:eastAsia="ru-RU"/>
              </w:rPr>
              <w:t>0,0</w:t>
            </w:r>
          </w:p>
        </w:tc>
      </w:tr>
      <w:tr w:rsidR="00074742" w:rsidRPr="00C1005D" w:rsidTr="003B46BE">
        <w:trPr>
          <w:trHeight w:val="236"/>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0700</w:t>
            </w:r>
          </w:p>
        </w:tc>
        <w:tc>
          <w:tcPr>
            <w:tcW w:w="1134" w:type="dxa"/>
            <w:tcBorders>
              <w:top w:val="nil"/>
              <w:left w:val="nil"/>
              <w:bottom w:val="single" w:sz="4" w:space="0" w:color="auto"/>
              <w:right w:val="single" w:sz="4" w:space="0" w:color="auto"/>
            </w:tcBorders>
            <w:shd w:val="clear" w:color="auto" w:fill="auto"/>
            <w:hideMark/>
          </w:tcPr>
          <w:p w:rsidR="00074742" w:rsidRPr="00C1005D" w:rsidRDefault="00074742" w:rsidP="00074742">
            <w:pPr>
              <w:spacing w:after="0" w:line="240" w:lineRule="auto"/>
              <w:ind w:left="-108"/>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2 741 458,1 </w:t>
            </w:r>
          </w:p>
        </w:tc>
        <w:tc>
          <w:tcPr>
            <w:tcW w:w="1134" w:type="dxa"/>
            <w:tcBorders>
              <w:top w:val="nil"/>
              <w:left w:val="nil"/>
              <w:bottom w:val="single" w:sz="4" w:space="0" w:color="auto"/>
              <w:right w:val="single" w:sz="4" w:space="0" w:color="auto"/>
            </w:tcBorders>
            <w:shd w:val="clear" w:color="auto" w:fill="auto"/>
            <w:hideMark/>
          </w:tcPr>
          <w:p w:rsidR="00074742" w:rsidRPr="00C1005D" w:rsidRDefault="00074742" w:rsidP="00074742">
            <w:pPr>
              <w:spacing w:after="0" w:line="240" w:lineRule="auto"/>
              <w:ind w:left="-108"/>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3 933 840,9 </w:t>
            </w:r>
          </w:p>
        </w:tc>
        <w:tc>
          <w:tcPr>
            <w:tcW w:w="1116" w:type="dxa"/>
            <w:tcBorders>
              <w:top w:val="nil"/>
              <w:left w:val="nil"/>
              <w:bottom w:val="single" w:sz="4" w:space="0" w:color="auto"/>
              <w:right w:val="single" w:sz="4" w:space="0" w:color="auto"/>
            </w:tcBorders>
            <w:shd w:val="clear" w:color="auto" w:fill="auto"/>
            <w:hideMark/>
          </w:tcPr>
          <w:p w:rsidR="00074742" w:rsidRPr="00C1005D" w:rsidRDefault="00074742" w:rsidP="00074742">
            <w:pPr>
              <w:spacing w:after="0" w:line="240" w:lineRule="auto"/>
              <w:ind w:left="-108"/>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3 751 831,3 </w:t>
            </w:r>
          </w:p>
        </w:tc>
        <w:tc>
          <w:tcPr>
            <w:tcW w:w="1152" w:type="dxa"/>
            <w:tcBorders>
              <w:top w:val="nil"/>
              <w:left w:val="nil"/>
              <w:bottom w:val="single" w:sz="4" w:space="0" w:color="auto"/>
              <w:right w:val="single" w:sz="4" w:space="0" w:color="auto"/>
            </w:tcBorders>
            <w:shd w:val="clear" w:color="auto" w:fill="auto"/>
            <w:hideMark/>
          </w:tcPr>
          <w:p w:rsidR="00074742" w:rsidRPr="00C1005D" w:rsidRDefault="00074742" w:rsidP="00B03B80">
            <w:pPr>
              <w:spacing w:after="0" w:line="240" w:lineRule="auto"/>
              <w:ind w:left="-90" w:right="-11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1 010 373,2</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136,9</w:t>
            </w:r>
          </w:p>
        </w:tc>
      </w:tr>
      <w:tr w:rsidR="00074742" w:rsidRPr="00C1005D" w:rsidTr="003B46B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0701</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789 273,9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958 173,4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870 006,5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80 732,6</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110,2</w:t>
            </w:r>
          </w:p>
        </w:tc>
      </w:tr>
      <w:tr w:rsidR="00074742" w:rsidRPr="00C1005D" w:rsidTr="003B46BE">
        <w:trPr>
          <w:trHeight w:val="297"/>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0702</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ind w:left="-108"/>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1 810 982,4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ind w:left="-108"/>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2 820 064,2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ind w:left="-108"/>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2 728 591,6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ind w:left="-9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917 609,2</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150,7</w:t>
            </w:r>
          </w:p>
        </w:tc>
      </w:tr>
      <w:tr w:rsidR="00074742" w:rsidRPr="00C1005D" w:rsidTr="003B46BE">
        <w:trPr>
          <w:trHeight w:val="275"/>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0703</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84 879,4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93 096,8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92 007,7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7 128,3</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108,4</w:t>
            </w:r>
          </w:p>
        </w:tc>
      </w:tr>
      <w:tr w:rsidR="00074742" w:rsidRPr="00C1005D" w:rsidTr="003B46BE">
        <w:trPr>
          <w:trHeight w:val="705"/>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0705</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1 290,5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1 275,9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1 242,6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96,3</w:t>
            </w:r>
          </w:p>
        </w:tc>
      </w:tr>
      <w:tr w:rsidR="00074742" w:rsidRPr="00C1005D" w:rsidTr="003B46BE">
        <w:trPr>
          <w:trHeight w:val="130"/>
        </w:trPr>
        <w:tc>
          <w:tcPr>
            <w:tcW w:w="3554" w:type="dxa"/>
            <w:tcBorders>
              <w:top w:val="single" w:sz="4" w:space="0" w:color="auto"/>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7 621,6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10 138,4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10 130,7 </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132,9</w:t>
            </w:r>
          </w:p>
        </w:tc>
      </w:tr>
      <w:tr w:rsidR="00074742" w:rsidRPr="00C1005D" w:rsidTr="003B46BE">
        <w:trPr>
          <w:trHeight w:val="460"/>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0709</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47 410,3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51 092,2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49 852,2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2 441,9</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105,2</w:t>
            </w:r>
          </w:p>
        </w:tc>
      </w:tr>
      <w:tr w:rsidR="00074742" w:rsidRPr="00C1005D" w:rsidTr="003B46BE">
        <w:trPr>
          <w:trHeight w:val="232"/>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Культура,</w:t>
            </w:r>
            <w:r w:rsidRPr="00C1005D">
              <w:rPr>
                <w:rFonts w:ascii="Times New Roman" w:eastAsia="Times New Roman" w:hAnsi="Times New Roman" w:cs="Times New Roman"/>
                <w:b/>
                <w:bCs/>
                <w:color w:val="000000"/>
                <w:sz w:val="20"/>
                <w:szCs w:val="20"/>
                <w:lang w:eastAsia="ru-RU"/>
              </w:rPr>
              <w:t xml:space="preserve">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0800</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10 184,7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19 183,4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19 102,5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8 917,8</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187,6</w:t>
            </w:r>
          </w:p>
        </w:tc>
      </w:tr>
      <w:tr w:rsidR="00074742" w:rsidRPr="00C1005D" w:rsidTr="003B46BE">
        <w:trPr>
          <w:trHeight w:val="206"/>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0801</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10 144,7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19 103,4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19 022,5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8 877,8</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ind w:left="-106"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187,5</w:t>
            </w:r>
          </w:p>
        </w:tc>
      </w:tr>
      <w:tr w:rsidR="00074742" w:rsidRPr="00C1005D" w:rsidTr="003B46BE">
        <w:trPr>
          <w:trHeight w:val="379"/>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0804</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40,0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80,0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80,0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625CC3">
            <w:pPr>
              <w:spacing w:after="0" w:line="240" w:lineRule="auto"/>
              <w:ind w:left="-106"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r w:rsidR="00625CC3">
              <w:rPr>
                <w:rFonts w:ascii="Times New Roman" w:eastAsia="Times New Roman" w:hAnsi="Times New Roman" w:cs="Times New Roman"/>
                <w:color w:val="000000"/>
                <w:sz w:val="20"/>
                <w:szCs w:val="20"/>
                <w:lang w:eastAsia="ru-RU"/>
              </w:rPr>
              <w:t>,0</w:t>
            </w:r>
          </w:p>
        </w:tc>
      </w:tr>
      <w:tr w:rsidR="00074742" w:rsidRPr="00C1005D" w:rsidTr="003B46B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61 174,0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94 909,9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89 245,5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28 071,5</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145,9</w:t>
            </w:r>
          </w:p>
        </w:tc>
      </w:tr>
      <w:tr w:rsidR="00074742" w:rsidRPr="00C1005D" w:rsidTr="003B46B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1001</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7 202,7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7 926,1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7 920,3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717,6</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110,0</w:t>
            </w:r>
          </w:p>
        </w:tc>
      </w:tr>
      <w:tr w:rsidR="00074742" w:rsidRPr="00C1005D" w:rsidTr="003B46BE">
        <w:trPr>
          <w:trHeight w:val="253"/>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1003</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53 137,5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86 962,0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81 306,8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28 169,3</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153,0</w:t>
            </w:r>
          </w:p>
        </w:tc>
      </w:tr>
      <w:tr w:rsidR="00074742" w:rsidRPr="00C1005D" w:rsidTr="003B46B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1004</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833,8 </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21,8 </w:t>
            </w:r>
          </w:p>
        </w:tc>
        <w:tc>
          <w:tcPr>
            <w:tcW w:w="1116"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18,4 </w:t>
            </w:r>
          </w:p>
        </w:tc>
        <w:tc>
          <w:tcPr>
            <w:tcW w:w="1152"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-815,4</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ind w:left="-106" w:righ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r>
      <w:tr w:rsidR="00074742" w:rsidRPr="00C1005D" w:rsidTr="003B46BE">
        <w:trPr>
          <w:trHeight w:val="20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675,4 </w:t>
            </w:r>
          </w:p>
        </w:tc>
        <w:tc>
          <w:tcPr>
            <w:tcW w:w="1134" w:type="dxa"/>
            <w:tcBorders>
              <w:top w:val="nil"/>
              <w:left w:val="nil"/>
              <w:bottom w:val="single" w:sz="4" w:space="0" w:color="auto"/>
              <w:right w:val="single" w:sz="4" w:space="0" w:color="auto"/>
            </w:tcBorders>
            <w:shd w:val="clear" w:color="auto" w:fill="auto"/>
            <w:vAlign w:val="bottom"/>
            <w:hideMark/>
          </w:tcPr>
          <w:p w:rsidR="00074742" w:rsidRPr="00625CC3"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 xml:space="preserve">2 670,9 </w:t>
            </w:r>
          </w:p>
        </w:tc>
        <w:tc>
          <w:tcPr>
            <w:tcW w:w="1116" w:type="dxa"/>
            <w:tcBorders>
              <w:top w:val="nil"/>
              <w:left w:val="nil"/>
              <w:bottom w:val="single" w:sz="4" w:space="0" w:color="auto"/>
              <w:right w:val="single" w:sz="4" w:space="0" w:color="auto"/>
            </w:tcBorders>
            <w:shd w:val="clear" w:color="auto" w:fill="auto"/>
            <w:vAlign w:val="bottom"/>
            <w:hideMark/>
          </w:tcPr>
          <w:p w:rsidR="00074742" w:rsidRPr="00625CC3"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 xml:space="preserve">2 670,9 </w:t>
            </w:r>
          </w:p>
        </w:tc>
        <w:tc>
          <w:tcPr>
            <w:tcW w:w="1152" w:type="dxa"/>
            <w:tcBorders>
              <w:top w:val="nil"/>
              <w:left w:val="nil"/>
              <w:bottom w:val="single" w:sz="4" w:space="0" w:color="auto"/>
              <w:right w:val="single" w:sz="4" w:space="0" w:color="auto"/>
            </w:tcBorders>
            <w:shd w:val="clear" w:color="auto" w:fill="auto"/>
            <w:vAlign w:val="bottom"/>
            <w:hideMark/>
          </w:tcPr>
          <w:p w:rsidR="00074742" w:rsidRPr="00625CC3"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1 995,5</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625CC3" w:rsidRDefault="00074742" w:rsidP="00074742">
            <w:pPr>
              <w:spacing w:after="0" w:line="240" w:lineRule="auto"/>
              <w:ind w:left="-106" w:right="-108"/>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в 4 раза</w:t>
            </w:r>
          </w:p>
        </w:tc>
      </w:tr>
      <w:tr w:rsidR="00074742" w:rsidRPr="00C1005D" w:rsidTr="003B46BE">
        <w:trPr>
          <w:trHeight w:val="387"/>
        </w:trPr>
        <w:tc>
          <w:tcPr>
            <w:tcW w:w="3554" w:type="dxa"/>
            <w:tcBorders>
              <w:top w:val="nil"/>
              <w:left w:val="single" w:sz="4" w:space="0" w:color="auto"/>
              <w:bottom w:val="single" w:sz="4" w:space="0" w:color="auto"/>
              <w:right w:val="single" w:sz="4" w:space="0" w:color="auto"/>
            </w:tcBorders>
            <w:shd w:val="clear" w:color="auto" w:fill="auto"/>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1202</w:t>
            </w:r>
          </w:p>
        </w:tc>
        <w:tc>
          <w:tcPr>
            <w:tcW w:w="1134" w:type="dxa"/>
            <w:tcBorders>
              <w:top w:val="nil"/>
              <w:left w:val="nil"/>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5 801,2 </w:t>
            </w:r>
          </w:p>
        </w:tc>
        <w:tc>
          <w:tcPr>
            <w:tcW w:w="1134" w:type="dxa"/>
            <w:tcBorders>
              <w:top w:val="nil"/>
              <w:left w:val="nil"/>
              <w:bottom w:val="single" w:sz="4" w:space="0" w:color="auto"/>
              <w:right w:val="single" w:sz="4" w:space="0" w:color="auto"/>
            </w:tcBorders>
            <w:shd w:val="clear" w:color="auto" w:fill="auto"/>
            <w:vAlign w:val="bottom"/>
            <w:hideMark/>
          </w:tcPr>
          <w:p w:rsidR="00074742" w:rsidRPr="00625CC3"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 xml:space="preserve">6 612,4 </w:t>
            </w:r>
          </w:p>
        </w:tc>
        <w:tc>
          <w:tcPr>
            <w:tcW w:w="1116" w:type="dxa"/>
            <w:tcBorders>
              <w:top w:val="nil"/>
              <w:left w:val="nil"/>
              <w:bottom w:val="single" w:sz="4" w:space="0" w:color="auto"/>
              <w:right w:val="single" w:sz="4" w:space="0" w:color="auto"/>
            </w:tcBorders>
            <w:shd w:val="clear" w:color="auto" w:fill="auto"/>
            <w:vAlign w:val="bottom"/>
            <w:hideMark/>
          </w:tcPr>
          <w:p w:rsidR="00074742" w:rsidRPr="00625CC3"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 xml:space="preserve">6 612,4 </w:t>
            </w:r>
          </w:p>
        </w:tc>
        <w:tc>
          <w:tcPr>
            <w:tcW w:w="1152" w:type="dxa"/>
            <w:tcBorders>
              <w:top w:val="nil"/>
              <w:left w:val="nil"/>
              <w:bottom w:val="single" w:sz="4" w:space="0" w:color="auto"/>
              <w:right w:val="single" w:sz="4" w:space="0" w:color="auto"/>
            </w:tcBorders>
            <w:shd w:val="clear" w:color="auto" w:fill="auto"/>
            <w:vAlign w:val="bottom"/>
            <w:hideMark/>
          </w:tcPr>
          <w:p w:rsidR="00074742" w:rsidRPr="00625CC3"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811,2</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625CC3" w:rsidRDefault="00074742" w:rsidP="00625CC3">
            <w:pPr>
              <w:spacing w:after="0" w:line="240" w:lineRule="auto"/>
              <w:ind w:left="-108" w:right="-108"/>
              <w:jc w:val="center"/>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114,0</w:t>
            </w:r>
          </w:p>
        </w:tc>
      </w:tr>
      <w:tr w:rsidR="00074742" w:rsidRPr="00C1005D" w:rsidTr="003B46BE">
        <w:trPr>
          <w:trHeight w:val="628"/>
        </w:trPr>
        <w:tc>
          <w:tcPr>
            <w:tcW w:w="3554" w:type="dxa"/>
            <w:tcBorders>
              <w:top w:val="nil"/>
              <w:left w:val="single" w:sz="4" w:space="0" w:color="auto"/>
              <w:bottom w:val="single" w:sz="4" w:space="0" w:color="auto"/>
              <w:right w:val="single" w:sz="4" w:space="0" w:color="auto"/>
            </w:tcBorders>
            <w:shd w:val="clear" w:color="000000" w:fill="FFFFFF"/>
            <w:hideMark/>
          </w:tcPr>
          <w:p w:rsidR="00074742" w:rsidRPr="00C1005D"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РФ </w:t>
            </w:r>
          </w:p>
        </w:tc>
        <w:tc>
          <w:tcPr>
            <w:tcW w:w="567"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1400</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190 726,8 </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625CC3"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 xml:space="preserve">292 029,0 </w:t>
            </w:r>
          </w:p>
        </w:tc>
        <w:tc>
          <w:tcPr>
            <w:tcW w:w="1116" w:type="dxa"/>
            <w:tcBorders>
              <w:top w:val="nil"/>
              <w:left w:val="nil"/>
              <w:bottom w:val="single" w:sz="4" w:space="0" w:color="auto"/>
              <w:right w:val="single" w:sz="4" w:space="0" w:color="auto"/>
            </w:tcBorders>
            <w:shd w:val="clear" w:color="000000" w:fill="FFFFFF"/>
            <w:vAlign w:val="bottom"/>
            <w:hideMark/>
          </w:tcPr>
          <w:p w:rsidR="00074742" w:rsidRPr="00625CC3"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 xml:space="preserve">292 029,0 </w:t>
            </w:r>
          </w:p>
        </w:tc>
        <w:tc>
          <w:tcPr>
            <w:tcW w:w="1152" w:type="dxa"/>
            <w:tcBorders>
              <w:top w:val="nil"/>
              <w:left w:val="nil"/>
              <w:bottom w:val="single" w:sz="4" w:space="0" w:color="auto"/>
              <w:right w:val="single" w:sz="4" w:space="0" w:color="auto"/>
            </w:tcBorders>
            <w:shd w:val="clear" w:color="000000" w:fill="FFFFFF"/>
            <w:vAlign w:val="bottom"/>
            <w:hideMark/>
          </w:tcPr>
          <w:p w:rsidR="00074742" w:rsidRPr="00625CC3" w:rsidRDefault="00074742" w:rsidP="00074742">
            <w:pPr>
              <w:spacing w:after="0" w:line="240" w:lineRule="auto"/>
              <w:ind w:left="-90"/>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101 302,2</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625CC3"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153,1</w:t>
            </w:r>
          </w:p>
        </w:tc>
      </w:tr>
      <w:tr w:rsidR="00074742" w:rsidRPr="00C1005D" w:rsidTr="00E56FE7">
        <w:trPr>
          <w:trHeight w:val="639"/>
        </w:trPr>
        <w:tc>
          <w:tcPr>
            <w:tcW w:w="3554" w:type="dxa"/>
            <w:tcBorders>
              <w:top w:val="nil"/>
              <w:left w:val="single" w:sz="4" w:space="0" w:color="auto"/>
              <w:bottom w:val="single" w:sz="4" w:space="0" w:color="auto"/>
              <w:right w:val="single" w:sz="4" w:space="0" w:color="auto"/>
            </w:tcBorders>
            <w:shd w:val="clear" w:color="000000" w:fill="FFFFFF"/>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Дотации на выравнивание бюджетной обеспеченности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1401</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147 294,1 </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625CC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25CC3">
              <w:rPr>
                <w:rFonts w:ascii="Times New Roman" w:eastAsia="Times New Roman" w:hAnsi="Times New Roman" w:cs="Times New Roman"/>
                <w:color w:val="000000"/>
                <w:sz w:val="20"/>
                <w:szCs w:val="20"/>
                <w:lang w:eastAsia="ru-RU"/>
              </w:rPr>
              <w:t xml:space="preserve">238 094,0 </w:t>
            </w:r>
          </w:p>
        </w:tc>
        <w:tc>
          <w:tcPr>
            <w:tcW w:w="1116" w:type="dxa"/>
            <w:tcBorders>
              <w:top w:val="nil"/>
              <w:left w:val="nil"/>
              <w:bottom w:val="single" w:sz="4" w:space="0" w:color="auto"/>
              <w:right w:val="single" w:sz="4" w:space="0" w:color="auto"/>
            </w:tcBorders>
            <w:shd w:val="clear" w:color="000000" w:fill="FFFFFF"/>
            <w:vAlign w:val="bottom"/>
            <w:hideMark/>
          </w:tcPr>
          <w:p w:rsidR="00074742" w:rsidRPr="00625CC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25CC3">
              <w:rPr>
                <w:rFonts w:ascii="Times New Roman" w:eastAsia="Times New Roman" w:hAnsi="Times New Roman" w:cs="Times New Roman"/>
                <w:color w:val="000000"/>
                <w:sz w:val="20"/>
                <w:szCs w:val="20"/>
                <w:lang w:eastAsia="ru-RU"/>
              </w:rPr>
              <w:t xml:space="preserve">238 094,0 </w:t>
            </w:r>
          </w:p>
        </w:tc>
        <w:tc>
          <w:tcPr>
            <w:tcW w:w="1152" w:type="dxa"/>
            <w:tcBorders>
              <w:top w:val="nil"/>
              <w:left w:val="nil"/>
              <w:bottom w:val="single" w:sz="4" w:space="0" w:color="auto"/>
              <w:right w:val="single" w:sz="4" w:space="0" w:color="auto"/>
            </w:tcBorders>
            <w:shd w:val="clear" w:color="000000" w:fill="FFFFFF"/>
            <w:vAlign w:val="bottom"/>
            <w:hideMark/>
          </w:tcPr>
          <w:p w:rsidR="00074742" w:rsidRPr="00625CC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25CC3">
              <w:rPr>
                <w:rFonts w:ascii="Times New Roman" w:eastAsia="Times New Roman" w:hAnsi="Times New Roman" w:cs="Times New Roman"/>
                <w:color w:val="000000"/>
                <w:sz w:val="20"/>
                <w:szCs w:val="20"/>
                <w:lang w:eastAsia="ru-RU"/>
              </w:rPr>
              <w:t>90 799,9</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625CC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25CC3">
              <w:rPr>
                <w:rFonts w:ascii="Times New Roman" w:eastAsia="Times New Roman" w:hAnsi="Times New Roman" w:cs="Times New Roman"/>
                <w:color w:val="000000"/>
                <w:sz w:val="20"/>
                <w:szCs w:val="20"/>
                <w:lang w:eastAsia="ru-RU"/>
              </w:rPr>
              <w:t>161,6</w:t>
            </w:r>
          </w:p>
        </w:tc>
      </w:tr>
      <w:tr w:rsidR="00074742" w:rsidRPr="00C1005D" w:rsidTr="00E56FE7">
        <w:trPr>
          <w:trHeight w:val="507"/>
        </w:trPr>
        <w:tc>
          <w:tcPr>
            <w:tcW w:w="3554" w:type="dxa"/>
            <w:tcBorders>
              <w:top w:val="single" w:sz="4" w:space="0" w:color="auto"/>
              <w:left w:val="single" w:sz="4" w:space="0" w:color="auto"/>
              <w:bottom w:val="single" w:sz="4" w:space="0" w:color="auto"/>
              <w:right w:val="single" w:sz="4" w:space="0" w:color="auto"/>
            </w:tcBorders>
            <w:shd w:val="clear" w:color="000000" w:fill="FFFFFF"/>
            <w:hideMark/>
          </w:tcPr>
          <w:p w:rsidR="00074742" w:rsidRPr="00C1005D"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1403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74742" w:rsidRPr="00C1005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C1005D">
              <w:rPr>
                <w:rFonts w:ascii="Times New Roman" w:eastAsia="Times New Roman" w:hAnsi="Times New Roman" w:cs="Times New Roman"/>
                <w:color w:val="000000"/>
                <w:sz w:val="20"/>
                <w:szCs w:val="20"/>
                <w:lang w:eastAsia="ru-RU"/>
              </w:rPr>
              <w:t xml:space="preserve">43 432,7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74742" w:rsidRPr="00625CC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25CC3">
              <w:rPr>
                <w:rFonts w:ascii="Times New Roman" w:eastAsia="Times New Roman" w:hAnsi="Times New Roman" w:cs="Times New Roman"/>
                <w:color w:val="000000"/>
                <w:sz w:val="20"/>
                <w:szCs w:val="20"/>
                <w:lang w:eastAsia="ru-RU"/>
              </w:rPr>
              <w:t xml:space="preserve">53 935,0 </w:t>
            </w:r>
          </w:p>
        </w:tc>
        <w:tc>
          <w:tcPr>
            <w:tcW w:w="1116" w:type="dxa"/>
            <w:tcBorders>
              <w:top w:val="single" w:sz="4" w:space="0" w:color="auto"/>
              <w:left w:val="nil"/>
              <w:bottom w:val="single" w:sz="4" w:space="0" w:color="auto"/>
              <w:right w:val="single" w:sz="4" w:space="0" w:color="auto"/>
            </w:tcBorders>
            <w:shd w:val="clear" w:color="000000" w:fill="FFFFFF"/>
            <w:vAlign w:val="bottom"/>
            <w:hideMark/>
          </w:tcPr>
          <w:p w:rsidR="00074742" w:rsidRPr="00625CC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25CC3">
              <w:rPr>
                <w:rFonts w:ascii="Times New Roman" w:eastAsia="Times New Roman" w:hAnsi="Times New Roman" w:cs="Times New Roman"/>
                <w:color w:val="000000"/>
                <w:sz w:val="20"/>
                <w:szCs w:val="20"/>
                <w:lang w:eastAsia="ru-RU"/>
              </w:rPr>
              <w:t xml:space="preserve">53 935,0 </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74742" w:rsidRPr="00625CC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25CC3">
              <w:rPr>
                <w:rFonts w:ascii="Times New Roman" w:eastAsia="Times New Roman" w:hAnsi="Times New Roman" w:cs="Times New Roman"/>
                <w:color w:val="000000"/>
                <w:sz w:val="20"/>
                <w:szCs w:val="20"/>
                <w:lang w:eastAsia="ru-RU"/>
              </w:rPr>
              <w:t>10 502,3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74742" w:rsidRPr="00625CC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25CC3">
              <w:rPr>
                <w:rFonts w:ascii="Times New Roman" w:eastAsia="Times New Roman" w:hAnsi="Times New Roman" w:cs="Times New Roman"/>
                <w:color w:val="000000"/>
                <w:sz w:val="20"/>
                <w:szCs w:val="20"/>
                <w:lang w:eastAsia="ru-RU"/>
              </w:rPr>
              <w:t>124,2</w:t>
            </w:r>
          </w:p>
        </w:tc>
      </w:tr>
      <w:tr w:rsidR="00074742" w:rsidRPr="00C1005D" w:rsidTr="003B46BE">
        <w:trPr>
          <w:trHeight w:val="288"/>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074742" w:rsidRPr="00C1005D" w:rsidRDefault="00074742" w:rsidP="00074742">
            <w:pPr>
              <w:spacing w:after="0" w:line="240" w:lineRule="auto"/>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3B46BE">
            <w:pPr>
              <w:spacing w:after="0" w:line="240" w:lineRule="auto"/>
              <w:ind w:left="-108" w:right="-108"/>
              <w:jc w:val="center"/>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C1005D" w:rsidRDefault="00074742" w:rsidP="00074742">
            <w:pPr>
              <w:spacing w:after="0" w:line="240" w:lineRule="auto"/>
              <w:ind w:left="-108"/>
              <w:jc w:val="right"/>
              <w:rPr>
                <w:rFonts w:ascii="Times New Roman" w:eastAsia="Times New Roman" w:hAnsi="Times New Roman" w:cs="Times New Roman"/>
                <w:b/>
                <w:bCs/>
                <w:color w:val="000000"/>
                <w:sz w:val="20"/>
                <w:szCs w:val="20"/>
                <w:lang w:eastAsia="ru-RU"/>
              </w:rPr>
            </w:pPr>
            <w:r w:rsidRPr="00C1005D">
              <w:rPr>
                <w:rFonts w:ascii="Times New Roman" w:eastAsia="Times New Roman" w:hAnsi="Times New Roman" w:cs="Times New Roman"/>
                <w:b/>
                <w:bCs/>
                <w:color w:val="000000"/>
                <w:sz w:val="20"/>
                <w:szCs w:val="20"/>
                <w:lang w:eastAsia="ru-RU"/>
              </w:rPr>
              <w:t xml:space="preserve">3 490 153,1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625CC3" w:rsidRDefault="00074742" w:rsidP="00074742">
            <w:pPr>
              <w:spacing w:after="0" w:line="240" w:lineRule="auto"/>
              <w:ind w:left="-108"/>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 xml:space="preserve">5 285 750,1 </w:t>
            </w:r>
          </w:p>
        </w:tc>
        <w:tc>
          <w:tcPr>
            <w:tcW w:w="1116" w:type="dxa"/>
            <w:tcBorders>
              <w:top w:val="nil"/>
              <w:left w:val="nil"/>
              <w:bottom w:val="single" w:sz="4" w:space="0" w:color="auto"/>
              <w:right w:val="single" w:sz="4" w:space="0" w:color="auto"/>
            </w:tcBorders>
            <w:shd w:val="clear" w:color="auto" w:fill="auto"/>
            <w:noWrap/>
            <w:vAlign w:val="bottom"/>
            <w:hideMark/>
          </w:tcPr>
          <w:p w:rsidR="00074742" w:rsidRPr="00625CC3" w:rsidRDefault="00074742" w:rsidP="00074742">
            <w:pPr>
              <w:spacing w:after="0" w:line="240" w:lineRule="auto"/>
              <w:ind w:left="-108"/>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4 785 286,9</w:t>
            </w:r>
          </w:p>
        </w:tc>
        <w:tc>
          <w:tcPr>
            <w:tcW w:w="1152" w:type="dxa"/>
            <w:tcBorders>
              <w:top w:val="nil"/>
              <w:left w:val="nil"/>
              <w:bottom w:val="single" w:sz="4" w:space="0" w:color="auto"/>
              <w:right w:val="single" w:sz="4" w:space="0" w:color="auto"/>
            </w:tcBorders>
            <w:shd w:val="clear" w:color="auto" w:fill="auto"/>
            <w:vAlign w:val="bottom"/>
            <w:hideMark/>
          </w:tcPr>
          <w:p w:rsidR="00074742" w:rsidRPr="00625CC3" w:rsidRDefault="00074742" w:rsidP="00074742">
            <w:pPr>
              <w:spacing w:after="0" w:line="240" w:lineRule="auto"/>
              <w:ind w:left="-90" w:right="-110"/>
              <w:jc w:val="center"/>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1 295 133,8</w:t>
            </w:r>
          </w:p>
        </w:tc>
        <w:tc>
          <w:tcPr>
            <w:tcW w:w="709" w:type="dxa"/>
            <w:tcBorders>
              <w:top w:val="nil"/>
              <w:left w:val="nil"/>
              <w:bottom w:val="single" w:sz="4" w:space="0" w:color="auto"/>
              <w:right w:val="single" w:sz="4" w:space="0" w:color="auto"/>
            </w:tcBorders>
            <w:shd w:val="clear" w:color="auto" w:fill="auto"/>
            <w:noWrap/>
            <w:vAlign w:val="bottom"/>
            <w:hideMark/>
          </w:tcPr>
          <w:p w:rsidR="00074742" w:rsidRPr="00625CC3"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25CC3">
              <w:rPr>
                <w:rFonts w:ascii="Times New Roman" w:eastAsia="Times New Roman" w:hAnsi="Times New Roman" w:cs="Times New Roman"/>
                <w:b/>
                <w:bCs/>
                <w:color w:val="000000"/>
                <w:sz w:val="20"/>
                <w:szCs w:val="20"/>
                <w:lang w:eastAsia="ru-RU"/>
              </w:rPr>
              <w:t>137,1</w:t>
            </w:r>
          </w:p>
        </w:tc>
      </w:tr>
    </w:tbl>
    <w:p w:rsidR="00074742" w:rsidRDefault="00074742" w:rsidP="00074742">
      <w:pPr>
        <w:autoSpaceDE w:val="0"/>
        <w:autoSpaceDN w:val="0"/>
        <w:adjustRightInd w:val="0"/>
        <w:spacing w:after="0" w:line="240" w:lineRule="auto"/>
        <w:ind w:firstLine="567"/>
        <w:jc w:val="right"/>
        <w:rPr>
          <w:rFonts w:ascii="Times New Roman" w:hAnsi="Times New Roman" w:cs="Times New Roman"/>
          <w:sz w:val="24"/>
          <w:szCs w:val="24"/>
        </w:rPr>
      </w:pPr>
    </w:p>
    <w:p w:rsidR="00074742"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структуре расходов районного бюджета наибольший удельный вес приходится на следующие подразделы</w:t>
      </w:r>
      <w:r w:rsidRPr="00C97294">
        <w:rPr>
          <w:rFonts w:ascii="Times New Roman" w:hAnsi="Times New Roman" w:cs="Times New Roman"/>
          <w:sz w:val="28"/>
          <w:szCs w:val="28"/>
        </w:rPr>
        <w:t>:</w:t>
      </w:r>
      <w:r w:rsidR="00BF2FA2">
        <w:rPr>
          <w:rFonts w:ascii="Times New Roman" w:hAnsi="Times New Roman" w:cs="Times New Roman"/>
          <w:sz w:val="28"/>
          <w:szCs w:val="28"/>
        </w:rPr>
        <w:t xml:space="preserve"> 0702 «Общее образование» - 57</w:t>
      </w:r>
      <w:r>
        <w:rPr>
          <w:rFonts w:ascii="Times New Roman" w:hAnsi="Times New Roman" w:cs="Times New Roman"/>
          <w:sz w:val="28"/>
          <w:szCs w:val="28"/>
        </w:rPr>
        <w:t xml:space="preserve">%, 0701«Дошкольное образование» - 18,2%, </w:t>
      </w:r>
      <w:r>
        <w:rPr>
          <w:rFonts w:ascii="Times New Roman" w:eastAsia="Times New Roman" w:hAnsi="Times New Roman" w:cs="Times New Roman"/>
          <w:color w:val="000000"/>
          <w:sz w:val="28"/>
          <w:szCs w:val="28"/>
          <w:lang w:eastAsia="ru-RU"/>
        </w:rPr>
        <w:t>0113 «Другие о</w:t>
      </w:r>
      <w:r w:rsidR="00BB1A5C">
        <w:rPr>
          <w:rFonts w:ascii="Times New Roman" w:eastAsia="Times New Roman" w:hAnsi="Times New Roman" w:cs="Times New Roman"/>
          <w:color w:val="000000"/>
          <w:sz w:val="28"/>
          <w:szCs w:val="28"/>
          <w:lang w:eastAsia="ru-RU"/>
        </w:rPr>
        <w:t>бщегосударственные вопросы» - 6 процентов</w:t>
      </w:r>
      <w:r>
        <w:rPr>
          <w:rFonts w:ascii="Times New Roman" w:eastAsia="Times New Roman" w:hAnsi="Times New Roman" w:cs="Times New Roman"/>
          <w:color w:val="000000"/>
          <w:sz w:val="28"/>
          <w:szCs w:val="28"/>
          <w:lang w:eastAsia="ru-RU"/>
        </w:rPr>
        <w:t>.</w:t>
      </w:r>
    </w:p>
    <w:p w:rsidR="00074742" w:rsidRDefault="00074742" w:rsidP="00074742">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Расходы районного бюджета в 2019 году</w:t>
      </w:r>
      <w:r w:rsidRPr="00FB3962">
        <w:rPr>
          <w:rFonts w:ascii="Times New Roman" w:hAnsi="Times New Roman" w:cs="Times New Roman"/>
          <w:sz w:val="28"/>
          <w:szCs w:val="28"/>
        </w:rPr>
        <w:t xml:space="preserve"> в соответствии с ведомственной структурой расходов </w:t>
      </w:r>
      <w:r>
        <w:rPr>
          <w:rFonts w:ascii="Times New Roman" w:hAnsi="Times New Roman" w:cs="Times New Roman"/>
          <w:sz w:val="28"/>
          <w:szCs w:val="28"/>
        </w:rPr>
        <w:t xml:space="preserve">районного бюджета осуществляли шесть </w:t>
      </w:r>
      <w:r w:rsidRPr="00FB3962">
        <w:rPr>
          <w:rFonts w:ascii="Times New Roman" w:hAnsi="Times New Roman" w:cs="Times New Roman"/>
          <w:sz w:val="28"/>
          <w:szCs w:val="28"/>
        </w:rPr>
        <w:t>главных распорядителей</w:t>
      </w:r>
      <w:r>
        <w:rPr>
          <w:rFonts w:ascii="Times New Roman" w:hAnsi="Times New Roman" w:cs="Times New Roman"/>
          <w:sz w:val="28"/>
          <w:szCs w:val="28"/>
        </w:rPr>
        <w:t xml:space="preserve"> бюджетных средств</w:t>
      </w:r>
      <w:r w:rsidRPr="00FB3962">
        <w:rPr>
          <w:rFonts w:ascii="Times New Roman" w:hAnsi="Times New Roman" w:cs="Times New Roman"/>
          <w:sz w:val="28"/>
          <w:szCs w:val="28"/>
        </w:rPr>
        <w:t>.</w:t>
      </w:r>
      <w:r>
        <w:rPr>
          <w:rFonts w:ascii="Times New Roman" w:hAnsi="Times New Roman" w:cs="Times New Roman"/>
          <w:sz w:val="28"/>
          <w:szCs w:val="28"/>
        </w:rPr>
        <w:t xml:space="preserve"> Информация представлена в таблице.</w:t>
      </w:r>
    </w:p>
    <w:p w:rsidR="00074742" w:rsidRDefault="00074742" w:rsidP="00074742">
      <w:pPr>
        <w:spacing w:after="0" w:line="240" w:lineRule="auto"/>
        <w:ind w:right="-2" w:firstLine="567"/>
        <w:jc w:val="right"/>
        <w:rPr>
          <w:rFonts w:ascii="Times New Roman" w:hAnsi="Times New Roman" w:cs="Times New Roman"/>
          <w:sz w:val="24"/>
          <w:szCs w:val="24"/>
        </w:rPr>
      </w:pPr>
      <w:r w:rsidRPr="002E3B32">
        <w:rPr>
          <w:rFonts w:ascii="Times New Roman" w:hAnsi="Times New Roman" w:cs="Times New Roman"/>
          <w:sz w:val="24"/>
          <w:szCs w:val="24"/>
        </w:rPr>
        <w:t xml:space="preserve"> (тыс. рублей)</w:t>
      </w:r>
    </w:p>
    <w:tbl>
      <w:tblPr>
        <w:tblW w:w="9366" w:type="dxa"/>
        <w:tblInd w:w="98" w:type="dxa"/>
        <w:tblLook w:val="04A0"/>
      </w:tblPr>
      <w:tblGrid>
        <w:gridCol w:w="3294"/>
        <w:gridCol w:w="1404"/>
        <w:gridCol w:w="1254"/>
        <w:gridCol w:w="1347"/>
        <w:gridCol w:w="1058"/>
        <w:gridCol w:w="1053"/>
      </w:tblGrid>
      <w:tr w:rsidR="00074742" w:rsidRPr="0053086B" w:rsidTr="00074742">
        <w:trPr>
          <w:trHeight w:val="1104"/>
        </w:trPr>
        <w:tc>
          <w:tcPr>
            <w:tcW w:w="3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Наименование</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Утверждено бюджетных назначений 31.12.2019</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Исполнено в 2019 году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Отклонение (гр.3-гр.2)</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 </w:t>
            </w:r>
            <w:proofErr w:type="spellStart"/>
            <w:proofErr w:type="gramStart"/>
            <w:r w:rsidRPr="0053086B">
              <w:rPr>
                <w:rFonts w:ascii="Times New Roman" w:eastAsia="Times New Roman" w:hAnsi="Times New Roman" w:cs="Times New Roman"/>
                <w:color w:val="000000"/>
                <w:lang w:eastAsia="ru-RU"/>
              </w:rPr>
              <w:t>исполне-ния</w:t>
            </w:r>
            <w:proofErr w:type="spellEnd"/>
            <w:proofErr w:type="gramEnd"/>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074742" w:rsidRPr="0053086B" w:rsidRDefault="00074742" w:rsidP="00074742">
            <w:pPr>
              <w:tabs>
                <w:tab w:val="left" w:pos="889"/>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53086B">
              <w:rPr>
                <w:rFonts w:ascii="Times New Roman" w:eastAsia="Times New Roman" w:hAnsi="Times New Roman" w:cs="Times New Roman"/>
                <w:color w:val="000000"/>
                <w:lang w:eastAsia="ru-RU"/>
              </w:rPr>
              <w:t>д</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proofErr w:type="gramStart"/>
            <w:r w:rsidRPr="0053086B">
              <w:rPr>
                <w:rFonts w:ascii="Times New Roman" w:eastAsia="Times New Roman" w:hAnsi="Times New Roman" w:cs="Times New Roman"/>
                <w:color w:val="000000"/>
                <w:lang w:eastAsia="ru-RU"/>
              </w:rPr>
              <w:t>в</w:t>
            </w:r>
            <w:proofErr w:type="gramEnd"/>
            <w:r w:rsidRPr="0053086B">
              <w:rPr>
                <w:rFonts w:ascii="Times New Roman" w:eastAsia="Times New Roman" w:hAnsi="Times New Roman" w:cs="Times New Roman"/>
                <w:color w:val="000000"/>
                <w:lang w:eastAsia="ru-RU"/>
              </w:rPr>
              <w:t>ес</w:t>
            </w:r>
          </w:p>
        </w:tc>
      </w:tr>
      <w:tr w:rsidR="00074742" w:rsidRPr="0053086B" w:rsidTr="00074742">
        <w:trPr>
          <w:trHeight w:val="28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1</w:t>
            </w:r>
          </w:p>
        </w:tc>
        <w:tc>
          <w:tcPr>
            <w:tcW w:w="1404"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2</w:t>
            </w:r>
          </w:p>
        </w:tc>
        <w:tc>
          <w:tcPr>
            <w:tcW w:w="1239"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3</w:t>
            </w:r>
          </w:p>
        </w:tc>
        <w:tc>
          <w:tcPr>
            <w:tcW w:w="1330"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4</w:t>
            </w:r>
          </w:p>
        </w:tc>
        <w:tc>
          <w:tcPr>
            <w:tcW w:w="1046"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5</w:t>
            </w:r>
          </w:p>
        </w:tc>
        <w:tc>
          <w:tcPr>
            <w:tcW w:w="1053"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center"/>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6</w:t>
            </w:r>
          </w:p>
        </w:tc>
      </w:tr>
      <w:tr w:rsidR="00074742" w:rsidRPr="0053086B" w:rsidTr="00074742">
        <w:trPr>
          <w:trHeight w:val="28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Комитет по финансам ИРМО</w:t>
            </w:r>
          </w:p>
        </w:tc>
        <w:tc>
          <w:tcPr>
            <w:tcW w:w="140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340 737,7 </w:t>
            </w:r>
          </w:p>
        </w:tc>
        <w:tc>
          <w:tcPr>
            <w:tcW w:w="1239"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340 533,0 </w:t>
            </w:r>
          </w:p>
        </w:tc>
        <w:tc>
          <w:tcPr>
            <w:tcW w:w="1330"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-204,7 </w:t>
            </w:r>
          </w:p>
        </w:tc>
        <w:tc>
          <w:tcPr>
            <w:tcW w:w="1046"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99,9 </w:t>
            </w:r>
          </w:p>
        </w:tc>
        <w:tc>
          <w:tcPr>
            <w:tcW w:w="1053"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7,1</w:t>
            </w:r>
          </w:p>
        </w:tc>
      </w:tr>
      <w:tr w:rsidR="00074742" w:rsidRPr="0053086B" w:rsidTr="00074742">
        <w:trPr>
          <w:trHeight w:val="28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Администрация ИРМО</w:t>
            </w:r>
          </w:p>
        </w:tc>
        <w:tc>
          <w:tcPr>
            <w:tcW w:w="140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361 832,9 </w:t>
            </w:r>
          </w:p>
        </w:tc>
        <w:tc>
          <w:tcPr>
            <w:tcW w:w="1239"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53086B">
              <w:rPr>
                <w:rFonts w:ascii="Times New Roman" w:eastAsia="Times New Roman" w:hAnsi="Times New Roman" w:cs="Times New Roman"/>
                <w:color w:val="000000"/>
                <w:sz w:val="20"/>
                <w:szCs w:val="20"/>
                <w:lang w:eastAsia="ru-RU"/>
              </w:rPr>
              <w:t xml:space="preserve">350 172,0 </w:t>
            </w:r>
          </w:p>
        </w:tc>
        <w:tc>
          <w:tcPr>
            <w:tcW w:w="1330"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-11 660,9 </w:t>
            </w:r>
          </w:p>
        </w:tc>
        <w:tc>
          <w:tcPr>
            <w:tcW w:w="1046"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96,8 </w:t>
            </w:r>
          </w:p>
        </w:tc>
        <w:tc>
          <w:tcPr>
            <w:tcW w:w="1053"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7,3</w:t>
            </w:r>
          </w:p>
        </w:tc>
      </w:tr>
      <w:tr w:rsidR="00074742" w:rsidRPr="0053086B" w:rsidTr="00074742">
        <w:trPr>
          <w:trHeight w:val="288"/>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Управление образования ИРМО</w:t>
            </w:r>
          </w:p>
        </w:tc>
        <w:tc>
          <w:tcPr>
            <w:tcW w:w="140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2 562 469,4 </w:t>
            </w:r>
          </w:p>
        </w:tc>
        <w:tc>
          <w:tcPr>
            <w:tcW w:w="1239"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53086B">
              <w:rPr>
                <w:rFonts w:ascii="Times New Roman" w:eastAsia="Times New Roman" w:hAnsi="Times New Roman" w:cs="Times New Roman"/>
                <w:color w:val="000000"/>
                <w:sz w:val="20"/>
                <w:szCs w:val="20"/>
                <w:lang w:eastAsia="ru-RU"/>
              </w:rPr>
              <w:t xml:space="preserve">2 420 623,4 </w:t>
            </w:r>
          </w:p>
        </w:tc>
        <w:tc>
          <w:tcPr>
            <w:tcW w:w="1330"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-141 846,0 </w:t>
            </w:r>
          </w:p>
        </w:tc>
        <w:tc>
          <w:tcPr>
            <w:tcW w:w="1046"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94,5 </w:t>
            </w:r>
          </w:p>
        </w:tc>
        <w:tc>
          <w:tcPr>
            <w:tcW w:w="1053"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50,6</w:t>
            </w:r>
          </w:p>
        </w:tc>
      </w:tr>
      <w:tr w:rsidR="00074742" w:rsidRPr="0053086B" w:rsidTr="00074742">
        <w:trPr>
          <w:trHeight w:val="288"/>
        </w:trPr>
        <w:tc>
          <w:tcPr>
            <w:tcW w:w="3294" w:type="dxa"/>
            <w:tcBorders>
              <w:top w:val="nil"/>
              <w:left w:val="single" w:sz="4" w:space="0" w:color="auto"/>
              <w:bottom w:val="single" w:sz="4" w:space="0" w:color="auto"/>
              <w:right w:val="single" w:sz="4" w:space="0" w:color="auto"/>
            </w:tcBorders>
            <w:shd w:val="clear" w:color="auto" w:fill="auto"/>
            <w:hideMark/>
          </w:tcPr>
          <w:p w:rsidR="00074742" w:rsidRPr="0053086B" w:rsidRDefault="00074742" w:rsidP="00074742">
            <w:pPr>
              <w:spacing w:after="0" w:line="240" w:lineRule="auto"/>
              <w:jc w:val="both"/>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Контрольно-счетная палата ИРМО</w:t>
            </w:r>
          </w:p>
        </w:tc>
        <w:tc>
          <w:tcPr>
            <w:tcW w:w="140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11 086,8 </w:t>
            </w:r>
          </w:p>
        </w:tc>
        <w:tc>
          <w:tcPr>
            <w:tcW w:w="1239"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53086B">
              <w:rPr>
                <w:rFonts w:ascii="Times New Roman" w:eastAsia="Times New Roman" w:hAnsi="Times New Roman" w:cs="Times New Roman"/>
                <w:color w:val="000000"/>
                <w:sz w:val="20"/>
                <w:szCs w:val="20"/>
                <w:lang w:eastAsia="ru-RU"/>
              </w:rPr>
              <w:t xml:space="preserve">11 060,7 </w:t>
            </w:r>
          </w:p>
        </w:tc>
        <w:tc>
          <w:tcPr>
            <w:tcW w:w="1330"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-26,1 </w:t>
            </w:r>
          </w:p>
        </w:tc>
        <w:tc>
          <w:tcPr>
            <w:tcW w:w="1046"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99,8 </w:t>
            </w:r>
          </w:p>
        </w:tc>
        <w:tc>
          <w:tcPr>
            <w:tcW w:w="1053"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0,2</w:t>
            </w:r>
          </w:p>
        </w:tc>
      </w:tr>
      <w:tr w:rsidR="00074742" w:rsidRPr="0053086B" w:rsidTr="00074742">
        <w:trPr>
          <w:trHeight w:val="288"/>
        </w:trPr>
        <w:tc>
          <w:tcPr>
            <w:tcW w:w="3294" w:type="dxa"/>
            <w:tcBorders>
              <w:top w:val="nil"/>
              <w:left w:val="single" w:sz="4" w:space="0" w:color="auto"/>
              <w:bottom w:val="single" w:sz="4" w:space="0" w:color="auto"/>
              <w:right w:val="single" w:sz="4" w:space="0" w:color="auto"/>
            </w:tcBorders>
            <w:shd w:val="clear" w:color="auto" w:fill="auto"/>
            <w:hideMark/>
          </w:tcPr>
          <w:p w:rsidR="00074742" w:rsidRPr="0053086B" w:rsidRDefault="00074742" w:rsidP="00074742">
            <w:pPr>
              <w:spacing w:after="0" w:line="240" w:lineRule="auto"/>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КУМИ ИРМО</w:t>
            </w:r>
          </w:p>
        </w:tc>
        <w:tc>
          <w:tcPr>
            <w:tcW w:w="140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2 000 088,3 </w:t>
            </w:r>
          </w:p>
        </w:tc>
        <w:tc>
          <w:tcPr>
            <w:tcW w:w="1239"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53086B">
              <w:rPr>
                <w:rFonts w:ascii="Times New Roman" w:eastAsia="Times New Roman" w:hAnsi="Times New Roman" w:cs="Times New Roman"/>
                <w:color w:val="000000"/>
                <w:sz w:val="20"/>
                <w:szCs w:val="20"/>
                <w:lang w:eastAsia="ru-RU"/>
              </w:rPr>
              <w:t xml:space="preserve">1 653 362,8 </w:t>
            </w:r>
          </w:p>
        </w:tc>
        <w:tc>
          <w:tcPr>
            <w:tcW w:w="1330"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-346 725,5 </w:t>
            </w:r>
          </w:p>
        </w:tc>
        <w:tc>
          <w:tcPr>
            <w:tcW w:w="1046"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82,7 </w:t>
            </w:r>
          </w:p>
        </w:tc>
        <w:tc>
          <w:tcPr>
            <w:tcW w:w="1053"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34,6</w:t>
            </w:r>
          </w:p>
        </w:tc>
      </w:tr>
      <w:tr w:rsidR="00074742" w:rsidRPr="0053086B" w:rsidTr="00074742">
        <w:trPr>
          <w:trHeight w:val="552"/>
        </w:trPr>
        <w:tc>
          <w:tcPr>
            <w:tcW w:w="3294" w:type="dxa"/>
            <w:tcBorders>
              <w:top w:val="nil"/>
              <w:left w:val="single" w:sz="4" w:space="0" w:color="auto"/>
              <w:bottom w:val="single" w:sz="4" w:space="0" w:color="auto"/>
              <w:right w:val="single" w:sz="4" w:space="0" w:color="auto"/>
            </w:tcBorders>
            <w:shd w:val="clear" w:color="auto" w:fill="auto"/>
            <w:hideMark/>
          </w:tcPr>
          <w:p w:rsidR="00074742" w:rsidRPr="0053086B" w:rsidRDefault="00074742" w:rsidP="00074742">
            <w:pPr>
              <w:spacing w:after="0" w:line="240" w:lineRule="auto"/>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Дума Иркутского районного муниципального образования</w:t>
            </w:r>
          </w:p>
        </w:tc>
        <w:tc>
          <w:tcPr>
            <w:tcW w:w="140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9 535,0 </w:t>
            </w:r>
          </w:p>
        </w:tc>
        <w:tc>
          <w:tcPr>
            <w:tcW w:w="1239"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9 535,0 </w:t>
            </w:r>
          </w:p>
        </w:tc>
        <w:tc>
          <w:tcPr>
            <w:tcW w:w="1330"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100,0 </w:t>
            </w:r>
          </w:p>
        </w:tc>
        <w:tc>
          <w:tcPr>
            <w:tcW w:w="1053"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0,2</w:t>
            </w:r>
          </w:p>
        </w:tc>
      </w:tr>
      <w:tr w:rsidR="00074742" w:rsidRPr="0053086B" w:rsidTr="00074742">
        <w:trPr>
          <w:trHeight w:val="288"/>
        </w:trPr>
        <w:tc>
          <w:tcPr>
            <w:tcW w:w="3294" w:type="dxa"/>
            <w:tcBorders>
              <w:top w:val="nil"/>
              <w:left w:val="single" w:sz="4" w:space="0" w:color="auto"/>
              <w:bottom w:val="single" w:sz="4" w:space="0" w:color="auto"/>
              <w:right w:val="single" w:sz="4" w:space="0" w:color="auto"/>
            </w:tcBorders>
            <w:shd w:val="clear" w:color="auto" w:fill="auto"/>
            <w:hideMark/>
          </w:tcPr>
          <w:p w:rsidR="00074742" w:rsidRPr="0053086B" w:rsidRDefault="00074742" w:rsidP="00074742">
            <w:pPr>
              <w:spacing w:after="0" w:line="240" w:lineRule="auto"/>
              <w:jc w:val="both"/>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ИТОГО</w:t>
            </w:r>
          </w:p>
        </w:tc>
        <w:tc>
          <w:tcPr>
            <w:tcW w:w="1404"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5 285 750,1 </w:t>
            </w:r>
          </w:p>
        </w:tc>
        <w:tc>
          <w:tcPr>
            <w:tcW w:w="1239"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ind w:left="-36"/>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4 785 286,9 </w:t>
            </w:r>
          </w:p>
        </w:tc>
        <w:tc>
          <w:tcPr>
            <w:tcW w:w="1330"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-500 463,2 </w:t>
            </w:r>
          </w:p>
        </w:tc>
        <w:tc>
          <w:tcPr>
            <w:tcW w:w="1046" w:type="dxa"/>
            <w:tcBorders>
              <w:top w:val="nil"/>
              <w:left w:val="nil"/>
              <w:bottom w:val="single" w:sz="4" w:space="0" w:color="auto"/>
              <w:right w:val="single" w:sz="4" w:space="0" w:color="auto"/>
            </w:tcBorders>
            <w:shd w:val="clear" w:color="auto" w:fill="auto"/>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 xml:space="preserve">90,5 </w:t>
            </w:r>
          </w:p>
        </w:tc>
        <w:tc>
          <w:tcPr>
            <w:tcW w:w="1053" w:type="dxa"/>
            <w:tcBorders>
              <w:top w:val="nil"/>
              <w:left w:val="nil"/>
              <w:bottom w:val="single" w:sz="4" w:space="0" w:color="auto"/>
              <w:right w:val="single" w:sz="4" w:space="0" w:color="auto"/>
            </w:tcBorders>
            <w:shd w:val="clear" w:color="auto" w:fill="auto"/>
            <w:noWrap/>
            <w:vAlign w:val="bottom"/>
            <w:hideMark/>
          </w:tcPr>
          <w:p w:rsidR="00074742" w:rsidRPr="0053086B" w:rsidRDefault="00074742" w:rsidP="00074742">
            <w:pPr>
              <w:spacing w:after="0" w:line="240" w:lineRule="auto"/>
              <w:jc w:val="right"/>
              <w:rPr>
                <w:rFonts w:ascii="Times New Roman" w:eastAsia="Times New Roman" w:hAnsi="Times New Roman" w:cs="Times New Roman"/>
                <w:color w:val="000000"/>
                <w:lang w:eastAsia="ru-RU"/>
              </w:rPr>
            </w:pPr>
            <w:r w:rsidRPr="0053086B">
              <w:rPr>
                <w:rFonts w:ascii="Times New Roman" w:eastAsia="Times New Roman" w:hAnsi="Times New Roman" w:cs="Times New Roman"/>
                <w:color w:val="000000"/>
                <w:lang w:eastAsia="ru-RU"/>
              </w:rPr>
              <w:t>100,0</w:t>
            </w:r>
          </w:p>
        </w:tc>
      </w:tr>
    </w:tbl>
    <w:p w:rsidR="00074742" w:rsidRDefault="00074742" w:rsidP="00074742">
      <w:pPr>
        <w:spacing w:after="0" w:line="240" w:lineRule="auto"/>
        <w:ind w:right="-2" w:firstLine="567"/>
        <w:jc w:val="right"/>
        <w:rPr>
          <w:rFonts w:ascii="Times New Roman" w:hAnsi="Times New Roman" w:cs="Times New Roman"/>
          <w:sz w:val="24"/>
          <w:szCs w:val="24"/>
        </w:rPr>
      </w:pPr>
    </w:p>
    <w:p w:rsidR="00074742" w:rsidRPr="00720168" w:rsidRDefault="00074742" w:rsidP="00074742">
      <w:pPr>
        <w:spacing w:after="0" w:line="240" w:lineRule="auto"/>
        <w:ind w:firstLine="709"/>
        <w:jc w:val="both"/>
        <w:rPr>
          <w:rFonts w:ascii="Times New Roman" w:hAnsi="Times New Roman" w:cs="Times New Roman"/>
          <w:color w:val="FF0000"/>
          <w:sz w:val="28"/>
          <w:szCs w:val="28"/>
        </w:rPr>
      </w:pPr>
      <w:r w:rsidRPr="00DA6E3B">
        <w:rPr>
          <w:rFonts w:ascii="Times New Roman" w:hAnsi="Times New Roman" w:cs="Times New Roman"/>
          <w:sz w:val="28"/>
          <w:szCs w:val="28"/>
        </w:rPr>
        <w:t xml:space="preserve">Как видно из таблицы, наиболее низкое исполнение сложилось </w:t>
      </w:r>
      <w:r>
        <w:rPr>
          <w:rFonts w:ascii="Times New Roman" w:hAnsi="Times New Roman" w:cs="Times New Roman"/>
          <w:sz w:val="28"/>
          <w:szCs w:val="28"/>
        </w:rPr>
        <w:t>по</w:t>
      </w:r>
      <w:r w:rsidRPr="00DA6E3B">
        <w:rPr>
          <w:rFonts w:ascii="Times New Roman" w:hAnsi="Times New Roman" w:cs="Times New Roman"/>
          <w:sz w:val="28"/>
          <w:szCs w:val="28"/>
        </w:rPr>
        <w:t xml:space="preserve"> КУМИ ИРМО</w:t>
      </w:r>
      <w:r>
        <w:rPr>
          <w:rFonts w:ascii="Times New Roman" w:hAnsi="Times New Roman" w:cs="Times New Roman"/>
          <w:sz w:val="28"/>
          <w:szCs w:val="28"/>
        </w:rPr>
        <w:t>, р</w:t>
      </w:r>
      <w:r w:rsidRPr="00DA6E3B">
        <w:rPr>
          <w:rFonts w:ascii="Times New Roman" w:hAnsi="Times New Roman" w:cs="Times New Roman"/>
          <w:sz w:val="28"/>
          <w:szCs w:val="28"/>
        </w:rPr>
        <w:t xml:space="preserve">асходы не исполнены </w:t>
      </w:r>
      <w:r>
        <w:rPr>
          <w:rFonts w:ascii="Times New Roman" w:hAnsi="Times New Roman" w:cs="Times New Roman"/>
          <w:sz w:val="28"/>
          <w:szCs w:val="28"/>
        </w:rPr>
        <w:t xml:space="preserve">в </w:t>
      </w:r>
      <w:r w:rsidRPr="00DA6E3B">
        <w:rPr>
          <w:rFonts w:ascii="Times New Roman" w:hAnsi="Times New Roman" w:cs="Times New Roman"/>
          <w:sz w:val="28"/>
          <w:szCs w:val="28"/>
        </w:rPr>
        <w:t>сумм</w:t>
      </w:r>
      <w:r>
        <w:rPr>
          <w:rFonts w:ascii="Times New Roman" w:hAnsi="Times New Roman" w:cs="Times New Roman"/>
          <w:sz w:val="28"/>
          <w:szCs w:val="28"/>
        </w:rPr>
        <w:t>е 346 725,5</w:t>
      </w:r>
      <w:r w:rsidRPr="00DA6E3B">
        <w:rPr>
          <w:rFonts w:ascii="Times New Roman" w:hAnsi="Times New Roman" w:cs="Times New Roman"/>
          <w:sz w:val="28"/>
          <w:szCs w:val="28"/>
        </w:rPr>
        <w:t xml:space="preserve"> тыс. рублей, или</w:t>
      </w:r>
      <w:r>
        <w:rPr>
          <w:rFonts w:ascii="Times New Roman" w:hAnsi="Times New Roman" w:cs="Times New Roman"/>
          <w:sz w:val="28"/>
          <w:szCs w:val="28"/>
        </w:rPr>
        <w:t xml:space="preserve"> на 17,3 </w:t>
      </w:r>
      <w:r w:rsidRPr="000A3D8F">
        <w:rPr>
          <w:rFonts w:ascii="Times New Roman" w:hAnsi="Times New Roman" w:cs="Times New Roman"/>
          <w:sz w:val="28"/>
          <w:szCs w:val="28"/>
        </w:rPr>
        <w:t xml:space="preserve">процента </w:t>
      </w:r>
      <w:r w:rsidRPr="00442661">
        <w:rPr>
          <w:rFonts w:ascii="Times New Roman" w:hAnsi="Times New Roman" w:cs="Times New Roman"/>
          <w:sz w:val="28"/>
          <w:szCs w:val="28"/>
        </w:rPr>
        <w:t>(</w:t>
      </w:r>
      <w:proofErr w:type="gramStart"/>
      <w:r w:rsidRPr="00442661">
        <w:rPr>
          <w:rFonts w:ascii="Times New Roman" w:hAnsi="Times New Roman" w:cs="Times New Roman"/>
          <w:sz w:val="28"/>
          <w:szCs w:val="28"/>
        </w:rPr>
        <w:t>см</w:t>
      </w:r>
      <w:proofErr w:type="gramEnd"/>
      <w:r w:rsidRPr="00442661">
        <w:rPr>
          <w:rFonts w:ascii="Times New Roman" w:hAnsi="Times New Roman" w:cs="Times New Roman"/>
          <w:sz w:val="28"/>
          <w:szCs w:val="28"/>
        </w:rPr>
        <w:t>. на стр.</w:t>
      </w:r>
      <w:r w:rsidR="00442661" w:rsidRPr="00442661">
        <w:rPr>
          <w:rFonts w:ascii="Times New Roman" w:hAnsi="Times New Roman" w:cs="Times New Roman"/>
          <w:sz w:val="28"/>
          <w:szCs w:val="28"/>
        </w:rPr>
        <w:t>1</w:t>
      </w:r>
      <w:r w:rsidR="000A3D8F" w:rsidRPr="00442661">
        <w:rPr>
          <w:rFonts w:ascii="Times New Roman" w:hAnsi="Times New Roman" w:cs="Times New Roman"/>
          <w:sz w:val="28"/>
          <w:szCs w:val="28"/>
        </w:rPr>
        <w:t>5 и 6</w:t>
      </w:r>
      <w:r w:rsidR="00E56FE7" w:rsidRPr="00442661">
        <w:rPr>
          <w:rFonts w:ascii="Times New Roman" w:hAnsi="Times New Roman" w:cs="Times New Roman"/>
          <w:sz w:val="28"/>
          <w:szCs w:val="28"/>
        </w:rPr>
        <w:t>6</w:t>
      </w:r>
      <w:r w:rsidRPr="00442661">
        <w:rPr>
          <w:rFonts w:ascii="Times New Roman" w:hAnsi="Times New Roman" w:cs="Times New Roman"/>
          <w:sz w:val="28"/>
          <w:szCs w:val="28"/>
        </w:rPr>
        <w:t>).</w:t>
      </w:r>
    </w:p>
    <w:p w:rsidR="00074742" w:rsidRDefault="00074742" w:rsidP="00074742">
      <w:pPr>
        <w:pStyle w:val="20"/>
        <w:spacing w:after="0" w:line="240" w:lineRule="auto"/>
        <w:ind w:right="-5" w:firstLine="709"/>
        <w:jc w:val="both"/>
        <w:rPr>
          <w:sz w:val="28"/>
          <w:szCs w:val="28"/>
        </w:rPr>
      </w:pPr>
      <w:r w:rsidRPr="00183D13">
        <w:rPr>
          <w:sz w:val="28"/>
          <w:szCs w:val="28"/>
        </w:rPr>
        <w:t>Расх</w:t>
      </w:r>
      <w:r>
        <w:rPr>
          <w:sz w:val="28"/>
          <w:szCs w:val="28"/>
        </w:rPr>
        <w:t>оды районного бюджета в 2019</w:t>
      </w:r>
      <w:r w:rsidRPr="00183D13">
        <w:rPr>
          <w:sz w:val="28"/>
          <w:szCs w:val="28"/>
        </w:rPr>
        <w:t xml:space="preserve"> году сформированы </w:t>
      </w:r>
      <w:r>
        <w:rPr>
          <w:sz w:val="28"/>
          <w:szCs w:val="28"/>
        </w:rPr>
        <w:t xml:space="preserve">главным образом </w:t>
      </w:r>
      <w:r w:rsidRPr="00DD2DB4">
        <w:rPr>
          <w:sz w:val="28"/>
          <w:szCs w:val="28"/>
        </w:rPr>
        <w:t xml:space="preserve">программным методом в сумме 5 254 833,7 тыс. рублей или 99,4 </w:t>
      </w:r>
      <w:r w:rsidRPr="00DD2DB4">
        <w:rPr>
          <w:sz w:val="28"/>
          <w:szCs w:val="28"/>
        </w:rPr>
        <w:lastRenderedPageBreak/>
        <w:t xml:space="preserve">процента. Объем непрограммных расходов составляет сумму 30 916,4 тыс. рублей или 0,6% от общего объема расходов. </w:t>
      </w:r>
    </w:p>
    <w:p w:rsidR="00074742" w:rsidRDefault="00074742" w:rsidP="00074742">
      <w:pPr>
        <w:pStyle w:val="20"/>
        <w:spacing w:after="0" w:line="240" w:lineRule="auto"/>
        <w:ind w:right="-5" w:firstLine="709"/>
        <w:jc w:val="both"/>
        <w:rPr>
          <w:sz w:val="28"/>
          <w:szCs w:val="28"/>
        </w:rPr>
      </w:pPr>
      <w:r>
        <w:rPr>
          <w:sz w:val="28"/>
          <w:szCs w:val="28"/>
        </w:rPr>
        <w:t>Непрограммные расходы за отчетный период составили сумму 30 842,4 тыс. рублей при плановых назначениях 30 916,</w:t>
      </w:r>
      <w:r w:rsidR="007034DA">
        <w:rPr>
          <w:sz w:val="28"/>
          <w:szCs w:val="28"/>
        </w:rPr>
        <w:t>4</w:t>
      </w:r>
      <w:r>
        <w:rPr>
          <w:sz w:val="28"/>
          <w:szCs w:val="28"/>
        </w:rPr>
        <w:t xml:space="preserve"> тыс. рублей или 99,8% плана.</w:t>
      </w:r>
    </w:p>
    <w:p w:rsidR="00074742" w:rsidRDefault="00074742" w:rsidP="00074742">
      <w:pPr>
        <w:pStyle w:val="20"/>
        <w:spacing w:after="0" w:line="240" w:lineRule="auto"/>
        <w:ind w:right="-5" w:firstLine="709"/>
        <w:jc w:val="both"/>
        <w:rPr>
          <w:sz w:val="28"/>
          <w:szCs w:val="28"/>
        </w:rPr>
      </w:pPr>
      <w:r>
        <w:rPr>
          <w:sz w:val="28"/>
          <w:szCs w:val="28"/>
        </w:rPr>
        <w:t xml:space="preserve"> Непрограммная часть районного бюджета предусматривает детализацию расходов на обеспечения деятельности депутатов и Думы Иркутского района, КСП района, проведение </w:t>
      </w:r>
      <w:proofErr w:type="gramStart"/>
      <w:r>
        <w:rPr>
          <w:sz w:val="28"/>
          <w:szCs w:val="28"/>
        </w:rPr>
        <w:t>выборов депутатов представительного органа местного самоуправления Иркутского района</w:t>
      </w:r>
      <w:proofErr w:type="gramEnd"/>
      <w:r>
        <w:rPr>
          <w:sz w:val="28"/>
          <w:szCs w:val="28"/>
        </w:rPr>
        <w:t xml:space="preserve"> и на осуществление  переданных на уровень района полномочий. Исполнение непрограммных расходов в разрезе направлений представлено в таблице.</w:t>
      </w:r>
    </w:p>
    <w:p w:rsidR="00074742" w:rsidRDefault="00074742" w:rsidP="00074742">
      <w:pPr>
        <w:pStyle w:val="20"/>
        <w:spacing w:after="0" w:line="240" w:lineRule="auto"/>
        <w:ind w:right="-5" w:firstLine="709"/>
        <w:jc w:val="right"/>
      </w:pPr>
      <w:r>
        <w:t>(тыс. рублей)</w:t>
      </w:r>
    </w:p>
    <w:tbl>
      <w:tblPr>
        <w:tblW w:w="9370" w:type="dxa"/>
        <w:tblInd w:w="98" w:type="dxa"/>
        <w:tblLook w:val="04A0"/>
      </w:tblPr>
      <w:tblGrid>
        <w:gridCol w:w="4830"/>
        <w:gridCol w:w="1500"/>
        <w:gridCol w:w="1120"/>
        <w:gridCol w:w="960"/>
        <w:gridCol w:w="960"/>
      </w:tblGrid>
      <w:tr w:rsidR="00074742" w:rsidTr="00074742">
        <w:trPr>
          <w:trHeight w:val="862"/>
        </w:trPr>
        <w:tc>
          <w:tcPr>
            <w:tcW w:w="4830" w:type="dxa"/>
            <w:tcBorders>
              <w:top w:val="single" w:sz="4" w:space="0" w:color="auto"/>
              <w:left w:val="single" w:sz="4" w:space="0" w:color="auto"/>
              <w:bottom w:val="single" w:sz="4" w:space="0" w:color="auto"/>
              <w:right w:val="single" w:sz="4" w:space="0" w:color="auto"/>
            </w:tcBorders>
            <w:noWrap/>
            <w:vAlign w:val="center"/>
            <w:hideMark/>
          </w:tcPr>
          <w:p w:rsidR="00074742" w:rsidRDefault="00074742"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w:t>
            </w:r>
          </w:p>
        </w:tc>
        <w:tc>
          <w:tcPr>
            <w:tcW w:w="1500" w:type="dxa"/>
            <w:tcBorders>
              <w:top w:val="single" w:sz="4" w:space="0" w:color="auto"/>
              <w:left w:val="nil"/>
              <w:bottom w:val="single" w:sz="4" w:space="0" w:color="auto"/>
              <w:right w:val="single" w:sz="4" w:space="0" w:color="auto"/>
            </w:tcBorders>
            <w:vAlign w:val="center"/>
            <w:hideMark/>
          </w:tcPr>
          <w:p w:rsidR="00074742" w:rsidRDefault="00074742"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Утверждено бюджетных ассигнований 31.12.2019</w:t>
            </w:r>
          </w:p>
        </w:tc>
        <w:tc>
          <w:tcPr>
            <w:tcW w:w="1120" w:type="dxa"/>
            <w:tcBorders>
              <w:top w:val="single" w:sz="4" w:space="0" w:color="auto"/>
              <w:left w:val="nil"/>
              <w:bottom w:val="single" w:sz="4" w:space="0" w:color="auto"/>
              <w:right w:val="single" w:sz="4" w:space="0" w:color="auto"/>
            </w:tcBorders>
            <w:vAlign w:val="center"/>
            <w:hideMark/>
          </w:tcPr>
          <w:p w:rsidR="00074742" w:rsidRDefault="00074742"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Факт 2019 года</w:t>
            </w:r>
          </w:p>
        </w:tc>
        <w:tc>
          <w:tcPr>
            <w:tcW w:w="960" w:type="dxa"/>
            <w:tcBorders>
              <w:top w:val="single" w:sz="4" w:space="0" w:color="auto"/>
              <w:left w:val="nil"/>
              <w:bottom w:val="single" w:sz="4" w:space="0" w:color="auto"/>
              <w:right w:val="single" w:sz="4" w:space="0" w:color="auto"/>
            </w:tcBorders>
            <w:vAlign w:val="center"/>
            <w:hideMark/>
          </w:tcPr>
          <w:p w:rsidR="00074742" w:rsidRDefault="00074742" w:rsidP="00074742">
            <w:pPr>
              <w:spacing w:after="0" w:line="240" w:lineRule="auto"/>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Откло-нение</w:t>
            </w:r>
            <w:proofErr w:type="spellEnd"/>
            <w:proofErr w:type="gramEnd"/>
          </w:p>
        </w:tc>
        <w:tc>
          <w:tcPr>
            <w:tcW w:w="960" w:type="dxa"/>
            <w:tcBorders>
              <w:top w:val="single" w:sz="4" w:space="0" w:color="auto"/>
              <w:left w:val="nil"/>
              <w:bottom w:val="single" w:sz="4" w:space="0" w:color="auto"/>
              <w:right w:val="single" w:sz="4" w:space="0" w:color="auto"/>
            </w:tcBorders>
            <w:vAlign w:val="center"/>
            <w:hideMark/>
          </w:tcPr>
          <w:p w:rsidR="00074742" w:rsidRDefault="00074742" w:rsidP="000747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исп.</w:t>
            </w:r>
          </w:p>
        </w:tc>
      </w:tr>
      <w:tr w:rsidR="00074742" w:rsidTr="00074742">
        <w:trPr>
          <w:trHeight w:val="551"/>
        </w:trPr>
        <w:tc>
          <w:tcPr>
            <w:tcW w:w="4830" w:type="dxa"/>
            <w:tcBorders>
              <w:top w:val="nil"/>
              <w:left w:val="single" w:sz="4" w:space="0" w:color="auto"/>
              <w:bottom w:val="single" w:sz="4" w:space="0" w:color="auto"/>
              <w:right w:val="single" w:sz="4" w:space="0" w:color="auto"/>
            </w:tcBorders>
            <w:vAlign w:val="bottom"/>
            <w:hideMark/>
          </w:tcPr>
          <w:p w:rsidR="00074742" w:rsidRDefault="00074742"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Председатель и депутаты представительного органа муниципального образования</w:t>
            </w:r>
          </w:p>
        </w:tc>
        <w:tc>
          <w:tcPr>
            <w:tcW w:w="150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3 342,6 </w:t>
            </w:r>
          </w:p>
        </w:tc>
        <w:tc>
          <w:tcPr>
            <w:tcW w:w="112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3 342,6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0,0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074742" w:rsidTr="00074742">
        <w:trPr>
          <w:trHeight w:val="564"/>
        </w:trPr>
        <w:tc>
          <w:tcPr>
            <w:tcW w:w="4830" w:type="dxa"/>
            <w:tcBorders>
              <w:top w:val="nil"/>
              <w:left w:val="single" w:sz="4" w:space="0" w:color="auto"/>
              <w:bottom w:val="single" w:sz="4" w:space="0" w:color="auto"/>
              <w:right w:val="single" w:sz="4" w:space="0" w:color="auto"/>
            </w:tcBorders>
            <w:vAlign w:val="bottom"/>
            <w:hideMark/>
          </w:tcPr>
          <w:p w:rsidR="00074742" w:rsidRDefault="00074742"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Обеспечение деятельности аппарата Думы Иркутского района</w:t>
            </w:r>
          </w:p>
        </w:tc>
        <w:tc>
          <w:tcPr>
            <w:tcW w:w="150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5 979,5 </w:t>
            </w:r>
          </w:p>
        </w:tc>
        <w:tc>
          <w:tcPr>
            <w:tcW w:w="112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5 979,5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0,0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074742" w:rsidTr="00074742">
        <w:trPr>
          <w:trHeight w:val="564"/>
        </w:trPr>
        <w:tc>
          <w:tcPr>
            <w:tcW w:w="4830" w:type="dxa"/>
            <w:tcBorders>
              <w:top w:val="nil"/>
              <w:left w:val="single" w:sz="4" w:space="0" w:color="auto"/>
              <w:bottom w:val="single" w:sz="4" w:space="0" w:color="auto"/>
              <w:right w:val="single" w:sz="4" w:space="0" w:color="auto"/>
            </w:tcBorders>
            <w:vAlign w:val="bottom"/>
            <w:hideMark/>
          </w:tcPr>
          <w:p w:rsidR="00074742" w:rsidRDefault="00074742"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проводимые Думой Иркутского района</w:t>
            </w:r>
          </w:p>
        </w:tc>
        <w:tc>
          <w:tcPr>
            <w:tcW w:w="150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167,7 </w:t>
            </w:r>
          </w:p>
        </w:tc>
        <w:tc>
          <w:tcPr>
            <w:tcW w:w="112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167,7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0,0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074742" w:rsidTr="00074742">
        <w:trPr>
          <w:trHeight w:val="286"/>
        </w:trPr>
        <w:tc>
          <w:tcPr>
            <w:tcW w:w="4830" w:type="dxa"/>
            <w:tcBorders>
              <w:top w:val="nil"/>
              <w:left w:val="single" w:sz="4" w:space="0" w:color="auto"/>
              <w:bottom w:val="single" w:sz="4" w:space="0" w:color="auto"/>
              <w:right w:val="single" w:sz="4" w:space="0" w:color="auto"/>
            </w:tcBorders>
            <w:vAlign w:val="bottom"/>
            <w:hideMark/>
          </w:tcPr>
          <w:p w:rsidR="00074742" w:rsidRDefault="00074742"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Осуществление </w:t>
            </w:r>
            <w:proofErr w:type="spellStart"/>
            <w:r>
              <w:rPr>
                <w:rFonts w:ascii="Times New Roman" w:eastAsia="Times New Roman" w:hAnsi="Times New Roman" w:cs="Times New Roman"/>
                <w:color w:val="000000"/>
                <w:lang w:eastAsia="ru-RU"/>
              </w:rPr>
              <w:t>госполномочий</w:t>
            </w:r>
            <w:proofErr w:type="spellEnd"/>
            <w:r>
              <w:rPr>
                <w:rFonts w:ascii="Times New Roman" w:eastAsia="Times New Roman" w:hAnsi="Times New Roman" w:cs="Times New Roman"/>
                <w:color w:val="000000"/>
                <w:lang w:eastAsia="ru-RU"/>
              </w:rPr>
              <w:t xml:space="preserve"> Думой Иркутского района</w:t>
            </w:r>
          </w:p>
        </w:tc>
        <w:tc>
          <w:tcPr>
            <w:tcW w:w="150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45,2 </w:t>
            </w:r>
          </w:p>
        </w:tc>
        <w:tc>
          <w:tcPr>
            <w:tcW w:w="112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45,2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0,0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074742" w:rsidTr="00074742">
        <w:trPr>
          <w:trHeight w:val="288"/>
        </w:trPr>
        <w:tc>
          <w:tcPr>
            <w:tcW w:w="4830" w:type="dxa"/>
            <w:tcBorders>
              <w:top w:val="nil"/>
              <w:left w:val="single" w:sz="4" w:space="0" w:color="auto"/>
              <w:bottom w:val="single" w:sz="4" w:space="0" w:color="auto"/>
              <w:right w:val="single" w:sz="4" w:space="0" w:color="auto"/>
            </w:tcBorders>
            <w:vAlign w:val="bottom"/>
            <w:hideMark/>
          </w:tcPr>
          <w:p w:rsidR="00074742" w:rsidRDefault="00074742" w:rsidP="000747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Осуществление иных  переданных полномочий</w:t>
            </w:r>
          </w:p>
        </w:tc>
        <w:tc>
          <w:tcPr>
            <w:tcW w:w="150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1 191,3 </w:t>
            </w:r>
          </w:p>
        </w:tc>
        <w:tc>
          <w:tcPr>
            <w:tcW w:w="112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1 191,3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074742" w:rsidTr="00074742">
        <w:trPr>
          <w:trHeight w:val="288"/>
        </w:trPr>
        <w:tc>
          <w:tcPr>
            <w:tcW w:w="4830" w:type="dxa"/>
            <w:tcBorders>
              <w:top w:val="nil"/>
              <w:left w:val="single" w:sz="4" w:space="0" w:color="auto"/>
              <w:bottom w:val="single" w:sz="4" w:space="0" w:color="auto"/>
              <w:right w:val="single" w:sz="4" w:space="0" w:color="auto"/>
            </w:tcBorders>
            <w:vAlign w:val="bottom"/>
            <w:hideMark/>
          </w:tcPr>
          <w:p w:rsidR="00074742" w:rsidRDefault="00074742"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Обеспечение деятельности КСП района</w:t>
            </w:r>
          </w:p>
        </w:tc>
        <w:tc>
          <w:tcPr>
            <w:tcW w:w="150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8 781,2 </w:t>
            </w:r>
          </w:p>
        </w:tc>
        <w:tc>
          <w:tcPr>
            <w:tcW w:w="112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8 755,1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26,1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99,7</w:t>
            </w:r>
          </w:p>
        </w:tc>
      </w:tr>
      <w:tr w:rsidR="00074742" w:rsidTr="00074742">
        <w:trPr>
          <w:trHeight w:val="457"/>
        </w:trPr>
        <w:tc>
          <w:tcPr>
            <w:tcW w:w="4830" w:type="dxa"/>
            <w:tcBorders>
              <w:top w:val="nil"/>
              <w:left w:val="single" w:sz="4" w:space="0" w:color="auto"/>
              <w:bottom w:val="single" w:sz="4" w:space="0" w:color="auto"/>
              <w:right w:val="single" w:sz="4" w:space="0" w:color="auto"/>
            </w:tcBorders>
            <w:vAlign w:val="bottom"/>
            <w:hideMark/>
          </w:tcPr>
          <w:p w:rsidR="00074742" w:rsidRDefault="00074742"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Осуществление КСП района внешнего муниципального финансового контроля</w:t>
            </w:r>
          </w:p>
        </w:tc>
        <w:tc>
          <w:tcPr>
            <w:tcW w:w="150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2 305,6 </w:t>
            </w:r>
          </w:p>
        </w:tc>
        <w:tc>
          <w:tcPr>
            <w:tcW w:w="112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2 305,6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0,0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074742" w:rsidTr="00074742">
        <w:trPr>
          <w:trHeight w:val="288"/>
        </w:trPr>
        <w:tc>
          <w:tcPr>
            <w:tcW w:w="4830" w:type="dxa"/>
            <w:tcBorders>
              <w:top w:val="nil"/>
              <w:left w:val="single" w:sz="4" w:space="0" w:color="auto"/>
              <w:bottom w:val="single" w:sz="4" w:space="0" w:color="auto"/>
              <w:right w:val="single" w:sz="4" w:space="0" w:color="auto"/>
            </w:tcBorders>
            <w:vAlign w:val="bottom"/>
            <w:hideMark/>
          </w:tcPr>
          <w:p w:rsidR="00074742" w:rsidRDefault="00074742" w:rsidP="000747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Проведение выборов и референдумов</w:t>
            </w:r>
          </w:p>
        </w:tc>
        <w:tc>
          <w:tcPr>
            <w:tcW w:w="150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9 052,4 </w:t>
            </w:r>
          </w:p>
        </w:tc>
        <w:tc>
          <w:tcPr>
            <w:tcW w:w="112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9 052,4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0,0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074742" w:rsidTr="00074742">
        <w:trPr>
          <w:trHeight w:val="288"/>
        </w:trPr>
        <w:tc>
          <w:tcPr>
            <w:tcW w:w="4830" w:type="dxa"/>
            <w:tcBorders>
              <w:top w:val="nil"/>
              <w:left w:val="single" w:sz="4" w:space="0" w:color="auto"/>
              <w:bottom w:val="single" w:sz="4" w:space="0" w:color="auto"/>
              <w:right w:val="single" w:sz="4" w:space="0" w:color="auto"/>
            </w:tcBorders>
            <w:noWrap/>
            <w:vAlign w:val="bottom"/>
            <w:hideMark/>
          </w:tcPr>
          <w:p w:rsidR="00074742" w:rsidRDefault="00074742" w:rsidP="00074742">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Исполнение судебных актов</w:t>
            </w:r>
          </w:p>
        </w:tc>
        <w:tc>
          <w:tcPr>
            <w:tcW w:w="150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51,0</w:t>
            </w:r>
          </w:p>
        </w:tc>
        <w:tc>
          <w:tcPr>
            <w:tcW w:w="112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3,1</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47,9</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6,1</w:t>
            </w:r>
          </w:p>
        </w:tc>
      </w:tr>
      <w:tr w:rsidR="00074742" w:rsidTr="00074742">
        <w:trPr>
          <w:trHeight w:val="288"/>
        </w:trPr>
        <w:tc>
          <w:tcPr>
            <w:tcW w:w="4830" w:type="dxa"/>
            <w:tcBorders>
              <w:top w:val="nil"/>
              <w:left w:val="single" w:sz="4" w:space="0" w:color="auto"/>
              <w:bottom w:val="single" w:sz="4" w:space="0" w:color="auto"/>
              <w:right w:val="single" w:sz="4" w:space="0" w:color="auto"/>
            </w:tcBorders>
            <w:noWrap/>
            <w:vAlign w:val="bottom"/>
            <w:hideMark/>
          </w:tcPr>
          <w:p w:rsidR="00074742" w:rsidRDefault="00074742" w:rsidP="0007474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 непрограммных расходов</w:t>
            </w:r>
          </w:p>
        </w:tc>
        <w:tc>
          <w:tcPr>
            <w:tcW w:w="150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30 916,5 </w:t>
            </w:r>
          </w:p>
        </w:tc>
        <w:tc>
          <w:tcPr>
            <w:tcW w:w="112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30 842,4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74,1 </w:t>
            </w:r>
          </w:p>
        </w:tc>
        <w:tc>
          <w:tcPr>
            <w:tcW w:w="960" w:type="dxa"/>
            <w:tcBorders>
              <w:top w:val="nil"/>
              <w:left w:val="nil"/>
              <w:bottom w:val="single" w:sz="4" w:space="0" w:color="auto"/>
              <w:right w:val="single" w:sz="4" w:space="0" w:color="auto"/>
            </w:tcBorders>
            <w:noWrap/>
            <w:vAlign w:val="bottom"/>
            <w:hideMark/>
          </w:tcPr>
          <w:p w:rsidR="00074742" w:rsidRDefault="00074742" w:rsidP="0007474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99,8</w:t>
            </w:r>
          </w:p>
        </w:tc>
      </w:tr>
    </w:tbl>
    <w:p w:rsidR="00074742" w:rsidRDefault="00074742" w:rsidP="00074742">
      <w:pPr>
        <w:pStyle w:val="20"/>
        <w:spacing w:after="0" w:line="240" w:lineRule="auto"/>
        <w:ind w:right="-5" w:firstLine="709"/>
        <w:jc w:val="both"/>
        <w:rPr>
          <w:sz w:val="28"/>
          <w:szCs w:val="28"/>
        </w:rPr>
      </w:pPr>
      <w:r>
        <w:rPr>
          <w:sz w:val="28"/>
          <w:szCs w:val="28"/>
        </w:rPr>
        <w:t xml:space="preserve"> </w:t>
      </w:r>
    </w:p>
    <w:p w:rsidR="00074742" w:rsidRDefault="00074742" w:rsidP="00074742">
      <w:pPr>
        <w:pStyle w:val="20"/>
        <w:spacing w:after="0" w:line="240" w:lineRule="auto"/>
        <w:ind w:right="-5" w:firstLine="709"/>
        <w:jc w:val="both"/>
        <w:rPr>
          <w:sz w:val="28"/>
          <w:szCs w:val="28"/>
        </w:rPr>
      </w:pPr>
      <w:r>
        <w:rPr>
          <w:sz w:val="28"/>
          <w:szCs w:val="28"/>
        </w:rPr>
        <w:t xml:space="preserve">Финансирование непрограммных направлений деятельности осуществлялось за счет средств областного, районного бюджетов и бюджетов поселений. </w:t>
      </w:r>
    </w:p>
    <w:p w:rsidR="00074742" w:rsidRDefault="00074742" w:rsidP="00074742">
      <w:pPr>
        <w:pStyle w:val="20"/>
        <w:spacing w:after="0" w:line="240" w:lineRule="auto"/>
        <w:ind w:right="-5" w:firstLine="709"/>
        <w:jc w:val="both"/>
        <w:rPr>
          <w:sz w:val="28"/>
          <w:szCs w:val="28"/>
        </w:rPr>
      </w:pPr>
      <w:r>
        <w:rPr>
          <w:sz w:val="28"/>
          <w:szCs w:val="28"/>
        </w:rPr>
        <w:t xml:space="preserve">На обеспечение деятельности председателя Думы Иркутского района и возмещения части расходов, связанных с депутатской деятельностью расходы предусмотрены и исполнены в сумме 3 342,6 тыс. рублей, в том числе за счет средств областного бюджета в сумме 1 611,7 тыс. рублей средства направлены на выплату денежного содержания. </w:t>
      </w:r>
    </w:p>
    <w:p w:rsidR="00074742" w:rsidRDefault="00074742" w:rsidP="00074742">
      <w:pPr>
        <w:pStyle w:val="20"/>
        <w:spacing w:after="0" w:line="240" w:lineRule="auto"/>
        <w:ind w:right="-5" w:firstLine="709"/>
        <w:jc w:val="both"/>
        <w:rPr>
          <w:sz w:val="28"/>
          <w:szCs w:val="28"/>
        </w:rPr>
      </w:pPr>
      <w:r>
        <w:rPr>
          <w:sz w:val="28"/>
          <w:szCs w:val="28"/>
        </w:rPr>
        <w:t xml:space="preserve">На обеспечение деятельности аппарата Думы Иркутского района расходы предусмотрены и исполнены в сумме 5 979,5 тыс. рублей, в том числе за счет средств областного бюджета в сумме 2 663,8 тыс. рублей средства направлены на выплату денежного содержания. </w:t>
      </w:r>
    </w:p>
    <w:p w:rsidR="00074742" w:rsidRDefault="00074742" w:rsidP="00074742">
      <w:pPr>
        <w:pStyle w:val="20"/>
        <w:spacing w:after="0" w:line="240" w:lineRule="auto"/>
        <w:ind w:right="-5" w:firstLine="709"/>
        <w:jc w:val="both"/>
        <w:rPr>
          <w:sz w:val="28"/>
          <w:szCs w:val="28"/>
        </w:rPr>
      </w:pPr>
      <w:r>
        <w:rPr>
          <w:sz w:val="28"/>
          <w:szCs w:val="28"/>
        </w:rPr>
        <w:t>На проведение торжественных мероприятий, проводимых Думой Иркутского района за счет средств местного бюджета, запланировано и исполнено в сумме 167,7 тыс. рублей.</w:t>
      </w:r>
    </w:p>
    <w:p w:rsidR="00074742" w:rsidRDefault="00074742" w:rsidP="00074742">
      <w:pPr>
        <w:pStyle w:val="20"/>
        <w:spacing w:after="0" w:line="240" w:lineRule="auto"/>
        <w:ind w:right="-5" w:firstLine="709"/>
        <w:jc w:val="both"/>
        <w:rPr>
          <w:sz w:val="28"/>
          <w:szCs w:val="28"/>
        </w:rPr>
      </w:pPr>
      <w:r>
        <w:rPr>
          <w:sz w:val="28"/>
          <w:szCs w:val="28"/>
        </w:rPr>
        <w:lastRenderedPageBreak/>
        <w:t xml:space="preserve">На обеспечение деятельности КСП района предусмотрено расходов в сумме 8 781,2 тыс. рублей, исполнено в сумме 8 755,1 тыс. рублей или 99,7% плана из них, средства областного бюджета в сумме 4 953,9 тыс. рублей направлены на выплату денежного содержания. На </w:t>
      </w:r>
      <w:r>
        <w:rPr>
          <w:color w:val="000000"/>
          <w:sz w:val="28"/>
          <w:szCs w:val="28"/>
        </w:rPr>
        <w:t>осуществление переданных полномочий поселений по осуществлению внешнего муниципального финансового контроля межбюджетные трансферты запланированы и исполнены в полном объеме в сумме 2 305,6 тыс. рублей.</w:t>
      </w:r>
    </w:p>
    <w:p w:rsidR="00074742" w:rsidRDefault="00074742" w:rsidP="00074742">
      <w:pPr>
        <w:pStyle w:val="20"/>
        <w:spacing w:after="0" w:line="240" w:lineRule="auto"/>
        <w:ind w:right="-5" w:firstLine="709"/>
        <w:jc w:val="both"/>
        <w:rPr>
          <w:sz w:val="28"/>
          <w:szCs w:val="28"/>
        </w:rPr>
      </w:pPr>
      <w:r>
        <w:rPr>
          <w:sz w:val="28"/>
          <w:szCs w:val="28"/>
        </w:rPr>
        <w:t xml:space="preserve">На проведение выборов депутатов представительного органа Иркутского района предусмотрено и исполнено в сумме 9 </w:t>
      </w:r>
      <w:r w:rsidR="007034DA">
        <w:rPr>
          <w:sz w:val="28"/>
          <w:szCs w:val="28"/>
        </w:rPr>
        <w:t>0</w:t>
      </w:r>
      <w:r>
        <w:rPr>
          <w:sz w:val="28"/>
          <w:szCs w:val="28"/>
        </w:rPr>
        <w:t>52,4 тыс. рублей.</w:t>
      </w:r>
    </w:p>
    <w:p w:rsidR="00074742" w:rsidRDefault="00074742" w:rsidP="00074742">
      <w:pPr>
        <w:pStyle w:val="ae"/>
        <w:widowControl w:val="0"/>
        <w:tabs>
          <w:tab w:val="left" w:pos="0"/>
        </w:tabs>
        <w:ind w:firstLine="709"/>
        <w:jc w:val="both"/>
        <w:rPr>
          <w:b w:val="0"/>
          <w:i w:val="0"/>
          <w:sz w:val="28"/>
          <w:szCs w:val="28"/>
        </w:rPr>
      </w:pPr>
      <w:r>
        <w:rPr>
          <w:b w:val="0"/>
          <w:i w:val="0"/>
          <w:sz w:val="28"/>
          <w:szCs w:val="28"/>
        </w:rPr>
        <w:t>Непрограммные расходы на осуществление переданных полномочий запланированы и исполнены в полном объеме в сумме 1 191,3 тыс. рублей</w:t>
      </w:r>
      <w:r w:rsidR="007034DA">
        <w:rPr>
          <w:b w:val="0"/>
          <w:i w:val="0"/>
          <w:sz w:val="28"/>
          <w:szCs w:val="28"/>
        </w:rPr>
        <w:t>.</w:t>
      </w:r>
      <w:r>
        <w:rPr>
          <w:b w:val="0"/>
          <w:i w:val="0"/>
          <w:sz w:val="28"/>
          <w:szCs w:val="28"/>
        </w:rPr>
        <w:t xml:space="preserve"> </w:t>
      </w:r>
    </w:p>
    <w:p w:rsidR="00074742" w:rsidRDefault="00074742" w:rsidP="00074742">
      <w:pPr>
        <w:pStyle w:val="ae"/>
        <w:widowControl w:val="0"/>
        <w:tabs>
          <w:tab w:val="left" w:pos="0"/>
        </w:tabs>
        <w:ind w:firstLine="709"/>
        <w:jc w:val="both"/>
        <w:rPr>
          <w:b w:val="0"/>
          <w:i w:val="0"/>
          <w:sz w:val="28"/>
          <w:szCs w:val="28"/>
        </w:rPr>
      </w:pPr>
      <w:r>
        <w:rPr>
          <w:b w:val="0"/>
          <w:i w:val="0"/>
          <w:sz w:val="28"/>
          <w:szCs w:val="28"/>
        </w:rPr>
        <w:t>Непрограммные расходы на исполнение судебных актов Российской Федерации и мировых соглашений по возмещению вреда, причиненного в результате незаконных действий органов местного самоуправления либо должностных лиц этих органов, а также в результате деятельности казенных учреждений запланированы в сумме 51,0 тыс. рублей. Данные расходы исполнены в сумме 3,1 тыс. рублей или 6,1% плана  главным распорядителем бюджетных средств - Управление образования администрации Иркутского районного муниципального образования (далее – Управление образование).</w:t>
      </w:r>
    </w:p>
    <w:p w:rsidR="00074742" w:rsidRPr="008269F0" w:rsidRDefault="00074742" w:rsidP="00074742">
      <w:pPr>
        <w:pStyle w:val="20"/>
        <w:spacing w:after="0" w:line="240" w:lineRule="auto"/>
        <w:ind w:right="-5" w:firstLine="709"/>
        <w:jc w:val="both"/>
        <w:rPr>
          <w:sz w:val="28"/>
          <w:szCs w:val="28"/>
        </w:rPr>
      </w:pPr>
      <w:r w:rsidRPr="00DD2DB4">
        <w:rPr>
          <w:sz w:val="28"/>
          <w:szCs w:val="28"/>
        </w:rPr>
        <w:t>В 2019 году осуществлялось финансирование 15 муниципальных программ</w:t>
      </w:r>
      <w:r>
        <w:rPr>
          <w:sz w:val="28"/>
          <w:szCs w:val="28"/>
        </w:rPr>
        <w:t>.</w:t>
      </w:r>
    </w:p>
    <w:p w:rsidR="00074742" w:rsidRPr="001236D4" w:rsidRDefault="00074742" w:rsidP="00074742">
      <w:pPr>
        <w:pStyle w:val="20"/>
        <w:spacing w:after="0" w:line="240" w:lineRule="auto"/>
        <w:ind w:right="-5" w:firstLine="709"/>
        <w:jc w:val="both"/>
        <w:rPr>
          <w:sz w:val="28"/>
          <w:szCs w:val="28"/>
        </w:rPr>
      </w:pPr>
      <w:r w:rsidRPr="008269F0">
        <w:rPr>
          <w:rFonts w:eastAsiaTheme="minorHAnsi"/>
          <w:color w:val="000000"/>
          <w:sz w:val="28"/>
          <w:szCs w:val="28"/>
          <w:lang w:eastAsia="en-US"/>
        </w:rPr>
        <w:t xml:space="preserve">Муниципальные программы направлены на решение задач в рамках приоритетных направлений социально-экономического развития Иркутского </w:t>
      </w:r>
      <w:r w:rsidRPr="001236D4">
        <w:rPr>
          <w:rFonts w:eastAsiaTheme="minorHAnsi"/>
          <w:sz w:val="28"/>
          <w:szCs w:val="28"/>
          <w:lang w:eastAsia="en-US"/>
        </w:rPr>
        <w:t xml:space="preserve">района. Срок </w:t>
      </w:r>
      <w:r>
        <w:rPr>
          <w:rFonts w:eastAsiaTheme="minorHAnsi"/>
          <w:sz w:val="28"/>
          <w:szCs w:val="28"/>
          <w:lang w:eastAsia="en-US"/>
        </w:rPr>
        <w:t>действия всех</w:t>
      </w:r>
      <w:r w:rsidRPr="001236D4">
        <w:rPr>
          <w:rFonts w:eastAsiaTheme="minorHAnsi"/>
          <w:sz w:val="28"/>
          <w:szCs w:val="28"/>
          <w:lang w:eastAsia="en-US"/>
        </w:rPr>
        <w:t xml:space="preserve"> муниципальных программ </w:t>
      </w:r>
      <w:r>
        <w:rPr>
          <w:rFonts w:eastAsiaTheme="minorHAnsi"/>
          <w:sz w:val="28"/>
          <w:szCs w:val="28"/>
          <w:lang w:eastAsia="en-US"/>
        </w:rPr>
        <w:t xml:space="preserve">предусмотрен </w:t>
      </w:r>
      <w:r w:rsidRPr="001236D4">
        <w:rPr>
          <w:rFonts w:eastAsiaTheme="minorHAnsi"/>
          <w:sz w:val="28"/>
          <w:szCs w:val="28"/>
          <w:lang w:eastAsia="en-US"/>
        </w:rPr>
        <w:t>на 2018-2023 годы.</w:t>
      </w:r>
    </w:p>
    <w:p w:rsidR="00074742" w:rsidRPr="00FB3962" w:rsidRDefault="00074742" w:rsidP="00074742">
      <w:pPr>
        <w:pStyle w:val="20"/>
        <w:spacing w:after="0" w:line="240" w:lineRule="auto"/>
        <w:ind w:right="-5" w:firstLine="709"/>
        <w:jc w:val="both"/>
        <w:rPr>
          <w:sz w:val="28"/>
          <w:szCs w:val="28"/>
        </w:rPr>
      </w:pPr>
      <w:r w:rsidRPr="008269F0">
        <w:rPr>
          <w:sz w:val="28"/>
          <w:szCs w:val="28"/>
        </w:rPr>
        <w:t xml:space="preserve">Информация о плановых показателях и фактическом исполнении муниципальных программ </w:t>
      </w:r>
      <w:r>
        <w:rPr>
          <w:sz w:val="28"/>
          <w:szCs w:val="28"/>
        </w:rPr>
        <w:t xml:space="preserve">и непрограммных расходов в 2019 году </w:t>
      </w:r>
      <w:r w:rsidRPr="008269F0">
        <w:rPr>
          <w:sz w:val="28"/>
          <w:szCs w:val="28"/>
        </w:rPr>
        <w:t>представлена</w:t>
      </w:r>
      <w:r w:rsidRPr="00FB3962">
        <w:rPr>
          <w:sz w:val="28"/>
          <w:szCs w:val="28"/>
        </w:rPr>
        <w:t xml:space="preserve"> в таблице.</w:t>
      </w:r>
    </w:p>
    <w:p w:rsidR="00074742" w:rsidRDefault="00074742" w:rsidP="00074742">
      <w:pPr>
        <w:pStyle w:val="20"/>
        <w:spacing w:after="0" w:line="240" w:lineRule="auto"/>
        <w:ind w:right="-5" w:firstLine="567"/>
        <w:jc w:val="right"/>
      </w:pPr>
      <w:r w:rsidRPr="00627F9C">
        <w:t>(тыс. рублей)</w:t>
      </w:r>
    </w:p>
    <w:tbl>
      <w:tblPr>
        <w:tblW w:w="9368" w:type="dxa"/>
        <w:tblInd w:w="98" w:type="dxa"/>
        <w:tblLayout w:type="fixed"/>
        <w:tblLook w:val="04A0"/>
      </w:tblPr>
      <w:tblGrid>
        <w:gridCol w:w="4688"/>
        <w:gridCol w:w="1418"/>
        <w:gridCol w:w="1275"/>
        <w:gridCol w:w="1276"/>
        <w:gridCol w:w="711"/>
      </w:tblGrid>
      <w:tr w:rsidR="00074742" w:rsidRPr="00A4524A" w:rsidTr="00074742">
        <w:trPr>
          <w:trHeight w:val="934"/>
        </w:trPr>
        <w:tc>
          <w:tcPr>
            <w:tcW w:w="4688" w:type="dxa"/>
            <w:tcBorders>
              <w:top w:val="single" w:sz="4" w:space="0" w:color="auto"/>
              <w:left w:val="single" w:sz="4" w:space="0" w:color="auto"/>
              <w:bottom w:val="nil"/>
              <w:right w:val="single" w:sz="4" w:space="0" w:color="auto"/>
            </w:tcBorders>
            <w:shd w:val="clear" w:color="auto" w:fill="auto"/>
            <w:vAlign w:val="center"/>
            <w:hideMark/>
          </w:tcPr>
          <w:p w:rsidR="00074742" w:rsidRPr="00A4524A" w:rsidRDefault="00074742" w:rsidP="00074742">
            <w:pPr>
              <w:spacing w:after="0" w:line="240" w:lineRule="auto"/>
              <w:jc w:val="center"/>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Наименование</w:t>
            </w:r>
          </w:p>
        </w:tc>
        <w:tc>
          <w:tcPr>
            <w:tcW w:w="1418" w:type="dxa"/>
            <w:tcBorders>
              <w:top w:val="single" w:sz="4" w:space="0" w:color="auto"/>
              <w:left w:val="nil"/>
              <w:bottom w:val="nil"/>
              <w:right w:val="single" w:sz="4" w:space="0" w:color="auto"/>
            </w:tcBorders>
            <w:shd w:val="clear" w:color="auto" w:fill="auto"/>
            <w:vAlign w:val="center"/>
            <w:hideMark/>
          </w:tcPr>
          <w:p w:rsidR="00074742" w:rsidRPr="00A4524A" w:rsidRDefault="00074742" w:rsidP="00074742">
            <w:pPr>
              <w:spacing w:after="0" w:line="240" w:lineRule="auto"/>
              <w:ind w:left="-108" w:right="-108"/>
              <w:jc w:val="center"/>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Утверждено бюджетных ассигнований 31.12.2019</w:t>
            </w:r>
          </w:p>
        </w:tc>
        <w:tc>
          <w:tcPr>
            <w:tcW w:w="1275" w:type="dxa"/>
            <w:tcBorders>
              <w:top w:val="single" w:sz="4" w:space="0" w:color="auto"/>
              <w:left w:val="nil"/>
              <w:bottom w:val="nil"/>
              <w:right w:val="single" w:sz="4" w:space="0" w:color="auto"/>
            </w:tcBorders>
            <w:shd w:val="clear" w:color="auto" w:fill="auto"/>
            <w:vAlign w:val="center"/>
            <w:hideMark/>
          </w:tcPr>
          <w:p w:rsidR="00074742" w:rsidRPr="00A4524A" w:rsidRDefault="00074742" w:rsidP="00074742">
            <w:pPr>
              <w:spacing w:after="0" w:line="240" w:lineRule="auto"/>
              <w:jc w:val="center"/>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Факт 2019 года</w:t>
            </w:r>
          </w:p>
        </w:tc>
        <w:tc>
          <w:tcPr>
            <w:tcW w:w="1276" w:type="dxa"/>
            <w:tcBorders>
              <w:top w:val="single" w:sz="4" w:space="0" w:color="auto"/>
              <w:left w:val="nil"/>
              <w:bottom w:val="nil"/>
              <w:right w:val="single" w:sz="4" w:space="0" w:color="auto"/>
            </w:tcBorders>
            <w:shd w:val="clear" w:color="auto" w:fill="auto"/>
            <w:vAlign w:val="center"/>
            <w:hideMark/>
          </w:tcPr>
          <w:p w:rsidR="00074742" w:rsidRPr="00A4524A" w:rsidRDefault="00074742" w:rsidP="00074742">
            <w:pPr>
              <w:spacing w:after="0" w:line="240" w:lineRule="auto"/>
              <w:jc w:val="center"/>
              <w:rPr>
                <w:rFonts w:ascii="Times New Roman" w:eastAsia="Times New Roman" w:hAnsi="Times New Roman" w:cs="Times New Roman"/>
                <w:color w:val="000000"/>
                <w:lang w:eastAsia="ru-RU"/>
              </w:rPr>
            </w:pPr>
            <w:proofErr w:type="spellStart"/>
            <w:proofErr w:type="gramStart"/>
            <w:r w:rsidRPr="00A4524A">
              <w:rPr>
                <w:rFonts w:ascii="Times New Roman" w:eastAsia="Times New Roman" w:hAnsi="Times New Roman" w:cs="Times New Roman"/>
                <w:color w:val="000000"/>
                <w:lang w:eastAsia="ru-RU"/>
              </w:rPr>
              <w:t>Откло-нение</w:t>
            </w:r>
            <w:proofErr w:type="spellEnd"/>
            <w:proofErr w:type="gramEnd"/>
          </w:p>
        </w:tc>
        <w:tc>
          <w:tcPr>
            <w:tcW w:w="711" w:type="dxa"/>
            <w:tcBorders>
              <w:top w:val="single" w:sz="4" w:space="0" w:color="auto"/>
              <w:left w:val="nil"/>
              <w:bottom w:val="nil"/>
              <w:right w:val="single" w:sz="4" w:space="0" w:color="auto"/>
            </w:tcBorders>
            <w:shd w:val="clear" w:color="auto" w:fill="auto"/>
            <w:vAlign w:val="center"/>
            <w:hideMark/>
          </w:tcPr>
          <w:p w:rsidR="00074742" w:rsidRPr="00A4524A" w:rsidRDefault="00074742" w:rsidP="00074742">
            <w:pPr>
              <w:spacing w:after="0" w:line="240" w:lineRule="auto"/>
              <w:jc w:val="center"/>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исп.</w:t>
            </w:r>
          </w:p>
        </w:tc>
      </w:tr>
      <w:tr w:rsidR="00074742" w:rsidRPr="00A4524A" w:rsidTr="00074742">
        <w:trPr>
          <w:trHeight w:val="539"/>
        </w:trPr>
        <w:tc>
          <w:tcPr>
            <w:tcW w:w="4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«Развитие экономического потенциала в Иркутском районе»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5 100,8 </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5 100,8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0,0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100,0</w:t>
            </w:r>
          </w:p>
        </w:tc>
      </w:tr>
      <w:tr w:rsidR="00074742" w:rsidRPr="00A4524A" w:rsidTr="00074742">
        <w:trPr>
          <w:trHeight w:val="419"/>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«Развитие дорожного хозяйства на территории Иркутского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78 516,9 </w:t>
            </w:r>
          </w:p>
        </w:tc>
        <w:tc>
          <w:tcPr>
            <w:tcW w:w="1275" w:type="dxa"/>
            <w:tcBorders>
              <w:top w:val="nil"/>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72 200,0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-6 316,9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92,0</w:t>
            </w:r>
          </w:p>
        </w:tc>
      </w:tr>
      <w:tr w:rsidR="00074742" w:rsidRPr="00A4524A" w:rsidTr="00074742">
        <w:trPr>
          <w:trHeight w:val="511"/>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«Организация муниципального управления в Иркутском районе»</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238 762,5 </w:t>
            </w:r>
          </w:p>
        </w:tc>
        <w:tc>
          <w:tcPr>
            <w:tcW w:w="1275" w:type="dxa"/>
            <w:tcBorders>
              <w:top w:val="nil"/>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229 714,3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-9 048,2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96,2</w:t>
            </w:r>
          </w:p>
        </w:tc>
      </w:tr>
      <w:tr w:rsidR="00074742" w:rsidRPr="00A4524A" w:rsidTr="00074742">
        <w:trPr>
          <w:trHeight w:val="703"/>
        </w:trPr>
        <w:tc>
          <w:tcPr>
            <w:tcW w:w="4688" w:type="dxa"/>
            <w:tcBorders>
              <w:top w:val="nil"/>
              <w:left w:val="single" w:sz="4" w:space="0" w:color="auto"/>
              <w:bottom w:val="single" w:sz="4" w:space="0" w:color="auto"/>
              <w:right w:val="single" w:sz="4" w:space="0" w:color="auto"/>
            </w:tcBorders>
            <w:shd w:val="clear" w:color="auto" w:fill="auto"/>
            <w:hideMark/>
          </w:tcPr>
          <w:p w:rsidR="00074742" w:rsidRPr="00A4524A"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программа «</w:t>
            </w:r>
            <w:r w:rsidRPr="00A4524A">
              <w:rPr>
                <w:rFonts w:ascii="Times New Roman" w:eastAsia="Times New Roman" w:hAnsi="Times New Roman" w:cs="Times New Roman"/>
                <w:lang w:eastAsia="ru-RU"/>
              </w:rPr>
              <w:t>Совершенствование управления в сфере градостроитель</w:t>
            </w:r>
            <w:r>
              <w:rPr>
                <w:rFonts w:ascii="Times New Roman" w:eastAsia="Times New Roman" w:hAnsi="Times New Roman" w:cs="Times New Roman"/>
                <w:lang w:eastAsia="ru-RU"/>
              </w:rPr>
              <w:t>ной политики в Иркутском районе»</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7 800,0 </w:t>
            </w:r>
          </w:p>
        </w:tc>
        <w:tc>
          <w:tcPr>
            <w:tcW w:w="1275" w:type="dxa"/>
            <w:tcBorders>
              <w:top w:val="nil"/>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5 250,0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-2 550,0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67,3</w:t>
            </w:r>
          </w:p>
        </w:tc>
      </w:tr>
      <w:tr w:rsidR="00074742" w:rsidRPr="00A4524A" w:rsidTr="00C474EB">
        <w:trPr>
          <w:trHeight w:val="415"/>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«Управление муниципальными финансами Иркутского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312 002,7 </w:t>
            </w:r>
          </w:p>
        </w:tc>
        <w:tc>
          <w:tcPr>
            <w:tcW w:w="1275" w:type="dxa"/>
            <w:tcBorders>
              <w:top w:val="nil"/>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311 924,8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-77,9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100,0</w:t>
            </w:r>
          </w:p>
        </w:tc>
      </w:tr>
      <w:tr w:rsidR="00074742" w:rsidRPr="00A4524A" w:rsidTr="00C474EB">
        <w:trPr>
          <w:trHeight w:val="649"/>
        </w:trPr>
        <w:tc>
          <w:tcPr>
            <w:tcW w:w="4688" w:type="dxa"/>
            <w:tcBorders>
              <w:top w:val="single" w:sz="4" w:space="0" w:color="auto"/>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lastRenderedPageBreak/>
              <w:t>Муниципальная программа «Совершенствование управления в сфере муниципального имущества в Иркутском районе»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240 656,4 </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236 346,0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-4 310,4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98,2</w:t>
            </w:r>
          </w:p>
        </w:tc>
      </w:tr>
      <w:tr w:rsidR="00074742" w:rsidRPr="00A4524A" w:rsidTr="00074742">
        <w:trPr>
          <w:trHeight w:val="576"/>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«Развитие образования в  Иркутском районе»</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3 897 703,2 </w:t>
            </w:r>
          </w:p>
        </w:tc>
        <w:tc>
          <w:tcPr>
            <w:tcW w:w="1275" w:type="dxa"/>
            <w:tcBorders>
              <w:top w:val="nil"/>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3 719 098,5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-178 604,7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95,4</w:t>
            </w:r>
          </w:p>
        </w:tc>
      </w:tr>
      <w:tr w:rsidR="00074742" w:rsidRPr="00A4524A" w:rsidTr="00074742">
        <w:trPr>
          <w:trHeight w:val="528"/>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«Развитие культуры в Иркутском районе»</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52 883,4 </w:t>
            </w:r>
          </w:p>
        </w:tc>
        <w:tc>
          <w:tcPr>
            <w:tcW w:w="1275" w:type="dxa"/>
            <w:tcBorders>
              <w:top w:val="nil"/>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52 392,7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-490,7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99,1</w:t>
            </w:r>
          </w:p>
        </w:tc>
      </w:tr>
      <w:tr w:rsidR="00074742" w:rsidRPr="00A4524A" w:rsidTr="003B46BE">
        <w:trPr>
          <w:trHeight w:val="864"/>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«Развитие физической культуры и спорта в Иркутском районе»</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22 292,9 </w:t>
            </w:r>
          </w:p>
        </w:tc>
        <w:tc>
          <w:tcPr>
            <w:tcW w:w="1275" w:type="dxa"/>
            <w:tcBorders>
              <w:top w:val="nil"/>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21 835,9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-457,0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98,0</w:t>
            </w:r>
          </w:p>
        </w:tc>
      </w:tr>
      <w:tr w:rsidR="00074742" w:rsidRPr="00A4524A" w:rsidTr="003B46BE">
        <w:trPr>
          <w:trHeight w:val="540"/>
        </w:trPr>
        <w:tc>
          <w:tcPr>
            <w:tcW w:w="4688" w:type="dxa"/>
            <w:tcBorders>
              <w:top w:val="single" w:sz="4" w:space="0" w:color="auto"/>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«Молодежная политика в Иркутском районе»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23 414,0 </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22 376,3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-1 037,7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95,6</w:t>
            </w:r>
          </w:p>
        </w:tc>
      </w:tr>
      <w:tr w:rsidR="00074742" w:rsidRPr="00A4524A" w:rsidTr="00074742">
        <w:trPr>
          <w:trHeight w:val="1356"/>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«Обеспечение безопасности,</w:t>
            </w:r>
            <w:r>
              <w:rPr>
                <w:rFonts w:ascii="Times New Roman" w:eastAsia="Times New Roman" w:hAnsi="Times New Roman" w:cs="Times New Roman"/>
                <w:color w:val="000000"/>
                <w:lang w:eastAsia="ru-RU"/>
              </w:rPr>
              <w:t xml:space="preserve"> </w:t>
            </w:r>
            <w:r w:rsidRPr="00A4524A">
              <w:rPr>
                <w:rFonts w:ascii="Times New Roman" w:eastAsia="Times New Roman" w:hAnsi="Times New Roman" w:cs="Times New Roman"/>
                <w:color w:val="000000"/>
                <w:lang w:eastAsia="ru-RU"/>
              </w:rPr>
              <w:t>профилактика правонарушений, социально-негативных явлений и социально значимых заболеваний на территории Иркутского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233 012,9 </w:t>
            </w:r>
          </w:p>
        </w:tc>
        <w:tc>
          <w:tcPr>
            <w:tcW w:w="1275" w:type="dxa"/>
            <w:tcBorders>
              <w:top w:val="nil"/>
              <w:left w:val="nil"/>
              <w:bottom w:val="single" w:sz="4" w:space="0" w:color="auto"/>
              <w:right w:val="single" w:sz="4" w:space="0" w:color="auto"/>
            </w:tcBorders>
            <w:shd w:val="clear" w:color="000000" w:fill="FFFFFF"/>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12 424,2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-220 588,7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5,3</w:t>
            </w:r>
          </w:p>
        </w:tc>
      </w:tr>
      <w:tr w:rsidR="00074742" w:rsidRPr="00A4524A" w:rsidTr="00074742">
        <w:trPr>
          <w:trHeight w:val="828"/>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«Развитие коммунально-инженерной инфраструктуры и энергосбережения в Иркутском районе»</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140 119,2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63 212,3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-76 906,9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45,1</w:t>
            </w:r>
          </w:p>
        </w:tc>
      </w:tr>
      <w:tr w:rsidR="00074742" w:rsidRPr="00A4524A" w:rsidTr="00074742">
        <w:trPr>
          <w:trHeight w:val="828"/>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Муниципальная программа «Развитие институтов гражданского общества в Иркутском районе»</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2 243,0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2 243,0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0,0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100,0</w:t>
            </w:r>
          </w:p>
        </w:tc>
      </w:tr>
      <w:tr w:rsidR="00074742" w:rsidRPr="00A4524A" w:rsidTr="00074742">
        <w:trPr>
          <w:trHeight w:val="756"/>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Муниципальная программа </w:t>
            </w:r>
            <w:r w:rsidRPr="00A4524A">
              <w:rPr>
                <w:rFonts w:ascii="Times New Roman" w:eastAsia="Times New Roman" w:hAnsi="Times New Roman" w:cs="Times New Roman"/>
                <w:color w:val="000000"/>
                <w:lang w:eastAsia="ru-RU"/>
              </w:rPr>
              <w:t>Развитие сельского хозяйства и устойчивое развитие сельских территорий в Иркутском районе"</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275,9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275,9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0,0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100,0</w:t>
            </w:r>
          </w:p>
        </w:tc>
      </w:tr>
      <w:tr w:rsidR="00074742" w:rsidRPr="00A4524A" w:rsidTr="00074742">
        <w:trPr>
          <w:trHeight w:val="756"/>
        </w:trPr>
        <w:tc>
          <w:tcPr>
            <w:tcW w:w="4688" w:type="dxa"/>
            <w:tcBorders>
              <w:top w:val="nil"/>
              <w:left w:val="single" w:sz="4" w:space="0" w:color="auto"/>
              <w:bottom w:val="single" w:sz="4" w:space="0" w:color="auto"/>
              <w:right w:val="single" w:sz="4" w:space="0" w:color="auto"/>
            </w:tcBorders>
            <w:shd w:val="clear" w:color="auto" w:fill="auto"/>
            <w:hideMark/>
          </w:tcPr>
          <w:p w:rsidR="00074742" w:rsidRPr="00A4524A"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программа «</w:t>
            </w:r>
            <w:r w:rsidRPr="00A4524A">
              <w:rPr>
                <w:rFonts w:ascii="Times New Roman" w:eastAsia="Times New Roman" w:hAnsi="Times New Roman" w:cs="Times New Roman"/>
                <w:lang w:eastAsia="ru-RU"/>
              </w:rPr>
              <w:t>Охрана окружающей среды в Иркутском районном муниципальном образовании</w:t>
            </w:r>
            <w:r>
              <w:rPr>
                <w:rFonts w:ascii="Times New Roman" w:eastAsia="Times New Roman" w:hAnsi="Times New Roman" w:cs="Times New Roman"/>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49,8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49,8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0,0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100,0</w:t>
            </w:r>
          </w:p>
        </w:tc>
      </w:tr>
      <w:tr w:rsidR="00074742" w:rsidRPr="00A4524A" w:rsidTr="00074742">
        <w:trPr>
          <w:trHeight w:val="312"/>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Итого по программам</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5 254 833,6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4 754 444,5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-500 389,1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90,5</w:t>
            </w:r>
          </w:p>
        </w:tc>
      </w:tr>
      <w:tr w:rsidR="00074742" w:rsidRPr="00A4524A" w:rsidTr="00074742">
        <w:trPr>
          <w:trHeight w:val="288"/>
        </w:trPr>
        <w:tc>
          <w:tcPr>
            <w:tcW w:w="4688" w:type="dxa"/>
            <w:tcBorders>
              <w:top w:val="nil"/>
              <w:left w:val="single" w:sz="4" w:space="0" w:color="auto"/>
              <w:bottom w:val="single" w:sz="4" w:space="0" w:color="auto"/>
              <w:right w:val="single" w:sz="4" w:space="0" w:color="auto"/>
            </w:tcBorders>
            <w:shd w:val="clear" w:color="000000" w:fill="FFFFFF"/>
            <w:hideMark/>
          </w:tcPr>
          <w:p w:rsidR="00074742" w:rsidRPr="00A4524A" w:rsidRDefault="00074742" w:rsidP="00074742">
            <w:pPr>
              <w:spacing w:after="0" w:line="240" w:lineRule="auto"/>
              <w:jc w:val="both"/>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Непрограммные расходы</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30 916,5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30 842,4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 xml:space="preserve">-74,1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color w:val="000000"/>
                <w:lang w:eastAsia="ru-RU"/>
              </w:rPr>
            </w:pPr>
            <w:r w:rsidRPr="00A4524A">
              <w:rPr>
                <w:rFonts w:ascii="Times New Roman" w:eastAsia="Times New Roman" w:hAnsi="Times New Roman" w:cs="Times New Roman"/>
                <w:color w:val="000000"/>
                <w:lang w:eastAsia="ru-RU"/>
              </w:rPr>
              <w:t>99,8</w:t>
            </w:r>
          </w:p>
        </w:tc>
      </w:tr>
      <w:tr w:rsidR="00074742" w:rsidRPr="00A4524A" w:rsidTr="00074742">
        <w:trPr>
          <w:trHeight w:val="288"/>
        </w:trPr>
        <w:tc>
          <w:tcPr>
            <w:tcW w:w="4688" w:type="dxa"/>
            <w:tcBorders>
              <w:top w:val="nil"/>
              <w:left w:val="single" w:sz="4" w:space="0" w:color="auto"/>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b/>
                <w:bCs/>
                <w:color w:val="000000"/>
                <w:lang w:eastAsia="ru-RU"/>
              </w:rPr>
            </w:pPr>
            <w:r w:rsidRPr="00A4524A">
              <w:rPr>
                <w:rFonts w:ascii="Times New Roman" w:eastAsia="Times New Roman" w:hAnsi="Times New Roman" w:cs="Times New Roman"/>
                <w:b/>
                <w:bCs/>
                <w:color w:val="000000"/>
                <w:lang w:eastAsia="ru-RU"/>
              </w:rPr>
              <w:t xml:space="preserve">5 285 750,1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b/>
                <w:bCs/>
                <w:color w:val="000000"/>
                <w:lang w:eastAsia="ru-RU"/>
              </w:rPr>
            </w:pPr>
            <w:r w:rsidRPr="00A4524A">
              <w:rPr>
                <w:rFonts w:ascii="Times New Roman" w:eastAsia="Times New Roman" w:hAnsi="Times New Roman" w:cs="Times New Roman"/>
                <w:b/>
                <w:bCs/>
                <w:color w:val="000000"/>
                <w:lang w:eastAsia="ru-RU"/>
              </w:rPr>
              <w:t xml:space="preserve">4 785 286,9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b/>
                <w:bCs/>
                <w:color w:val="000000"/>
                <w:lang w:eastAsia="ru-RU"/>
              </w:rPr>
            </w:pPr>
            <w:r w:rsidRPr="00A4524A">
              <w:rPr>
                <w:rFonts w:ascii="Times New Roman" w:eastAsia="Times New Roman" w:hAnsi="Times New Roman" w:cs="Times New Roman"/>
                <w:b/>
                <w:bCs/>
                <w:color w:val="000000"/>
                <w:lang w:eastAsia="ru-RU"/>
              </w:rPr>
              <w:t xml:space="preserve">-500 463,2 </w:t>
            </w:r>
          </w:p>
        </w:tc>
        <w:tc>
          <w:tcPr>
            <w:tcW w:w="711" w:type="dxa"/>
            <w:tcBorders>
              <w:top w:val="nil"/>
              <w:left w:val="nil"/>
              <w:bottom w:val="single" w:sz="4" w:space="0" w:color="auto"/>
              <w:right w:val="single" w:sz="4" w:space="0" w:color="auto"/>
            </w:tcBorders>
            <w:shd w:val="clear" w:color="auto" w:fill="auto"/>
            <w:noWrap/>
            <w:vAlign w:val="bottom"/>
            <w:hideMark/>
          </w:tcPr>
          <w:p w:rsidR="00074742" w:rsidRPr="00A4524A" w:rsidRDefault="00074742" w:rsidP="00074742">
            <w:pPr>
              <w:spacing w:after="0" w:line="240" w:lineRule="auto"/>
              <w:jc w:val="right"/>
              <w:rPr>
                <w:rFonts w:ascii="Times New Roman" w:eastAsia="Times New Roman" w:hAnsi="Times New Roman" w:cs="Times New Roman"/>
                <w:b/>
                <w:bCs/>
                <w:color w:val="000000"/>
                <w:lang w:eastAsia="ru-RU"/>
              </w:rPr>
            </w:pPr>
            <w:r w:rsidRPr="00A4524A">
              <w:rPr>
                <w:rFonts w:ascii="Times New Roman" w:eastAsia="Times New Roman" w:hAnsi="Times New Roman" w:cs="Times New Roman"/>
                <w:b/>
                <w:bCs/>
                <w:color w:val="000000"/>
                <w:lang w:eastAsia="ru-RU"/>
              </w:rPr>
              <w:t>90,5</w:t>
            </w:r>
          </w:p>
        </w:tc>
      </w:tr>
    </w:tbl>
    <w:p w:rsidR="00074742" w:rsidRDefault="00074742" w:rsidP="00074742">
      <w:pPr>
        <w:pStyle w:val="20"/>
        <w:spacing w:after="0" w:line="240" w:lineRule="auto"/>
        <w:ind w:right="-5" w:firstLine="567"/>
        <w:jc w:val="right"/>
      </w:pPr>
    </w:p>
    <w:p w:rsidR="00074742" w:rsidRPr="00E46D11" w:rsidRDefault="00074742" w:rsidP="00074742">
      <w:pPr>
        <w:pStyle w:val="20"/>
        <w:spacing w:after="0" w:line="240" w:lineRule="auto"/>
        <w:ind w:right="-5" w:firstLine="709"/>
        <w:jc w:val="both"/>
        <w:rPr>
          <w:sz w:val="28"/>
          <w:szCs w:val="28"/>
        </w:rPr>
      </w:pPr>
      <w:r>
        <w:rPr>
          <w:color w:val="000000"/>
          <w:sz w:val="28"/>
          <w:szCs w:val="28"/>
        </w:rPr>
        <w:t>По сравнению с 2018</w:t>
      </w:r>
      <w:r w:rsidRPr="00357D28">
        <w:rPr>
          <w:color w:val="000000"/>
          <w:sz w:val="28"/>
          <w:szCs w:val="28"/>
        </w:rPr>
        <w:t xml:space="preserve"> годом объем средств</w:t>
      </w:r>
      <w:r>
        <w:rPr>
          <w:color w:val="000000"/>
          <w:sz w:val="28"/>
          <w:szCs w:val="28"/>
        </w:rPr>
        <w:t xml:space="preserve"> направленных</w:t>
      </w:r>
      <w:r w:rsidRPr="00357D28">
        <w:rPr>
          <w:color w:val="000000"/>
          <w:sz w:val="28"/>
          <w:szCs w:val="28"/>
        </w:rPr>
        <w:t xml:space="preserve"> на финансирован</w:t>
      </w:r>
      <w:r>
        <w:rPr>
          <w:color w:val="000000"/>
          <w:sz w:val="28"/>
          <w:szCs w:val="28"/>
        </w:rPr>
        <w:t>ие муниципальных программ в 2019</w:t>
      </w:r>
      <w:r w:rsidRPr="00357D28">
        <w:rPr>
          <w:color w:val="000000"/>
          <w:sz w:val="28"/>
          <w:szCs w:val="28"/>
        </w:rPr>
        <w:t xml:space="preserve"> году увеличен на </w:t>
      </w:r>
      <w:r>
        <w:rPr>
          <w:color w:val="000000"/>
          <w:sz w:val="28"/>
          <w:szCs w:val="28"/>
        </w:rPr>
        <w:t xml:space="preserve">сумму </w:t>
      </w:r>
      <w:r>
        <w:rPr>
          <w:sz w:val="28"/>
          <w:szCs w:val="28"/>
        </w:rPr>
        <w:t>1 849 374,9 тыс. рублей или в 1,6</w:t>
      </w:r>
      <w:r w:rsidRPr="00357D28">
        <w:rPr>
          <w:sz w:val="28"/>
          <w:szCs w:val="28"/>
        </w:rPr>
        <w:t xml:space="preserve"> раза</w:t>
      </w:r>
      <w:r w:rsidRPr="00357D28">
        <w:rPr>
          <w:color w:val="000000"/>
          <w:sz w:val="28"/>
          <w:szCs w:val="28"/>
        </w:rPr>
        <w:t>. Количество муниципальных программ</w:t>
      </w:r>
      <w:r>
        <w:rPr>
          <w:color w:val="000000"/>
          <w:sz w:val="28"/>
          <w:szCs w:val="28"/>
        </w:rPr>
        <w:t xml:space="preserve"> в 2019 году</w:t>
      </w:r>
      <w:r w:rsidRPr="00357D28">
        <w:rPr>
          <w:color w:val="000000"/>
          <w:sz w:val="28"/>
          <w:szCs w:val="28"/>
        </w:rPr>
        <w:t xml:space="preserve"> </w:t>
      </w:r>
      <w:r>
        <w:rPr>
          <w:sz w:val="28"/>
          <w:szCs w:val="28"/>
        </w:rPr>
        <w:t>увеличилось</w:t>
      </w:r>
      <w:r w:rsidRPr="00E46D11">
        <w:rPr>
          <w:sz w:val="28"/>
          <w:szCs w:val="28"/>
        </w:rPr>
        <w:t xml:space="preserve"> </w:t>
      </w:r>
      <w:r w:rsidRPr="00E565F5">
        <w:rPr>
          <w:sz w:val="28"/>
          <w:szCs w:val="28"/>
        </w:rPr>
        <w:t xml:space="preserve">и составило 15 муниципальных </w:t>
      </w:r>
      <w:r>
        <w:rPr>
          <w:sz w:val="28"/>
          <w:szCs w:val="28"/>
        </w:rPr>
        <w:t>программ, добавлены муниципальные программы: «</w:t>
      </w:r>
      <w:r w:rsidRPr="00A4524A">
        <w:rPr>
          <w:sz w:val="28"/>
          <w:szCs w:val="28"/>
        </w:rPr>
        <w:t>Совершенствование управления в сфере градостроительной политики в Иркутском ра</w:t>
      </w:r>
      <w:r w:rsidRPr="00E565F5">
        <w:rPr>
          <w:sz w:val="28"/>
          <w:szCs w:val="28"/>
        </w:rPr>
        <w:t>йоне</w:t>
      </w:r>
      <w:r>
        <w:rPr>
          <w:sz w:val="28"/>
          <w:szCs w:val="28"/>
        </w:rPr>
        <w:t>»</w:t>
      </w:r>
      <w:r w:rsidRPr="00E565F5">
        <w:rPr>
          <w:sz w:val="28"/>
          <w:szCs w:val="28"/>
        </w:rPr>
        <w:t xml:space="preserve"> и </w:t>
      </w:r>
      <w:r>
        <w:rPr>
          <w:sz w:val="28"/>
          <w:szCs w:val="28"/>
        </w:rPr>
        <w:t>«</w:t>
      </w:r>
      <w:r w:rsidRPr="00A4524A">
        <w:rPr>
          <w:sz w:val="28"/>
          <w:szCs w:val="28"/>
        </w:rPr>
        <w:t>Охрана окружа</w:t>
      </w:r>
      <w:r w:rsidRPr="00E565F5">
        <w:rPr>
          <w:sz w:val="28"/>
          <w:szCs w:val="28"/>
        </w:rPr>
        <w:t>ющей среды в Иркутском районе</w:t>
      </w:r>
      <w:r>
        <w:rPr>
          <w:sz w:val="28"/>
          <w:szCs w:val="28"/>
        </w:rPr>
        <w:t>».</w:t>
      </w:r>
      <w:r w:rsidRPr="00E565F5">
        <w:rPr>
          <w:sz w:val="28"/>
          <w:szCs w:val="28"/>
        </w:rPr>
        <w:t xml:space="preserve"> </w:t>
      </w:r>
    </w:p>
    <w:p w:rsidR="00074742" w:rsidRPr="00D736A4"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D736A4">
        <w:rPr>
          <w:rFonts w:ascii="Times New Roman" w:hAnsi="Times New Roman" w:cs="Times New Roman"/>
          <w:sz w:val="28"/>
          <w:szCs w:val="28"/>
        </w:rPr>
        <w:t>униципальны</w:t>
      </w:r>
      <w:r>
        <w:rPr>
          <w:rFonts w:ascii="Times New Roman" w:hAnsi="Times New Roman" w:cs="Times New Roman"/>
          <w:sz w:val="28"/>
          <w:szCs w:val="28"/>
        </w:rPr>
        <w:t>е</w:t>
      </w:r>
      <w:r w:rsidRPr="00D736A4">
        <w:rPr>
          <w:rFonts w:ascii="Times New Roman" w:hAnsi="Times New Roman" w:cs="Times New Roman"/>
          <w:sz w:val="28"/>
          <w:szCs w:val="28"/>
        </w:rPr>
        <w:t xml:space="preserve"> программ</w:t>
      </w:r>
      <w:r>
        <w:rPr>
          <w:rFonts w:ascii="Times New Roman" w:hAnsi="Times New Roman" w:cs="Times New Roman"/>
          <w:sz w:val="28"/>
          <w:szCs w:val="28"/>
        </w:rPr>
        <w:t>ы</w:t>
      </w:r>
      <w:r w:rsidRPr="00D736A4">
        <w:rPr>
          <w:rFonts w:ascii="Times New Roman" w:hAnsi="Times New Roman" w:cs="Times New Roman"/>
          <w:sz w:val="28"/>
          <w:szCs w:val="28"/>
        </w:rPr>
        <w:t xml:space="preserve"> Иркутского районного муниципального образования </w:t>
      </w:r>
      <w:r>
        <w:rPr>
          <w:rFonts w:ascii="Times New Roman" w:hAnsi="Times New Roman" w:cs="Times New Roman"/>
          <w:sz w:val="28"/>
          <w:szCs w:val="28"/>
        </w:rPr>
        <w:t>в 2019 году исполнены на 90,5%, за исключением муниципальных программ</w:t>
      </w:r>
      <w:r w:rsidRPr="00D736A4">
        <w:rPr>
          <w:rFonts w:ascii="Times New Roman" w:hAnsi="Times New Roman" w:cs="Times New Roman"/>
          <w:sz w:val="28"/>
          <w:szCs w:val="28"/>
        </w:rPr>
        <w:t xml:space="preserve">: </w:t>
      </w:r>
    </w:p>
    <w:p w:rsidR="00074742" w:rsidRDefault="00074742" w:rsidP="0007474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Pr="00B05700">
        <w:rPr>
          <w:rFonts w:ascii="Times New Roman" w:eastAsia="Times New Roman" w:hAnsi="Times New Roman" w:cs="Times New Roman"/>
          <w:color w:val="000000"/>
          <w:sz w:val="28"/>
          <w:szCs w:val="28"/>
          <w:lang w:eastAsia="ru-RU"/>
        </w:rPr>
        <w:t>«Обеспечение безопасности,</w:t>
      </w:r>
      <w:r w:rsidRPr="00EF02D6">
        <w:rPr>
          <w:rFonts w:ascii="Times New Roman" w:eastAsia="Times New Roman" w:hAnsi="Times New Roman" w:cs="Times New Roman"/>
          <w:color w:val="000000"/>
          <w:sz w:val="28"/>
          <w:szCs w:val="28"/>
          <w:lang w:eastAsia="ru-RU"/>
        </w:rPr>
        <w:t xml:space="preserve"> </w:t>
      </w:r>
      <w:r w:rsidRPr="00B05700">
        <w:rPr>
          <w:rFonts w:ascii="Times New Roman" w:eastAsia="Times New Roman" w:hAnsi="Times New Roman" w:cs="Times New Roman"/>
          <w:color w:val="000000"/>
          <w:sz w:val="28"/>
          <w:szCs w:val="28"/>
          <w:lang w:eastAsia="ru-RU"/>
        </w:rPr>
        <w:t>профилактика правонарушений, социально-негативных явлений и социально значимых заболеваний на территории Иркутского района»</w:t>
      </w:r>
      <w:r>
        <w:rPr>
          <w:rFonts w:ascii="Times New Roman" w:eastAsia="Times New Roman" w:hAnsi="Times New Roman" w:cs="Times New Roman"/>
          <w:color w:val="000000"/>
          <w:sz w:val="28"/>
          <w:szCs w:val="28"/>
          <w:lang w:eastAsia="ru-RU"/>
        </w:rPr>
        <w:t xml:space="preserve"> исполнена на 5,3%;</w:t>
      </w:r>
    </w:p>
    <w:p w:rsidR="00074742" w:rsidRPr="000A730B" w:rsidRDefault="00074742" w:rsidP="0007474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736A4">
        <w:rPr>
          <w:rFonts w:ascii="Times New Roman" w:eastAsia="Times New Roman" w:hAnsi="Times New Roman" w:cs="Times New Roman"/>
          <w:color w:val="000000"/>
          <w:sz w:val="28"/>
          <w:szCs w:val="28"/>
          <w:lang w:eastAsia="ru-RU"/>
        </w:rPr>
        <w:t>- «Развитие коммунально-инженерной инфраструктуры и энергосбережения в Иркутском районе»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исполнена</w:t>
      </w:r>
      <w:proofErr w:type="gramEnd"/>
      <w:r>
        <w:rPr>
          <w:rFonts w:ascii="Times New Roman" w:eastAsia="Times New Roman" w:hAnsi="Times New Roman" w:cs="Times New Roman"/>
          <w:color w:val="000000"/>
          <w:sz w:val="28"/>
          <w:szCs w:val="28"/>
          <w:lang w:eastAsia="ru-RU"/>
        </w:rPr>
        <w:t xml:space="preserve"> на 45,1%</w:t>
      </w:r>
      <w:r w:rsidRPr="000A730B">
        <w:rPr>
          <w:rFonts w:ascii="Times New Roman" w:eastAsia="Times New Roman" w:hAnsi="Times New Roman" w:cs="Times New Roman"/>
          <w:color w:val="000000"/>
          <w:sz w:val="28"/>
          <w:szCs w:val="28"/>
          <w:lang w:eastAsia="ru-RU"/>
        </w:rPr>
        <w:t>;</w:t>
      </w:r>
    </w:p>
    <w:p w:rsidR="00074742" w:rsidRDefault="00074742" w:rsidP="0007474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C7096">
        <w:rPr>
          <w:rFonts w:ascii="Times New Roman" w:eastAsia="Times New Roman" w:hAnsi="Times New Roman" w:cs="Times New Roman"/>
          <w:sz w:val="28"/>
          <w:szCs w:val="28"/>
          <w:lang w:eastAsia="ru-RU"/>
        </w:rPr>
        <w:t>«Совершенствование управления в сфере градостроительной политики в Иркутском районе»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исполнена</w:t>
      </w:r>
      <w:proofErr w:type="gramEnd"/>
      <w:r>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color w:val="000000"/>
          <w:sz w:val="28"/>
          <w:szCs w:val="28"/>
          <w:lang w:eastAsia="ru-RU"/>
        </w:rPr>
        <w:t xml:space="preserve"> 67,3 процента.</w:t>
      </w:r>
    </w:p>
    <w:p w:rsidR="00074742" w:rsidRPr="00D736A4" w:rsidRDefault="00074742" w:rsidP="0007474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об исполнении муниципальных программ в разрезе главных администраторов бюджетных сре</w:t>
      </w:r>
      <w:proofErr w:type="gramStart"/>
      <w:r>
        <w:rPr>
          <w:rFonts w:ascii="Times New Roman" w:eastAsia="Times New Roman" w:hAnsi="Times New Roman" w:cs="Times New Roman"/>
          <w:color w:val="000000"/>
          <w:sz w:val="28"/>
          <w:szCs w:val="28"/>
          <w:lang w:eastAsia="ru-RU"/>
        </w:rPr>
        <w:t>дств пр</w:t>
      </w:r>
      <w:proofErr w:type="gramEnd"/>
      <w:r>
        <w:rPr>
          <w:rFonts w:ascii="Times New Roman" w:eastAsia="Times New Roman" w:hAnsi="Times New Roman" w:cs="Times New Roman"/>
          <w:color w:val="000000"/>
          <w:sz w:val="28"/>
          <w:szCs w:val="28"/>
          <w:lang w:eastAsia="ru-RU"/>
        </w:rPr>
        <w:t xml:space="preserve">едставлена в таблице. </w:t>
      </w:r>
    </w:p>
    <w:p w:rsidR="00074742" w:rsidRDefault="00074742" w:rsidP="00074742">
      <w:pPr>
        <w:pStyle w:val="20"/>
        <w:spacing w:after="0" w:line="240" w:lineRule="auto"/>
        <w:ind w:right="-5" w:firstLine="567"/>
        <w:jc w:val="right"/>
      </w:pPr>
      <w:r w:rsidRPr="00627F9C">
        <w:t>(тыс. рублей)</w:t>
      </w:r>
    </w:p>
    <w:tbl>
      <w:tblPr>
        <w:tblW w:w="9366" w:type="dxa"/>
        <w:tblInd w:w="98" w:type="dxa"/>
        <w:tblLook w:val="04A0"/>
      </w:tblPr>
      <w:tblGrid>
        <w:gridCol w:w="656"/>
        <w:gridCol w:w="3749"/>
        <w:gridCol w:w="1559"/>
        <w:gridCol w:w="1417"/>
        <w:gridCol w:w="1274"/>
        <w:gridCol w:w="711"/>
      </w:tblGrid>
      <w:tr w:rsidR="00074742" w:rsidRPr="006C3614" w:rsidTr="000A3D8F">
        <w:trPr>
          <w:trHeight w:val="115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6C3614"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w:t>
            </w:r>
            <w:proofErr w:type="gramEnd"/>
            <w:r>
              <w:rPr>
                <w:rFonts w:ascii="Times New Roman" w:eastAsia="Times New Roman" w:hAnsi="Times New Roman" w:cs="Times New Roman"/>
                <w:color w:val="000000"/>
                <w:sz w:val="20"/>
                <w:szCs w:val="20"/>
                <w:lang w:eastAsia="ru-RU"/>
              </w:rPr>
              <w:t>/п</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074742" w:rsidRPr="006C3614"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4742" w:rsidRPr="006C3614"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Утверждено бюджетных назначений по состоянию 31.12.2019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4742" w:rsidRPr="006C3614"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Факт исполнения за 2019 год</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074742" w:rsidRPr="006C3614" w:rsidRDefault="00074742" w:rsidP="0007474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6C3614">
              <w:rPr>
                <w:rFonts w:ascii="Times New Roman" w:eastAsia="Times New Roman" w:hAnsi="Times New Roman" w:cs="Times New Roman"/>
                <w:color w:val="000000"/>
                <w:sz w:val="20"/>
                <w:szCs w:val="20"/>
                <w:lang w:eastAsia="ru-RU"/>
              </w:rPr>
              <w:t>Откло-нение</w:t>
            </w:r>
            <w:proofErr w:type="spellEnd"/>
            <w:proofErr w:type="gramEnd"/>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74742" w:rsidRPr="006C3614"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исп.</w:t>
            </w:r>
          </w:p>
        </w:tc>
      </w:tr>
      <w:tr w:rsidR="00074742" w:rsidRPr="006C3614" w:rsidTr="000A3D8F">
        <w:trPr>
          <w:trHeight w:val="28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3B46BE" w:rsidP="0007474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Комитет по финансам</w:t>
            </w:r>
          </w:p>
        </w:tc>
        <w:tc>
          <w:tcPr>
            <w:tcW w:w="1559"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340 737,7 </w:t>
            </w:r>
          </w:p>
        </w:tc>
        <w:tc>
          <w:tcPr>
            <w:tcW w:w="1417"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340 533,0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-204,7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99,9</w:t>
            </w:r>
          </w:p>
        </w:tc>
      </w:tr>
      <w:tr w:rsidR="00074742" w:rsidRPr="006C3614" w:rsidTr="00074742">
        <w:trPr>
          <w:trHeight w:val="58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1.1.</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Иркутского района»</w:t>
            </w:r>
          </w:p>
        </w:tc>
        <w:tc>
          <w:tcPr>
            <w:tcW w:w="1559"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312 002,7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311 924,8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-77,9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100,0</w:t>
            </w:r>
          </w:p>
        </w:tc>
      </w:tr>
      <w:tr w:rsidR="00074742" w:rsidRPr="006C3614" w:rsidTr="00074742">
        <w:trPr>
          <w:trHeight w:val="45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1.2.</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образования в  Иркутском районе»</w:t>
            </w:r>
          </w:p>
        </w:tc>
        <w:tc>
          <w:tcPr>
            <w:tcW w:w="1559"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28 735,0 </w:t>
            </w:r>
          </w:p>
        </w:tc>
        <w:tc>
          <w:tcPr>
            <w:tcW w:w="1417" w:type="dxa"/>
            <w:tcBorders>
              <w:top w:val="nil"/>
              <w:left w:val="nil"/>
              <w:bottom w:val="nil"/>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28 608,2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-126,8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99,6</w:t>
            </w:r>
          </w:p>
        </w:tc>
      </w:tr>
      <w:tr w:rsidR="00074742" w:rsidRPr="006C3614" w:rsidTr="00074742">
        <w:trPr>
          <w:trHeight w:val="227"/>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w:t>
            </w:r>
          </w:p>
        </w:tc>
        <w:tc>
          <w:tcPr>
            <w:tcW w:w="3749" w:type="dxa"/>
            <w:tcBorders>
              <w:top w:val="nil"/>
              <w:left w:val="nil"/>
              <w:bottom w:val="single" w:sz="4" w:space="0" w:color="auto"/>
              <w:right w:val="single" w:sz="4" w:space="0" w:color="auto"/>
            </w:tcBorders>
            <w:shd w:val="clear" w:color="auto" w:fill="auto"/>
            <w:vAlign w:val="bottom"/>
            <w:hideMark/>
          </w:tcPr>
          <w:p w:rsidR="00074742" w:rsidRPr="006C3614" w:rsidRDefault="003B46BE" w:rsidP="00074742">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Администрация района</w:t>
            </w:r>
          </w:p>
        </w:tc>
        <w:tc>
          <w:tcPr>
            <w:tcW w:w="1559"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351 837,3 </w:t>
            </w:r>
          </w:p>
        </w:tc>
        <w:tc>
          <w:tcPr>
            <w:tcW w:w="1417"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340 176,6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-11 660,7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96,7</w:t>
            </w:r>
          </w:p>
        </w:tc>
      </w:tr>
      <w:tr w:rsidR="00074742" w:rsidRPr="006C3614" w:rsidTr="00074742">
        <w:trPr>
          <w:trHeight w:val="62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2.1.</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«Организация муниципального управления в Иркутском районе»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237 167,9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228 119,6 </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-9 048,3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96,2</w:t>
            </w:r>
          </w:p>
        </w:tc>
      </w:tr>
      <w:tr w:rsidR="00074742" w:rsidRPr="006C3614" w:rsidTr="00074742">
        <w:trPr>
          <w:trHeight w:val="54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2.2.</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экономического потенциала в Иркутском районе»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100,8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100,8 </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0,0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100,0</w:t>
            </w:r>
          </w:p>
        </w:tc>
      </w:tr>
      <w:tr w:rsidR="00074742" w:rsidRPr="006C3614" w:rsidTr="00074742">
        <w:trPr>
          <w:trHeight w:val="145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2.3.</w:t>
            </w:r>
          </w:p>
        </w:tc>
        <w:tc>
          <w:tcPr>
            <w:tcW w:w="3749" w:type="dxa"/>
            <w:tcBorders>
              <w:top w:val="single" w:sz="4" w:space="0" w:color="auto"/>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«Обеспечение безопасности,</w:t>
            </w:r>
            <w:r>
              <w:rPr>
                <w:rFonts w:ascii="Times New Roman" w:eastAsia="Times New Roman" w:hAnsi="Times New Roman" w:cs="Times New Roman"/>
                <w:color w:val="000000"/>
                <w:sz w:val="20"/>
                <w:szCs w:val="20"/>
                <w:lang w:eastAsia="ru-RU"/>
              </w:rPr>
              <w:t xml:space="preserve"> </w:t>
            </w:r>
            <w:r w:rsidRPr="006C3614">
              <w:rPr>
                <w:rFonts w:ascii="Times New Roman" w:eastAsia="Times New Roman" w:hAnsi="Times New Roman" w:cs="Times New Roman"/>
                <w:color w:val="000000"/>
                <w:sz w:val="20"/>
                <w:szCs w:val="20"/>
                <w:lang w:eastAsia="ru-RU"/>
              </w:rPr>
              <w:t>профилактика правонарушений, социально-негативных явлений и социально значимых заболеваний на территории Иркутского района»</w:t>
            </w:r>
          </w:p>
        </w:tc>
        <w:tc>
          <w:tcPr>
            <w:tcW w:w="1559"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13 013,7 </w:t>
            </w:r>
          </w:p>
        </w:tc>
        <w:tc>
          <w:tcPr>
            <w:tcW w:w="1417"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12 424,3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-589,4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95,5</w:t>
            </w:r>
          </w:p>
        </w:tc>
      </w:tr>
      <w:tr w:rsidR="00074742" w:rsidRPr="006C3614" w:rsidTr="00074742">
        <w:trPr>
          <w:trHeight w:val="79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2.4.</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Муниципальная программа </w:t>
            </w:r>
            <w:r>
              <w:rPr>
                <w:rFonts w:ascii="Times New Roman" w:eastAsia="Times New Roman" w:hAnsi="Times New Roman" w:cs="Times New Roman"/>
                <w:color w:val="000000"/>
                <w:sz w:val="20"/>
                <w:szCs w:val="20"/>
                <w:lang w:eastAsia="ru-RU"/>
              </w:rPr>
              <w:t>«Р</w:t>
            </w:r>
            <w:r w:rsidRPr="006C3614">
              <w:rPr>
                <w:rFonts w:ascii="Times New Roman" w:eastAsia="Times New Roman" w:hAnsi="Times New Roman" w:cs="Times New Roman"/>
                <w:color w:val="000000"/>
                <w:sz w:val="20"/>
                <w:szCs w:val="20"/>
                <w:lang w:eastAsia="ru-RU"/>
              </w:rPr>
              <w:t>азвитие сельского хозяйства и устойчивое развитие сельских территорий в Иркутском районе</w:t>
            </w:r>
            <w:r>
              <w:rPr>
                <w:rFonts w:ascii="Times New Roman" w:eastAsia="Times New Roman" w:hAnsi="Times New Roman" w:cs="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275,9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275,9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0,0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100,0</w:t>
            </w:r>
          </w:p>
        </w:tc>
      </w:tr>
      <w:tr w:rsidR="00074742" w:rsidRPr="006C3614" w:rsidTr="00074742">
        <w:trPr>
          <w:trHeight w:val="7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2.5.</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институтов гражданского общества в Иркутском районе»</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2 243,1 </w:t>
            </w:r>
          </w:p>
        </w:tc>
        <w:tc>
          <w:tcPr>
            <w:tcW w:w="1417" w:type="dxa"/>
            <w:tcBorders>
              <w:top w:val="nil"/>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2 243,1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0,0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100,0</w:t>
            </w:r>
          </w:p>
        </w:tc>
      </w:tr>
      <w:tr w:rsidR="00074742" w:rsidRPr="006C3614" w:rsidTr="00074742">
        <w:trPr>
          <w:trHeight w:val="105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2.6.</w:t>
            </w:r>
          </w:p>
        </w:tc>
        <w:tc>
          <w:tcPr>
            <w:tcW w:w="3749" w:type="dxa"/>
            <w:tcBorders>
              <w:top w:val="nil"/>
              <w:left w:val="nil"/>
              <w:bottom w:val="single" w:sz="4" w:space="0" w:color="auto"/>
              <w:right w:val="single" w:sz="4" w:space="0" w:color="auto"/>
            </w:tcBorders>
            <w:shd w:val="clear" w:color="000000" w:fill="FFFFFF"/>
            <w:vAlign w:val="center"/>
            <w:hideMark/>
          </w:tcPr>
          <w:p w:rsidR="00074742" w:rsidRPr="006C3614" w:rsidRDefault="00074742" w:rsidP="0007474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Муниципальная программа «</w:t>
            </w:r>
            <w:r w:rsidRPr="006C3614">
              <w:rPr>
                <w:rFonts w:ascii="Times New Roman" w:eastAsia="Times New Roman" w:hAnsi="Times New Roman" w:cs="Times New Roman"/>
                <w:sz w:val="20"/>
                <w:szCs w:val="20"/>
                <w:lang w:eastAsia="ru-RU"/>
              </w:rPr>
              <w:t>Развитие коммунально-инженерной инфраструктуры и энергосбережение в Иркутском районном муниципальном образовании</w:t>
            </w:r>
            <w:r>
              <w:rPr>
                <w:rFonts w:ascii="Times New Roman" w:eastAsia="Times New Roman" w:hAnsi="Times New Roman" w:cs="Times New Roman"/>
                <w:sz w:val="20"/>
                <w:szCs w:val="20"/>
                <w:lang w:eastAsia="ru-RU"/>
              </w:rPr>
              <w:t>»</w:t>
            </w:r>
          </w:p>
        </w:tc>
        <w:tc>
          <w:tcPr>
            <w:tcW w:w="1559" w:type="dxa"/>
            <w:tcBorders>
              <w:top w:val="nil"/>
              <w:left w:val="nil"/>
              <w:bottom w:val="nil"/>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197,3 </w:t>
            </w:r>
          </w:p>
        </w:tc>
        <w:tc>
          <w:tcPr>
            <w:tcW w:w="1417" w:type="dxa"/>
            <w:tcBorders>
              <w:top w:val="nil"/>
              <w:left w:val="nil"/>
              <w:bottom w:val="nil"/>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159,7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-37,6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80,9</w:t>
            </w:r>
          </w:p>
        </w:tc>
      </w:tr>
      <w:tr w:rsidR="00074742" w:rsidRPr="006C3614" w:rsidTr="00074742">
        <w:trPr>
          <w:trHeight w:val="69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2.7.</w:t>
            </w:r>
          </w:p>
        </w:tc>
        <w:tc>
          <w:tcPr>
            <w:tcW w:w="3749" w:type="dxa"/>
            <w:tcBorders>
              <w:top w:val="nil"/>
              <w:left w:val="nil"/>
              <w:bottom w:val="single" w:sz="4" w:space="0" w:color="auto"/>
              <w:right w:val="single" w:sz="4" w:space="0" w:color="auto"/>
            </w:tcBorders>
            <w:shd w:val="clear" w:color="auto" w:fill="auto"/>
            <w:hideMark/>
          </w:tcPr>
          <w:p w:rsidR="00074742" w:rsidRPr="006C3614" w:rsidRDefault="00074742" w:rsidP="0007474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Муниципальная программа «</w:t>
            </w:r>
            <w:r w:rsidRPr="006C3614">
              <w:rPr>
                <w:rFonts w:ascii="Times New Roman" w:eastAsia="Times New Roman" w:hAnsi="Times New Roman" w:cs="Times New Roman"/>
                <w:sz w:val="20"/>
                <w:szCs w:val="20"/>
                <w:lang w:eastAsia="ru-RU"/>
              </w:rPr>
              <w:t>Развитие образования в Иркутском районном муниципальном образовании</w:t>
            </w:r>
            <w:r>
              <w:rPr>
                <w:rFonts w:ascii="Times New Roman" w:eastAsia="Times New Roman" w:hAnsi="Times New Roman" w:cs="Times New Roman"/>
                <w:sz w:val="20"/>
                <w:szCs w:val="20"/>
                <w:lang w:eastAsia="ru-RU"/>
              </w:rPr>
              <w:t>»</w:t>
            </w:r>
          </w:p>
        </w:tc>
        <w:tc>
          <w:tcPr>
            <w:tcW w:w="1559"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248,3 </w:t>
            </w:r>
          </w:p>
        </w:tc>
        <w:tc>
          <w:tcPr>
            <w:tcW w:w="1417"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248,3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0,0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100,0</w:t>
            </w:r>
          </w:p>
        </w:tc>
      </w:tr>
      <w:tr w:rsidR="00074742" w:rsidRPr="006C3614" w:rsidTr="00074742">
        <w:trPr>
          <w:trHeight w:val="52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2.8.</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культуры в Иркутском районе»</w:t>
            </w:r>
          </w:p>
        </w:tc>
        <w:tc>
          <w:tcPr>
            <w:tcW w:w="1559"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52 883,4</w:t>
            </w:r>
            <w:r w:rsidRPr="006C3614">
              <w:rPr>
                <w:rFonts w:ascii="Times New Roman" w:eastAsia="Times New Roman" w:hAnsi="Times New Roman" w:cs="Times New Roman"/>
                <w:color w:val="000000"/>
                <w:sz w:val="20"/>
                <w:szCs w:val="20"/>
                <w:lang w:eastAsia="ru-RU"/>
              </w:rPr>
              <w:t xml:space="preserve"> </w:t>
            </w:r>
          </w:p>
        </w:tc>
        <w:tc>
          <w:tcPr>
            <w:tcW w:w="1417"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52 392,7</w:t>
            </w:r>
            <w:r w:rsidRPr="006C3614">
              <w:rPr>
                <w:rFonts w:ascii="Times New Roman" w:eastAsia="Times New Roman" w:hAnsi="Times New Roman" w:cs="Times New Roman"/>
                <w:color w:val="000000"/>
                <w:sz w:val="20"/>
                <w:szCs w:val="20"/>
                <w:lang w:eastAsia="ru-RU"/>
              </w:rPr>
              <w:t xml:space="preserve">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-490,7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074742" w:rsidRPr="006C3614" w:rsidTr="00074742">
        <w:trPr>
          <w:trHeight w:val="66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2.9.</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Иркутском районе»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22  292,9</w:t>
            </w:r>
            <w:r w:rsidRPr="006C3614">
              <w:rPr>
                <w:rFonts w:ascii="Times New Roman" w:eastAsia="Times New Roman" w:hAnsi="Times New Roman" w:cs="Times New Roman"/>
                <w:color w:val="000000"/>
                <w:sz w:val="20"/>
                <w:szCs w:val="20"/>
                <w:lang w:eastAsia="ru-RU"/>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21 835,9</w:t>
            </w:r>
            <w:r w:rsidRPr="006C3614">
              <w:rPr>
                <w:rFonts w:ascii="Times New Roman" w:eastAsia="Times New Roman" w:hAnsi="Times New Roman" w:cs="Times New Roman"/>
                <w:color w:val="000000"/>
                <w:sz w:val="20"/>
                <w:szCs w:val="20"/>
                <w:lang w:eastAsia="ru-RU"/>
              </w:rPr>
              <w:t xml:space="preserve">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-457,0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98,0</w:t>
            </w:r>
          </w:p>
        </w:tc>
      </w:tr>
      <w:tr w:rsidR="00074742" w:rsidRPr="006C3614" w:rsidTr="00074742">
        <w:trPr>
          <w:trHeight w:val="52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2.10.</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«Молодежная политика в Иркутском районе»</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23 414,0 </w:t>
            </w:r>
          </w:p>
        </w:tc>
        <w:tc>
          <w:tcPr>
            <w:tcW w:w="1417" w:type="dxa"/>
            <w:tcBorders>
              <w:top w:val="nil"/>
              <w:left w:val="nil"/>
              <w:bottom w:val="single" w:sz="4" w:space="0" w:color="auto"/>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22 376,3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-1 037,7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95,6</w:t>
            </w:r>
          </w:p>
        </w:tc>
      </w:tr>
      <w:tr w:rsidR="00074742" w:rsidRPr="006C3614" w:rsidTr="00074742">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3</w:t>
            </w:r>
          </w:p>
        </w:tc>
        <w:tc>
          <w:tcPr>
            <w:tcW w:w="3749" w:type="dxa"/>
            <w:tcBorders>
              <w:top w:val="nil"/>
              <w:left w:val="nil"/>
              <w:bottom w:val="single" w:sz="4" w:space="0" w:color="auto"/>
              <w:right w:val="single" w:sz="4" w:space="0" w:color="auto"/>
            </w:tcBorders>
            <w:shd w:val="clear" w:color="auto" w:fill="auto"/>
            <w:vAlign w:val="bottom"/>
            <w:hideMark/>
          </w:tcPr>
          <w:p w:rsidR="00074742" w:rsidRPr="006C3614" w:rsidRDefault="003B46BE" w:rsidP="00074742">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Управление образования</w:t>
            </w:r>
          </w:p>
        </w:tc>
        <w:tc>
          <w:tcPr>
            <w:tcW w:w="1559" w:type="dxa"/>
            <w:tcBorders>
              <w:top w:val="nil"/>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2 562 418,4 </w:t>
            </w:r>
          </w:p>
        </w:tc>
        <w:tc>
          <w:tcPr>
            <w:tcW w:w="1417" w:type="dxa"/>
            <w:tcBorders>
              <w:top w:val="nil"/>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2 420 620,3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-141 798,1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94,5</w:t>
            </w:r>
          </w:p>
        </w:tc>
      </w:tr>
      <w:tr w:rsidR="00074742" w:rsidRPr="006C3614" w:rsidTr="00074742">
        <w:trPr>
          <w:trHeight w:val="52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3.1.</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образования в  Иркутском районе»</w:t>
            </w:r>
          </w:p>
        </w:tc>
        <w:tc>
          <w:tcPr>
            <w:tcW w:w="1559" w:type="dxa"/>
            <w:tcBorders>
              <w:top w:val="single" w:sz="4" w:space="0" w:color="auto"/>
              <w:left w:val="nil"/>
              <w:bottom w:val="nil"/>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2 555 841,6 </w:t>
            </w:r>
          </w:p>
        </w:tc>
        <w:tc>
          <w:tcPr>
            <w:tcW w:w="1417" w:type="dxa"/>
            <w:tcBorders>
              <w:top w:val="single" w:sz="4" w:space="0" w:color="auto"/>
              <w:left w:val="nil"/>
              <w:bottom w:val="nil"/>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2 417 777,6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-138 064,0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94,6</w:t>
            </w:r>
          </w:p>
        </w:tc>
      </w:tr>
      <w:tr w:rsidR="00074742" w:rsidRPr="006C3614" w:rsidTr="00C474EB">
        <w:trPr>
          <w:trHeight w:val="27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3.2.</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коммунально-инженерной инфраструктуры и энергосбережения в</w:t>
            </w:r>
            <w:r w:rsidR="00C474EB">
              <w:rPr>
                <w:rFonts w:ascii="Times New Roman" w:eastAsia="Times New Roman" w:hAnsi="Times New Roman" w:cs="Times New Roman"/>
                <w:color w:val="000000"/>
                <w:sz w:val="20"/>
                <w:szCs w:val="20"/>
                <w:lang w:eastAsia="ru-RU"/>
              </w:rPr>
              <w:t xml:space="preserve"> </w:t>
            </w:r>
            <w:r w:rsidR="00C474EB" w:rsidRPr="00C474EB">
              <w:rPr>
                <w:rFonts w:ascii="Times New Roman" w:eastAsia="Times New Roman" w:hAnsi="Times New Roman" w:cs="Times New Roman"/>
                <w:color w:val="000000"/>
                <w:sz w:val="20"/>
                <w:szCs w:val="20"/>
                <w:lang w:eastAsia="ru-RU"/>
              </w:rPr>
              <w:lastRenderedPageBreak/>
              <w:t>Иркутском районе»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lastRenderedPageBreak/>
              <w:t xml:space="preserve">6 576,8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2 842,7 </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-3 734,1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43,2</w:t>
            </w:r>
          </w:p>
        </w:tc>
      </w:tr>
      <w:tr w:rsidR="00074742" w:rsidRPr="006C3614" w:rsidTr="00C474EB">
        <w:trPr>
          <w:trHeight w:val="28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lastRenderedPageBreak/>
              <w:t>4</w:t>
            </w:r>
          </w:p>
        </w:tc>
        <w:tc>
          <w:tcPr>
            <w:tcW w:w="3749" w:type="dxa"/>
            <w:tcBorders>
              <w:top w:val="single" w:sz="4" w:space="0" w:color="auto"/>
              <w:left w:val="nil"/>
              <w:bottom w:val="single" w:sz="4" w:space="0" w:color="auto"/>
              <w:right w:val="single" w:sz="4" w:space="0" w:color="auto"/>
            </w:tcBorders>
            <w:shd w:val="clear" w:color="auto" w:fill="auto"/>
            <w:hideMark/>
          </w:tcPr>
          <w:p w:rsidR="00074742" w:rsidRPr="006C3614"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КУМИ ИРМО</w:t>
            </w:r>
          </w:p>
        </w:tc>
        <w:tc>
          <w:tcPr>
            <w:tcW w:w="1559"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1 999 840,3 </w:t>
            </w:r>
          </w:p>
        </w:tc>
        <w:tc>
          <w:tcPr>
            <w:tcW w:w="1417"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1 653 111,6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-346 728,7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82,7</w:t>
            </w:r>
          </w:p>
        </w:tc>
      </w:tr>
      <w:tr w:rsidR="00074742" w:rsidRPr="006C3614" w:rsidTr="007034DA">
        <w:trPr>
          <w:trHeight w:val="79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4.1.</w:t>
            </w:r>
          </w:p>
        </w:tc>
        <w:tc>
          <w:tcPr>
            <w:tcW w:w="3749" w:type="dxa"/>
            <w:tcBorders>
              <w:top w:val="single" w:sz="4" w:space="0" w:color="auto"/>
              <w:left w:val="nil"/>
              <w:bottom w:val="single" w:sz="4" w:space="0" w:color="auto"/>
              <w:right w:val="single" w:sz="4" w:space="0" w:color="auto"/>
            </w:tcBorders>
            <w:shd w:val="clear" w:color="auto" w:fill="auto"/>
            <w:hideMark/>
          </w:tcPr>
          <w:p w:rsidR="00074742" w:rsidRPr="006C3614" w:rsidRDefault="00074742" w:rsidP="000A3D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Муниципальная программа «</w:t>
            </w:r>
            <w:r w:rsidRPr="006C3614">
              <w:rPr>
                <w:rFonts w:ascii="Times New Roman" w:eastAsia="Times New Roman" w:hAnsi="Times New Roman" w:cs="Times New Roman"/>
                <w:sz w:val="20"/>
                <w:szCs w:val="20"/>
                <w:lang w:eastAsia="ru-RU"/>
              </w:rPr>
              <w:t>Организация муниципального</w:t>
            </w:r>
            <w:r w:rsidR="000A3D8F">
              <w:rPr>
                <w:rFonts w:ascii="Times New Roman" w:eastAsia="Times New Roman" w:hAnsi="Times New Roman" w:cs="Times New Roman"/>
                <w:sz w:val="20"/>
                <w:szCs w:val="20"/>
                <w:lang w:eastAsia="ru-RU"/>
              </w:rPr>
              <w:t xml:space="preserve"> управления в Иркутском районе»</w:t>
            </w:r>
            <w:r w:rsidRPr="006C3614">
              <w:rPr>
                <w:rFonts w:ascii="Times New Roman" w:eastAsia="Times New Roman" w:hAnsi="Times New Roman" w:cs="Times New Roman"/>
                <w:sz w:val="20"/>
                <w:szCs w:val="20"/>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1 594,5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1 594,5 </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0,0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100,0</w:t>
            </w:r>
          </w:p>
        </w:tc>
      </w:tr>
      <w:tr w:rsidR="00074742" w:rsidRPr="006C3614" w:rsidTr="007034DA">
        <w:trPr>
          <w:trHeight w:val="67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4.2.</w:t>
            </w:r>
          </w:p>
        </w:tc>
        <w:tc>
          <w:tcPr>
            <w:tcW w:w="3749" w:type="dxa"/>
            <w:tcBorders>
              <w:top w:val="single" w:sz="4" w:space="0" w:color="auto"/>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«Совершенствование управления в сфере муниципального имущества»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240 656,5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236 346,2 </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-4 310,3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98,2</w:t>
            </w:r>
          </w:p>
        </w:tc>
      </w:tr>
      <w:tr w:rsidR="00074742" w:rsidRPr="006C3614" w:rsidTr="007034DA">
        <w:trPr>
          <w:trHeight w:val="141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4.3.</w:t>
            </w:r>
          </w:p>
        </w:tc>
        <w:tc>
          <w:tcPr>
            <w:tcW w:w="3749" w:type="dxa"/>
            <w:tcBorders>
              <w:top w:val="single" w:sz="4" w:space="0" w:color="auto"/>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«Обеспечение безопасности,</w:t>
            </w:r>
            <w:r>
              <w:rPr>
                <w:rFonts w:ascii="Times New Roman" w:eastAsia="Times New Roman" w:hAnsi="Times New Roman" w:cs="Times New Roman"/>
                <w:color w:val="000000"/>
                <w:sz w:val="20"/>
                <w:szCs w:val="20"/>
                <w:lang w:eastAsia="ru-RU"/>
              </w:rPr>
              <w:t xml:space="preserve"> </w:t>
            </w:r>
            <w:r w:rsidRPr="006C3614">
              <w:rPr>
                <w:rFonts w:ascii="Times New Roman" w:eastAsia="Times New Roman" w:hAnsi="Times New Roman" w:cs="Times New Roman"/>
                <w:color w:val="000000"/>
                <w:sz w:val="20"/>
                <w:szCs w:val="20"/>
                <w:lang w:eastAsia="ru-RU"/>
              </w:rPr>
              <w:t>профилактика правонарушений, социально-негативных явлений и социально значимых заболеваний на территории Иркутского района»</w:t>
            </w:r>
          </w:p>
        </w:tc>
        <w:tc>
          <w:tcPr>
            <w:tcW w:w="1559"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219 999,2 </w:t>
            </w:r>
          </w:p>
        </w:tc>
        <w:tc>
          <w:tcPr>
            <w:tcW w:w="1417"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0,0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-219 999,2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0,0</w:t>
            </w:r>
          </w:p>
        </w:tc>
      </w:tr>
      <w:tr w:rsidR="00074742" w:rsidRPr="006C3614" w:rsidTr="00074742">
        <w:trPr>
          <w:trHeight w:val="52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4.4.</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дорожного хозяйства на территории Иркутского района»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78 516,9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72 200,0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-6 316,9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92,0</w:t>
            </w:r>
          </w:p>
        </w:tc>
      </w:tr>
      <w:tr w:rsidR="00074742" w:rsidRPr="006C3614" w:rsidTr="00074742">
        <w:trPr>
          <w:trHeight w:val="47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4.5.</w:t>
            </w:r>
          </w:p>
        </w:tc>
        <w:tc>
          <w:tcPr>
            <w:tcW w:w="3749" w:type="dxa"/>
            <w:tcBorders>
              <w:top w:val="nil"/>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экономического потенциала в Иркутском районе»</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5 000,0 </w:t>
            </w:r>
          </w:p>
        </w:tc>
        <w:tc>
          <w:tcPr>
            <w:tcW w:w="1417" w:type="dxa"/>
            <w:tcBorders>
              <w:top w:val="nil"/>
              <w:left w:val="nil"/>
              <w:bottom w:val="single" w:sz="4" w:space="0" w:color="auto"/>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5 000,0 </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0,0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100,0</w:t>
            </w:r>
          </w:p>
        </w:tc>
      </w:tr>
      <w:tr w:rsidR="00074742" w:rsidRPr="006C3614" w:rsidTr="00074742">
        <w:trPr>
          <w:trHeight w:val="79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4.6.</w:t>
            </w:r>
          </w:p>
        </w:tc>
        <w:tc>
          <w:tcPr>
            <w:tcW w:w="3749" w:type="dxa"/>
            <w:tcBorders>
              <w:top w:val="single" w:sz="4" w:space="0" w:color="auto"/>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коммунально-инженерной инфраструктуры и энергосбережения в Иркутском районе»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133 345,1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60 209,9 </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-73 135,2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45,2</w:t>
            </w:r>
          </w:p>
        </w:tc>
      </w:tr>
      <w:tr w:rsidR="00074742" w:rsidRPr="006C3614" w:rsidTr="00074742">
        <w:trPr>
          <w:trHeight w:val="3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4.7.</w:t>
            </w:r>
          </w:p>
        </w:tc>
        <w:tc>
          <w:tcPr>
            <w:tcW w:w="3749" w:type="dxa"/>
            <w:tcBorders>
              <w:top w:val="single" w:sz="4" w:space="0" w:color="auto"/>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Муниципальная программа «Развитие образования в  Иркутском районе»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1 312 878,3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1 272 461,2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-40 417,1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96,9</w:t>
            </w:r>
          </w:p>
        </w:tc>
      </w:tr>
      <w:tr w:rsidR="00074742" w:rsidRPr="006C3614" w:rsidTr="00074742">
        <w:trPr>
          <w:trHeight w:val="105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4.8.</w:t>
            </w:r>
          </w:p>
        </w:tc>
        <w:tc>
          <w:tcPr>
            <w:tcW w:w="3749" w:type="dxa"/>
            <w:tcBorders>
              <w:top w:val="single" w:sz="4" w:space="0" w:color="auto"/>
              <w:left w:val="nil"/>
              <w:bottom w:val="single" w:sz="4" w:space="0" w:color="auto"/>
              <w:right w:val="single" w:sz="4" w:space="0" w:color="auto"/>
            </w:tcBorders>
            <w:shd w:val="clear" w:color="auto" w:fill="auto"/>
            <w:hideMark/>
          </w:tcPr>
          <w:p w:rsidR="00074742" w:rsidRPr="006C3614" w:rsidRDefault="00074742" w:rsidP="0007474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Муниципальная программа «</w:t>
            </w:r>
            <w:r w:rsidRPr="006C3614">
              <w:rPr>
                <w:rFonts w:ascii="Times New Roman" w:eastAsia="Times New Roman" w:hAnsi="Times New Roman" w:cs="Times New Roman"/>
                <w:sz w:val="20"/>
                <w:szCs w:val="20"/>
                <w:lang w:eastAsia="ru-RU"/>
              </w:rPr>
              <w:t>Совершенствование управления в сфере градостроительной политики в Иркутском районном муниципальном образовании</w:t>
            </w:r>
            <w:r>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7 800,0 </w:t>
            </w:r>
          </w:p>
        </w:tc>
        <w:tc>
          <w:tcPr>
            <w:tcW w:w="1417" w:type="dxa"/>
            <w:tcBorders>
              <w:top w:val="nil"/>
              <w:left w:val="nil"/>
              <w:bottom w:val="single" w:sz="4" w:space="0" w:color="auto"/>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5 250,0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-2 550,0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67,3</w:t>
            </w:r>
          </w:p>
        </w:tc>
      </w:tr>
      <w:tr w:rsidR="00074742" w:rsidRPr="006C3614" w:rsidTr="00074742">
        <w:trPr>
          <w:trHeight w:val="667"/>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4.9.</w:t>
            </w:r>
          </w:p>
        </w:tc>
        <w:tc>
          <w:tcPr>
            <w:tcW w:w="3749" w:type="dxa"/>
            <w:tcBorders>
              <w:top w:val="nil"/>
              <w:left w:val="nil"/>
              <w:bottom w:val="single" w:sz="4" w:space="0" w:color="auto"/>
              <w:right w:val="single" w:sz="4" w:space="0" w:color="auto"/>
            </w:tcBorders>
            <w:shd w:val="clear" w:color="auto" w:fill="auto"/>
            <w:hideMark/>
          </w:tcPr>
          <w:p w:rsidR="00074742" w:rsidRPr="006C3614" w:rsidRDefault="00074742" w:rsidP="0007474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Муниципальная программа «</w:t>
            </w:r>
            <w:r w:rsidRPr="006C3614">
              <w:rPr>
                <w:rFonts w:ascii="Times New Roman" w:eastAsia="Times New Roman" w:hAnsi="Times New Roman" w:cs="Times New Roman"/>
                <w:sz w:val="20"/>
                <w:szCs w:val="20"/>
                <w:lang w:eastAsia="ru-RU"/>
              </w:rPr>
              <w:t>Охрана окружающей среды в Иркутском районном муниципальном образовании</w:t>
            </w:r>
            <w:r>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49,8 </w:t>
            </w:r>
          </w:p>
        </w:tc>
        <w:tc>
          <w:tcPr>
            <w:tcW w:w="1417" w:type="dxa"/>
            <w:tcBorders>
              <w:top w:val="nil"/>
              <w:left w:val="nil"/>
              <w:bottom w:val="single" w:sz="4" w:space="0" w:color="auto"/>
              <w:right w:val="single" w:sz="4" w:space="0" w:color="auto"/>
            </w:tcBorders>
            <w:shd w:val="clear" w:color="000000" w:fill="FFFFFF"/>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49,8 </w:t>
            </w:r>
          </w:p>
        </w:tc>
        <w:tc>
          <w:tcPr>
            <w:tcW w:w="1274"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xml:space="preserve">0,0 </w:t>
            </w:r>
          </w:p>
        </w:tc>
        <w:tc>
          <w:tcPr>
            <w:tcW w:w="711" w:type="dxa"/>
            <w:tcBorders>
              <w:top w:val="single" w:sz="4" w:space="0" w:color="auto"/>
              <w:left w:val="nil"/>
              <w:bottom w:val="nil"/>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100,0</w:t>
            </w:r>
          </w:p>
        </w:tc>
      </w:tr>
      <w:tr w:rsidR="00074742" w:rsidRPr="006C3614" w:rsidTr="00074742">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rPr>
                <w:rFonts w:ascii="Times New Roman" w:eastAsia="Times New Roman" w:hAnsi="Times New Roman" w:cs="Times New Roman"/>
                <w:color w:val="000000"/>
                <w:sz w:val="20"/>
                <w:szCs w:val="20"/>
                <w:lang w:eastAsia="ru-RU"/>
              </w:rPr>
            </w:pPr>
            <w:r w:rsidRPr="006C3614">
              <w:rPr>
                <w:rFonts w:ascii="Times New Roman" w:eastAsia="Times New Roman" w:hAnsi="Times New Roman" w:cs="Times New Roman"/>
                <w:color w:val="000000"/>
                <w:sz w:val="20"/>
                <w:szCs w:val="20"/>
                <w:lang w:eastAsia="ru-RU"/>
              </w:rPr>
              <w:t> </w:t>
            </w:r>
          </w:p>
        </w:tc>
        <w:tc>
          <w:tcPr>
            <w:tcW w:w="3749" w:type="dxa"/>
            <w:tcBorders>
              <w:top w:val="nil"/>
              <w:left w:val="nil"/>
              <w:bottom w:val="single" w:sz="4" w:space="0" w:color="auto"/>
              <w:right w:val="single" w:sz="4" w:space="0" w:color="auto"/>
            </w:tcBorders>
            <w:shd w:val="clear" w:color="000000" w:fill="FFFFFF"/>
            <w:hideMark/>
          </w:tcPr>
          <w:p w:rsidR="00074742" w:rsidRPr="006C3614" w:rsidRDefault="00074742" w:rsidP="00074742">
            <w:pPr>
              <w:spacing w:after="0" w:line="240" w:lineRule="auto"/>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5 254 833,6</w:t>
            </w:r>
            <w:r w:rsidRPr="006C3614">
              <w:rPr>
                <w:rFonts w:ascii="Times New Roman" w:eastAsia="Times New Roman" w:hAnsi="Times New Roman" w:cs="Times New Roman"/>
                <w:b/>
                <w:bCs/>
                <w:color w:val="000000"/>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4 754 441,5 </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 xml:space="preserve">-500 392,2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74742" w:rsidRPr="006C3614"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6C3614">
              <w:rPr>
                <w:rFonts w:ascii="Times New Roman" w:eastAsia="Times New Roman" w:hAnsi="Times New Roman" w:cs="Times New Roman"/>
                <w:b/>
                <w:bCs/>
                <w:color w:val="000000"/>
                <w:sz w:val="20"/>
                <w:szCs w:val="20"/>
                <w:lang w:eastAsia="ru-RU"/>
              </w:rPr>
              <w:t>90,5</w:t>
            </w:r>
          </w:p>
        </w:tc>
      </w:tr>
    </w:tbl>
    <w:p w:rsidR="00074742" w:rsidRPr="006C3614" w:rsidRDefault="00074742" w:rsidP="00074742">
      <w:pPr>
        <w:pStyle w:val="20"/>
        <w:spacing w:after="0" w:line="240" w:lineRule="auto"/>
        <w:ind w:right="-5" w:firstLine="567"/>
        <w:jc w:val="right"/>
        <w:rPr>
          <w:sz w:val="20"/>
          <w:szCs w:val="20"/>
        </w:rPr>
      </w:pPr>
    </w:p>
    <w:p w:rsidR="00074742" w:rsidRDefault="00074742" w:rsidP="00074742">
      <w:pPr>
        <w:pStyle w:val="a3"/>
        <w:tabs>
          <w:tab w:val="left" w:pos="567"/>
          <w:tab w:val="left" w:pos="709"/>
          <w:tab w:val="left" w:pos="2124"/>
          <w:tab w:val="left" w:pos="2832"/>
          <w:tab w:val="left" w:pos="3540"/>
          <w:tab w:val="left" w:pos="4248"/>
          <w:tab w:val="left" w:pos="4956"/>
          <w:tab w:val="left" w:pos="5664"/>
          <w:tab w:val="left" w:pos="7087"/>
        </w:tabs>
        <w:spacing w:after="0" w:line="240" w:lineRule="auto"/>
        <w:ind w:left="0" w:right="-2" w:firstLine="709"/>
        <w:jc w:val="both"/>
        <w:rPr>
          <w:rFonts w:ascii="Times New Roman" w:hAnsi="Times New Roman"/>
          <w:sz w:val="28"/>
          <w:szCs w:val="28"/>
        </w:rPr>
      </w:pPr>
      <w:r w:rsidRPr="00B761DF">
        <w:rPr>
          <w:rFonts w:ascii="Times New Roman" w:hAnsi="Times New Roman"/>
          <w:sz w:val="28"/>
          <w:szCs w:val="28"/>
        </w:rPr>
        <w:t>Анализ исполнения расходов районного бюджета в разрезе муниципальных программ Иркутского районного муниципального образования показал следующее.</w:t>
      </w:r>
    </w:p>
    <w:p w:rsidR="00074742" w:rsidRPr="00B33BCD" w:rsidRDefault="00074742" w:rsidP="00074742">
      <w:pPr>
        <w:pStyle w:val="Default"/>
        <w:ind w:firstLine="709"/>
        <w:jc w:val="both"/>
        <w:rPr>
          <w:rFonts w:eastAsiaTheme="minorHAnsi"/>
          <w:color w:val="auto"/>
          <w:sz w:val="28"/>
          <w:szCs w:val="28"/>
        </w:rPr>
      </w:pPr>
      <w:r w:rsidRPr="005A546E">
        <w:rPr>
          <w:sz w:val="28"/>
          <w:szCs w:val="28"/>
        </w:rPr>
        <w:t>1</w:t>
      </w:r>
      <w:r>
        <w:rPr>
          <w:sz w:val="28"/>
          <w:szCs w:val="28"/>
        </w:rPr>
        <w:t>.</w:t>
      </w:r>
      <w:r w:rsidRPr="005A546E">
        <w:rPr>
          <w:rFonts w:eastAsiaTheme="minorHAnsi"/>
          <w:sz w:val="28"/>
          <w:szCs w:val="28"/>
        </w:rPr>
        <w:t xml:space="preserve"> </w:t>
      </w:r>
      <w:r>
        <w:rPr>
          <w:rFonts w:eastAsiaTheme="minorHAnsi"/>
          <w:sz w:val="28"/>
          <w:szCs w:val="28"/>
        </w:rPr>
        <w:t xml:space="preserve">Муниципальная </w:t>
      </w:r>
      <w:r w:rsidRPr="005A546E">
        <w:rPr>
          <w:rFonts w:eastAsiaTheme="minorHAnsi"/>
          <w:sz w:val="28"/>
          <w:szCs w:val="28"/>
        </w:rPr>
        <w:t>программ</w:t>
      </w:r>
      <w:r>
        <w:rPr>
          <w:rFonts w:eastAsiaTheme="minorHAnsi"/>
          <w:sz w:val="28"/>
          <w:szCs w:val="28"/>
        </w:rPr>
        <w:t>а</w:t>
      </w:r>
      <w:r w:rsidRPr="005A546E">
        <w:rPr>
          <w:rFonts w:eastAsiaTheme="minorHAnsi"/>
          <w:sz w:val="28"/>
          <w:szCs w:val="28"/>
        </w:rPr>
        <w:t xml:space="preserve"> </w:t>
      </w:r>
      <w:r w:rsidRPr="002A2E04">
        <w:rPr>
          <w:rFonts w:eastAsia="Times New Roman"/>
          <w:b/>
          <w:sz w:val="28"/>
          <w:szCs w:val="28"/>
          <w:lang w:eastAsia="ru-RU"/>
        </w:rPr>
        <w:t>«Управление муниципальными финансами Иркутского районного муниципального образования»</w:t>
      </w:r>
      <w:r>
        <w:rPr>
          <w:rFonts w:eastAsia="Times New Roman"/>
          <w:sz w:val="28"/>
          <w:szCs w:val="28"/>
          <w:lang w:eastAsia="ru-RU"/>
        </w:rPr>
        <w:t xml:space="preserve">. </w:t>
      </w:r>
      <w:r w:rsidRPr="00280F8A">
        <w:rPr>
          <w:rFonts w:eastAsia="Times New Roman"/>
          <w:color w:val="auto"/>
          <w:sz w:val="28"/>
          <w:szCs w:val="28"/>
          <w:lang w:eastAsia="ru-RU"/>
        </w:rPr>
        <w:t xml:space="preserve">Бюджетные </w:t>
      </w:r>
      <w:r w:rsidR="00CE1262">
        <w:rPr>
          <w:rFonts w:eastAsia="Times New Roman"/>
          <w:color w:val="auto"/>
          <w:sz w:val="28"/>
          <w:szCs w:val="28"/>
          <w:lang w:eastAsia="ru-RU"/>
        </w:rPr>
        <w:t xml:space="preserve">назначения </w:t>
      </w:r>
      <w:r w:rsidRPr="00280F8A">
        <w:rPr>
          <w:rFonts w:eastAsiaTheme="minorHAnsi"/>
          <w:color w:val="auto"/>
          <w:sz w:val="28"/>
          <w:szCs w:val="28"/>
        </w:rPr>
        <w:t xml:space="preserve">по состоянию на 01.01.2020 исполнены в сумме 311 924,8 тыс. рублей, или </w:t>
      </w:r>
      <w:r>
        <w:rPr>
          <w:rFonts w:eastAsiaTheme="minorHAnsi"/>
          <w:color w:val="auto"/>
          <w:sz w:val="28"/>
          <w:szCs w:val="28"/>
        </w:rPr>
        <w:t>100</w:t>
      </w:r>
      <w:r w:rsidRPr="00280F8A">
        <w:rPr>
          <w:rFonts w:eastAsiaTheme="minorHAnsi"/>
          <w:color w:val="auto"/>
          <w:sz w:val="28"/>
          <w:szCs w:val="28"/>
        </w:rPr>
        <w:t xml:space="preserve">% к плановым назначениям. </w:t>
      </w:r>
      <w:r w:rsidRPr="00B33BCD">
        <w:rPr>
          <w:color w:val="auto"/>
          <w:sz w:val="28"/>
          <w:szCs w:val="28"/>
        </w:rPr>
        <w:t>Исполнение муниципальной программы в разрезе подпрограмм представлено в таблице.</w:t>
      </w:r>
    </w:p>
    <w:p w:rsidR="00074742" w:rsidRPr="00EE0BCE" w:rsidRDefault="00074742" w:rsidP="00074742">
      <w:pPr>
        <w:pStyle w:val="Default"/>
        <w:ind w:firstLine="709"/>
        <w:jc w:val="right"/>
        <w:rPr>
          <w:rFonts w:eastAsiaTheme="minorHAnsi"/>
        </w:rPr>
      </w:pPr>
      <w:r w:rsidRPr="00EE0BCE">
        <w:rPr>
          <w:rFonts w:eastAsiaTheme="minorHAnsi"/>
        </w:rPr>
        <w:t>(тыс. рублей)</w:t>
      </w:r>
    </w:p>
    <w:tbl>
      <w:tblPr>
        <w:tblW w:w="9396" w:type="dxa"/>
        <w:tblInd w:w="96" w:type="dxa"/>
        <w:tblLook w:val="04A0"/>
      </w:tblPr>
      <w:tblGrid>
        <w:gridCol w:w="5257"/>
        <w:gridCol w:w="1380"/>
        <w:gridCol w:w="1359"/>
        <w:gridCol w:w="1400"/>
      </w:tblGrid>
      <w:tr w:rsidR="00074742" w:rsidRPr="00434902" w:rsidTr="00074742">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План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w:t>
            </w:r>
            <w:r>
              <w:rPr>
                <w:rFonts w:ascii="Times New Roman" w:eastAsia="Times New Roman" w:hAnsi="Times New Roman" w:cs="Times New Roman"/>
                <w:b/>
                <w:color w:val="000000"/>
                <w:lang w:eastAsia="ru-RU"/>
              </w:rPr>
              <w:t>а</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Факт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года</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исполнения</w:t>
            </w:r>
          </w:p>
        </w:tc>
      </w:tr>
      <w:tr w:rsidR="00074742" w:rsidRPr="00434902" w:rsidTr="00074742">
        <w:trPr>
          <w:trHeight w:val="555"/>
        </w:trPr>
        <w:tc>
          <w:tcPr>
            <w:tcW w:w="5257" w:type="dxa"/>
            <w:tcBorders>
              <w:top w:val="nil"/>
              <w:left w:val="single" w:sz="4" w:space="0" w:color="auto"/>
              <w:bottom w:val="single" w:sz="4" w:space="0" w:color="auto"/>
              <w:right w:val="single" w:sz="4" w:space="0" w:color="auto"/>
            </w:tcBorders>
            <w:shd w:val="clear" w:color="000000" w:fill="FFFFFF"/>
            <w:hideMark/>
          </w:tcPr>
          <w:p w:rsidR="00074742" w:rsidRPr="00434902" w:rsidRDefault="00074742" w:rsidP="00074742">
            <w:pPr>
              <w:spacing w:after="0" w:line="240" w:lineRule="auto"/>
              <w:jc w:val="both"/>
              <w:rPr>
                <w:rFonts w:ascii="Times New Roman" w:eastAsia="Times New Roman" w:hAnsi="Times New Roman" w:cs="Times New Roman"/>
                <w:color w:val="000000"/>
                <w:lang w:eastAsia="ru-RU"/>
              </w:rPr>
            </w:pPr>
            <w:r w:rsidRPr="00434902">
              <w:rPr>
                <w:rFonts w:ascii="Times New Roman" w:eastAsia="Times New Roman" w:hAnsi="Times New Roman" w:cs="Times New Roman"/>
                <w:color w:val="000000"/>
                <w:lang w:eastAsia="ru-RU"/>
              </w:rPr>
              <w:t>Муниципальная программа «Управление муниципальными финансами Иркутского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43490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312 002,7</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43490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311 924,8</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43490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r w:rsidRPr="00434902">
              <w:rPr>
                <w:rFonts w:ascii="Times New Roman" w:eastAsia="Times New Roman" w:hAnsi="Times New Roman" w:cs="Times New Roman"/>
                <w:color w:val="000000"/>
                <w:lang w:eastAsia="ru-RU"/>
              </w:rPr>
              <w:t xml:space="preserve"> </w:t>
            </w:r>
          </w:p>
        </w:tc>
      </w:tr>
      <w:tr w:rsidR="00074742" w:rsidRPr="00434902" w:rsidTr="00074742">
        <w:trPr>
          <w:trHeight w:val="69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Pr="00434902"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434902">
              <w:rPr>
                <w:rFonts w:ascii="Times New Roman" w:eastAsia="Times New Roman" w:hAnsi="Times New Roman" w:cs="Times New Roman"/>
                <w:lang w:eastAsia="ru-RU"/>
              </w:rPr>
              <w:t>Организация составления и исполнения районного бюджета, управление районными финансами</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43490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258 068,4</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43490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257 990,5</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43490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r w:rsidRPr="00434902">
              <w:rPr>
                <w:rFonts w:ascii="Times New Roman" w:eastAsia="Times New Roman" w:hAnsi="Times New Roman" w:cs="Times New Roman"/>
                <w:color w:val="000000"/>
                <w:lang w:eastAsia="ru-RU"/>
              </w:rPr>
              <w:t xml:space="preserve"> </w:t>
            </w:r>
          </w:p>
        </w:tc>
      </w:tr>
      <w:tr w:rsidR="00074742" w:rsidRPr="00434902" w:rsidTr="00074742">
        <w:trPr>
          <w:trHeight w:val="699"/>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Pr="00434902"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434902">
              <w:rPr>
                <w:rFonts w:ascii="Times New Roman" w:eastAsia="Times New Roman" w:hAnsi="Times New Roman" w:cs="Times New Roman"/>
                <w:lang w:eastAsia="ru-RU"/>
              </w:rPr>
              <w:t>Совершенствование системы управления муниципальными финансами в Иркутском районе</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43490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53 934,3</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B7466E" w:rsidRDefault="00074742" w:rsidP="00074742">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53</w:t>
            </w:r>
            <w:r>
              <w:rPr>
                <w:rFonts w:ascii="Times New Roman" w:eastAsia="Times New Roman" w:hAnsi="Times New Roman" w:cs="Times New Roman"/>
                <w:color w:val="000000"/>
                <w:lang w:val="en-US" w:eastAsia="ru-RU"/>
              </w:rPr>
              <w:t> 934.3</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434902" w:rsidRDefault="00074742" w:rsidP="00074742">
            <w:pPr>
              <w:spacing w:after="0" w:line="240" w:lineRule="auto"/>
              <w:jc w:val="right"/>
              <w:rPr>
                <w:rFonts w:ascii="Times New Roman" w:eastAsia="Times New Roman" w:hAnsi="Times New Roman" w:cs="Times New Roman"/>
                <w:color w:val="000000"/>
                <w:lang w:eastAsia="ru-RU"/>
              </w:rPr>
            </w:pPr>
            <w:r w:rsidRPr="00434902">
              <w:rPr>
                <w:rFonts w:ascii="Times New Roman" w:eastAsia="Times New Roman" w:hAnsi="Times New Roman" w:cs="Times New Roman"/>
                <w:color w:val="000000"/>
                <w:lang w:eastAsia="ru-RU"/>
              </w:rPr>
              <w:t xml:space="preserve">100,0 </w:t>
            </w:r>
          </w:p>
        </w:tc>
      </w:tr>
    </w:tbl>
    <w:p w:rsidR="00074742" w:rsidRDefault="00074742" w:rsidP="00074742">
      <w:pPr>
        <w:pStyle w:val="Default"/>
        <w:ind w:firstLine="709"/>
        <w:jc w:val="both"/>
        <w:rPr>
          <w:rFonts w:eastAsiaTheme="minorHAnsi"/>
          <w:sz w:val="28"/>
          <w:szCs w:val="28"/>
        </w:rPr>
      </w:pPr>
    </w:p>
    <w:p w:rsidR="00074742" w:rsidRPr="00AA18A3" w:rsidRDefault="00074742" w:rsidP="00074742">
      <w:pPr>
        <w:pStyle w:val="Default"/>
        <w:ind w:firstLine="709"/>
        <w:jc w:val="both"/>
        <w:rPr>
          <w:rFonts w:eastAsiaTheme="minorHAnsi"/>
          <w:sz w:val="28"/>
          <w:szCs w:val="28"/>
        </w:rPr>
      </w:pPr>
      <w:r>
        <w:rPr>
          <w:rFonts w:eastAsiaTheme="minorHAnsi"/>
          <w:sz w:val="28"/>
          <w:szCs w:val="28"/>
        </w:rPr>
        <w:t xml:space="preserve">Главным распорядителем бюджетных средств (далее – ГРБС) по данной муниципальной программе является Комитет по финансам администрации Иркутского районного муниципального образования (далее – Комитет по финансам). Расходы по программе осуществлялись за счет средств </w:t>
      </w:r>
      <w:r w:rsidRPr="00AA18A3">
        <w:rPr>
          <w:rFonts w:eastAsiaTheme="minorHAnsi"/>
          <w:sz w:val="28"/>
          <w:szCs w:val="28"/>
        </w:rPr>
        <w:t>областного и районного бюджетов.</w:t>
      </w:r>
    </w:p>
    <w:p w:rsidR="00074742" w:rsidRPr="00AA18A3"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w:t>
      </w:r>
      <w:r w:rsidRPr="00AA18A3">
        <w:rPr>
          <w:rFonts w:ascii="Times New Roman" w:eastAsia="Times New Roman" w:hAnsi="Times New Roman" w:cs="Times New Roman"/>
          <w:sz w:val="28"/>
          <w:szCs w:val="28"/>
          <w:lang w:eastAsia="ru-RU"/>
        </w:rPr>
        <w:t>одпрограмме</w:t>
      </w:r>
      <w:r>
        <w:rPr>
          <w:rFonts w:ascii="Times New Roman" w:eastAsia="Times New Roman" w:hAnsi="Times New Roman" w:cs="Times New Roman"/>
          <w:sz w:val="28"/>
          <w:szCs w:val="28"/>
          <w:lang w:eastAsia="ru-RU"/>
        </w:rPr>
        <w:t xml:space="preserve"> </w:t>
      </w:r>
      <w:r w:rsidRPr="00280F8A">
        <w:rPr>
          <w:rFonts w:ascii="Times New Roman" w:eastAsia="Times New Roman" w:hAnsi="Times New Roman" w:cs="Times New Roman"/>
          <w:i/>
          <w:sz w:val="28"/>
          <w:szCs w:val="28"/>
          <w:lang w:eastAsia="ru-RU"/>
        </w:rPr>
        <w:t>«Организация составления и исполнения районного бюджета, управление районными финансами</w:t>
      </w:r>
      <w:r>
        <w:rPr>
          <w:rFonts w:ascii="Times New Roman" w:eastAsia="Times New Roman" w:hAnsi="Times New Roman" w:cs="Times New Roman"/>
          <w:sz w:val="28"/>
          <w:szCs w:val="28"/>
          <w:lang w:eastAsia="ru-RU"/>
        </w:rPr>
        <w:t xml:space="preserve">» расходы исполнены в сумме </w:t>
      </w:r>
      <w:r w:rsidRPr="00B7466E">
        <w:rPr>
          <w:rFonts w:ascii="Times New Roman" w:eastAsia="Times New Roman" w:hAnsi="Times New Roman" w:cs="Times New Roman"/>
          <w:sz w:val="28"/>
          <w:szCs w:val="28"/>
          <w:lang w:eastAsia="ru-RU"/>
        </w:rPr>
        <w:t>257</w:t>
      </w:r>
      <w:r>
        <w:rPr>
          <w:rFonts w:ascii="Times New Roman" w:eastAsia="Times New Roman" w:hAnsi="Times New Roman" w:cs="Times New Roman"/>
          <w:sz w:val="28"/>
          <w:szCs w:val="28"/>
          <w:lang w:eastAsia="ru-RU"/>
        </w:rPr>
        <w:t> </w:t>
      </w:r>
      <w:r w:rsidRPr="00B7466E">
        <w:rPr>
          <w:rFonts w:ascii="Times New Roman" w:eastAsia="Times New Roman" w:hAnsi="Times New Roman" w:cs="Times New Roman"/>
          <w:sz w:val="28"/>
          <w:szCs w:val="28"/>
          <w:lang w:eastAsia="ru-RU"/>
        </w:rPr>
        <w:t>990</w:t>
      </w:r>
      <w:r>
        <w:rPr>
          <w:rFonts w:ascii="Times New Roman" w:eastAsia="Times New Roman" w:hAnsi="Times New Roman" w:cs="Times New Roman"/>
          <w:sz w:val="28"/>
          <w:szCs w:val="28"/>
          <w:lang w:eastAsia="ru-RU"/>
        </w:rPr>
        <w:t>,</w:t>
      </w:r>
      <w:r w:rsidRPr="00B7466E">
        <w:rPr>
          <w:rFonts w:ascii="Times New Roman" w:eastAsia="Times New Roman" w:hAnsi="Times New Roman" w:cs="Times New Roman"/>
          <w:sz w:val="28"/>
          <w:szCs w:val="28"/>
          <w:lang w:eastAsia="ru-RU"/>
        </w:rPr>
        <w:t>5</w:t>
      </w:r>
      <w:r w:rsidR="00CE1262">
        <w:rPr>
          <w:rFonts w:ascii="Times New Roman" w:eastAsia="Times New Roman" w:hAnsi="Times New Roman" w:cs="Times New Roman"/>
          <w:sz w:val="28"/>
          <w:szCs w:val="28"/>
          <w:lang w:eastAsia="ru-RU"/>
        </w:rPr>
        <w:t xml:space="preserve"> тыс. рублей или 100</w:t>
      </w:r>
      <w:r>
        <w:rPr>
          <w:rFonts w:ascii="Times New Roman" w:eastAsia="Times New Roman" w:hAnsi="Times New Roman" w:cs="Times New Roman"/>
          <w:sz w:val="28"/>
          <w:szCs w:val="28"/>
          <w:lang w:eastAsia="ru-RU"/>
        </w:rPr>
        <w:t xml:space="preserve">% и направлены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p w:rsidR="00074742" w:rsidRPr="00AA18A3"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AA18A3">
        <w:rPr>
          <w:rFonts w:ascii="Times New Roman" w:eastAsia="Times New Roman" w:hAnsi="Times New Roman" w:cs="Times New Roman"/>
          <w:sz w:val="28"/>
          <w:szCs w:val="28"/>
          <w:lang w:eastAsia="ru-RU"/>
        </w:rPr>
        <w:t>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eastAsia="Times New Roman" w:hAnsi="Times New Roman" w:cs="Times New Roman"/>
          <w:sz w:val="28"/>
          <w:szCs w:val="28"/>
          <w:lang w:eastAsia="ru-RU"/>
        </w:rPr>
        <w:t xml:space="preserve"> в сумме 19 613,8 тыс. рублей;</w:t>
      </w:r>
    </w:p>
    <w:p w:rsidR="00074742" w:rsidRPr="002D35C4"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Pr="002D35C4">
        <w:rPr>
          <w:rFonts w:ascii="Times New Roman" w:eastAsia="Times New Roman" w:hAnsi="Times New Roman" w:cs="Times New Roman"/>
          <w:sz w:val="28"/>
          <w:szCs w:val="28"/>
          <w:lang w:eastAsia="ru-RU"/>
        </w:rPr>
        <w:t>акупка товаров, работ и услуг для обеспечения государственных (муниципальных) нужд</w:t>
      </w:r>
      <w:r>
        <w:rPr>
          <w:rFonts w:ascii="Times New Roman" w:eastAsia="Times New Roman" w:hAnsi="Times New Roman" w:cs="Times New Roman"/>
          <w:sz w:val="28"/>
          <w:szCs w:val="28"/>
          <w:lang w:eastAsia="ru-RU"/>
        </w:rPr>
        <w:t xml:space="preserve"> в сумме 282,7 тыс. рублей;</w:t>
      </w:r>
    </w:p>
    <w:p w:rsidR="00074742" w:rsidRPr="00AA18A3"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AA18A3">
        <w:rPr>
          <w:rFonts w:ascii="Times New Roman" w:eastAsia="Times New Roman" w:hAnsi="Times New Roman" w:cs="Times New Roman"/>
          <w:sz w:val="28"/>
          <w:szCs w:val="28"/>
          <w:lang w:eastAsia="ru-RU"/>
        </w:rPr>
        <w:t>ыравнивание уровня бюджетной обеспеченности поселений Иркутской области, входящих в состав муниципального района Иркутской области</w:t>
      </w:r>
      <w:r>
        <w:rPr>
          <w:rFonts w:ascii="Times New Roman" w:eastAsia="Times New Roman" w:hAnsi="Times New Roman" w:cs="Times New Roman"/>
          <w:sz w:val="28"/>
          <w:szCs w:val="28"/>
          <w:lang w:eastAsia="ru-RU"/>
        </w:rPr>
        <w:t xml:space="preserve"> в сумме 238 094,0</w:t>
      </w:r>
      <w:r w:rsidRPr="009803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074742" w:rsidRPr="00AA18A3"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подпрограмме </w:t>
      </w:r>
      <w:r w:rsidRPr="00280F8A">
        <w:rPr>
          <w:rFonts w:ascii="Times New Roman" w:eastAsia="Times New Roman" w:hAnsi="Times New Roman" w:cs="Times New Roman"/>
          <w:i/>
          <w:sz w:val="28"/>
          <w:szCs w:val="28"/>
          <w:lang w:eastAsia="ru-RU"/>
        </w:rPr>
        <w:t>«Совершенствование системы управления муниципальными финансами в Иркутском районе»</w:t>
      </w:r>
      <w:r>
        <w:rPr>
          <w:rFonts w:ascii="Times New Roman" w:eastAsia="Times New Roman" w:hAnsi="Times New Roman" w:cs="Times New Roman"/>
          <w:sz w:val="28"/>
          <w:szCs w:val="28"/>
          <w:lang w:eastAsia="ru-RU"/>
        </w:rPr>
        <w:t xml:space="preserve"> предусмотрено п</w:t>
      </w:r>
      <w:r w:rsidRPr="00AA18A3">
        <w:rPr>
          <w:rFonts w:ascii="Times New Roman" w:eastAsia="Times New Roman" w:hAnsi="Times New Roman" w:cs="Times New Roman"/>
          <w:sz w:val="28"/>
          <w:szCs w:val="28"/>
          <w:lang w:eastAsia="ru-RU"/>
        </w:rPr>
        <w:t>редо</w:t>
      </w:r>
      <w:r>
        <w:rPr>
          <w:rFonts w:ascii="Times New Roman" w:eastAsia="Times New Roman" w:hAnsi="Times New Roman" w:cs="Times New Roman"/>
          <w:sz w:val="28"/>
          <w:szCs w:val="28"/>
          <w:lang w:eastAsia="ru-RU"/>
        </w:rPr>
        <w:t>ставление межбюджетных трансфер</w:t>
      </w:r>
      <w:r w:rsidRPr="00AA18A3">
        <w:rPr>
          <w:rFonts w:ascii="Times New Roman" w:eastAsia="Times New Roman" w:hAnsi="Times New Roman" w:cs="Times New Roman"/>
          <w:sz w:val="28"/>
          <w:szCs w:val="28"/>
          <w:lang w:eastAsia="ru-RU"/>
        </w:rPr>
        <w:t>тов на поддержку мер по обеспечению сбалансированности местных бюджетов</w:t>
      </w:r>
      <w:r>
        <w:rPr>
          <w:rFonts w:ascii="Times New Roman" w:eastAsia="Times New Roman" w:hAnsi="Times New Roman" w:cs="Times New Roman"/>
          <w:sz w:val="28"/>
          <w:szCs w:val="28"/>
          <w:lang w:eastAsia="ru-RU"/>
        </w:rPr>
        <w:t xml:space="preserve"> в сумме 53 934,3 тыс. рублей. Расходы исполнены в полном объеме.</w:t>
      </w:r>
    </w:p>
    <w:p w:rsidR="00074742" w:rsidRPr="00B33BCD" w:rsidRDefault="00074742" w:rsidP="00074742">
      <w:pPr>
        <w:pStyle w:val="Default"/>
        <w:ind w:firstLine="709"/>
        <w:jc w:val="both"/>
        <w:rPr>
          <w:rFonts w:eastAsiaTheme="minorHAnsi"/>
          <w:color w:val="auto"/>
          <w:sz w:val="28"/>
          <w:szCs w:val="28"/>
        </w:rPr>
      </w:pPr>
      <w:r w:rsidRPr="008F3600">
        <w:rPr>
          <w:sz w:val="28"/>
          <w:szCs w:val="28"/>
        </w:rPr>
        <w:t>2.</w:t>
      </w:r>
      <w:r>
        <w:rPr>
          <w:sz w:val="28"/>
          <w:szCs w:val="28"/>
        </w:rPr>
        <w:t xml:space="preserve"> Муниципальная программа</w:t>
      </w:r>
      <w:r w:rsidRPr="008F3600">
        <w:rPr>
          <w:rFonts w:eastAsia="Times New Roman"/>
          <w:sz w:val="28"/>
          <w:szCs w:val="28"/>
          <w:lang w:eastAsia="ru-RU"/>
        </w:rPr>
        <w:t xml:space="preserve"> </w:t>
      </w:r>
      <w:r w:rsidRPr="002A2E04">
        <w:rPr>
          <w:rFonts w:eastAsia="Times New Roman"/>
          <w:b/>
          <w:sz w:val="28"/>
          <w:szCs w:val="28"/>
          <w:lang w:eastAsia="ru-RU"/>
        </w:rPr>
        <w:t>«Организация муниципально</w:t>
      </w:r>
      <w:r>
        <w:rPr>
          <w:rFonts w:eastAsia="Times New Roman"/>
          <w:b/>
          <w:sz w:val="28"/>
          <w:szCs w:val="28"/>
          <w:lang w:eastAsia="ru-RU"/>
        </w:rPr>
        <w:t>го управления в Иркутском районном муниципальном образовании</w:t>
      </w:r>
      <w:r w:rsidRPr="002A2E04">
        <w:rPr>
          <w:rFonts w:eastAsia="Times New Roman"/>
          <w:b/>
          <w:sz w:val="28"/>
          <w:szCs w:val="28"/>
          <w:lang w:eastAsia="ru-RU"/>
        </w:rPr>
        <w:t>»</w:t>
      </w:r>
      <w:r w:rsidRPr="002A2E04">
        <w:rPr>
          <w:rFonts w:eastAsia="Times New Roman"/>
          <w:sz w:val="28"/>
          <w:szCs w:val="28"/>
          <w:lang w:eastAsia="ru-RU"/>
        </w:rPr>
        <w:t>.</w:t>
      </w:r>
      <w:r>
        <w:rPr>
          <w:rFonts w:eastAsia="Times New Roman"/>
          <w:b/>
          <w:sz w:val="28"/>
          <w:szCs w:val="28"/>
          <w:lang w:eastAsia="ru-RU"/>
        </w:rPr>
        <w:t xml:space="preserve"> </w:t>
      </w:r>
      <w:r>
        <w:rPr>
          <w:rFonts w:eastAsia="Times New Roman"/>
          <w:sz w:val="28"/>
          <w:szCs w:val="28"/>
          <w:lang w:eastAsia="ru-RU"/>
        </w:rPr>
        <w:t xml:space="preserve">Расходы в целом </w:t>
      </w:r>
      <w:r>
        <w:rPr>
          <w:rFonts w:eastAsiaTheme="minorHAnsi"/>
          <w:sz w:val="28"/>
          <w:szCs w:val="28"/>
        </w:rPr>
        <w:t>по состоянию на 01.01.2020</w:t>
      </w:r>
      <w:r w:rsidRPr="00900B53">
        <w:rPr>
          <w:rFonts w:eastAsiaTheme="minorHAnsi"/>
          <w:sz w:val="28"/>
          <w:szCs w:val="28"/>
        </w:rPr>
        <w:t xml:space="preserve"> исполнен</w:t>
      </w:r>
      <w:r>
        <w:rPr>
          <w:rFonts w:eastAsiaTheme="minorHAnsi"/>
          <w:sz w:val="28"/>
          <w:szCs w:val="28"/>
        </w:rPr>
        <w:t>ы в сумме 229 714,3</w:t>
      </w:r>
      <w:r w:rsidRPr="00900B53">
        <w:rPr>
          <w:rFonts w:eastAsiaTheme="minorHAnsi"/>
          <w:sz w:val="28"/>
          <w:szCs w:val="28"/>
        </w:rPr>
        <w:t xml:space="preserve"> тыс. рублей, или</w:t>
      </w:r>
      <w:r>
        <w:rPr>
          <w:rFonts w:eastAsiaTheme="minorHAnsi"/>
          <w:sz w:val="28"/>
          <w:szCs w:val="28"/>
        </w:rPr>
        <w:t xml:space="preserve"> 96,2</w:t>
      </w:r>
      <w:r w:rsidR="00CE1262">
        <w:rPr>
          <w:rFonts w:eastAsiaTheme="minorHAnsi"/>
          <w:sz w:val="28"/>
          <w:szCs w:val="28"/>
        </w:rPr>
        <w:t>% плановых назначений</w:t>
      </w:r>
      <w:r w:rsidRPr="00900B53">
        <w:rPr>
          <w:rFonts w:eastAsiaTheme="minorHAnsi"/>
          <w:sz w:val="28"/>
          <w:szCs w:val="28"/>
        </w:rPr>
        <w:t xml:space="preserve">. </w:t>
      </w:r>
      <w:r w:rsidRPr="00B33BCD">
        <w:rPr>
          <w:color w:val="auto"/>
          <w:sz w:val="28"/>
          <w:szCs w:val="28"/>
        </w:rPr>
        <w:t>Исполнение муниципальной программы в разрезе подпрограмм представлено в таблице.</w:t>
      </w:r>
    </w:p>
    <w:p w:rsidR="00074742" w:rsidRPr="0053242E" w:rsidRDefault="00074742" w:rsidP="00074742">
      <w:pPr>
        <w:pStyle w:val="a3"/>
        <w:tabs>
          <w:tab w:val="left" w:pos="567"/>
          <w:tab w:val="left" w:pos="709"/>
          <w:tab w:val="left" w:pos="2124"/>
          <w:tab w:val="left" w:pos="2832"/>
          <w:tab w:val="left" w:pos="3540"/>
          <w:tab w:val="left" w:pos="4248"/>
          <w:tab w:val="left" w:pos="4956"/>
          <w:tab w:val="left" w:pos="5664"/>
          <w:tab w:val="left" w:pos="7087"/>
        </w:tabs>
        <w:spacing w:after="0" w:line="240" w:lineRule="auto"/>
        <w:ind w:left="0" w:right="-2" w:firstLine="709"/>
        <w:jc w:val="right"/>
        <w:rPr>
          <w:rFonts w:ascii="Times New Roman" w:hAnsi="Times New Roman"/>
          <w:sz w:val="24"/>
          <w:szCs w:val="24"/>
        </w:rPr>
      </w:pPr>
      <w:r w:rsidRPr="0053242E">
        <w:rPr>
          <w:rFonts w:ascii="Times New Roman" w:hAnsi="Times New Roman"/>
          <w:sz w:val="24"/>
          <w:szCs w:val="24"/>
        </w:rPr>
        <w:t>(тыс. рублей)</w:t>
      </w:r>
    </w:p>
    <w:tbl>
      <w:tblPr>
        <w:tblW w:w="9396" w:type="dxa"/>
        <w:tblInd w:w="96" w:type="dxa"/>
        <w:tblLook w:val="04A0"/>
      </w:tblPr>
      <w:tblGrid>
        <w:gridCol w:w="5257"/>
        <w:gridCol w:w="1380"/>
        <w:gridCol w:w="1359"/>
        <w:gridCol w:w="1400"/>
      </w:tblGrid>
      <w:tr w:rsidR="00074742" w:rsidRPr="0053242E" w:rsidTr="00074742">
        <w:trPr>
          <w:trHeight w:val="564"/>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xml:space="preserve">План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2019</w:t>
            </w:r>
            <w:r w:rsidRPr="00ED5DEB">
              <w:rPr>
                <w:rFonts w:ascii="Times New Roman" w:eastAsia="Times New Roman" w:hAnsi="Times New Roman" w:cs="Times New Roman"/>
                <w:b/>
                <w:color w:val="000000"/>
                <w:lang w:eastAsia="ru-RU"/>
              </w:rPr>
              <w:t xml:space="preserve"> год</w:t>
            </w:r>
            <w:r>
              <w:rPr>
                <w:rFonts w:ascii="Times New Roman" w:eastAsia="Times New Roman" w:hAnsi="Times New Roman" w:cs="Times New Roman"/>
                <w:b/>
                <w:color w:val="000000"/>
                <w:lang w:eastAsia="ru-RU"/>
              </w:rPr>
              <w:t>а</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Факт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года</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исполнения</w:t>
            </w:r>
          </w:p>
        </w:tc>
      </w:tr>
      <w:tr w:rsidR="00074742" w:rsidRPr="0053242E" w:rsidTr="00074742">
        <w:trPr>
          <w:trHeight w:val="513"/>
        </w:trPr>
        <w:tc>
          <w:tcPr>
            <w:tcW w:w="5257" w:type="dxa"/>
            <w:tcBorders>
              <w:top w:val="nil"/>
              <w:left w:val="single" w:sz="4" w:space="0" w:color="auto"/>
              <w:bottom w:val="single" w:sz="4" w:space="0" w:color="auto"/>
              <w:right w:val="single" w:sz="4" w:space="0" w:color="auto"/>
            </w:tcBorders>
            <w:shd w:val="clear" w:color="000000" w:fill="FFFFFF"/>
            <w:hideMark/>
          </w:tcPr>
          <w:p w:rsidR="00074742" w:rsidRPr="0053242E" w:rsidRDefault="00074742" w:rsidP="00074742">
            <w:pPr>
              <w:spacing w:after="0" w:line="240" w:lineRule="auto"/>
              <w:jc w:val="both"/>
              <w:rPr>
                <w:rFonts w:ascii="Times New Roman" w:eastAsia="Times New Roman" w:hAnsi="Times New Roman" w:cs="Times New Roman"/>
                <w:color w:val="000000"/>
                <w:lang w:eastAsia="ru-RU"/>
              </w:rPr>
            </w:pPr>
            <w:r w:rsidRPr="0053242E">
              <w:rPr>
                <w:rFonts w:ascii="Times New Roman" w:eastAsia="Times New Roman" w:hAnsi="Times New Roman" w:cs="Times New Roman"/>
                <w:color w:val="000000"/>
                <w:lang w:eastAsia="ru-RU"/>
              </w:rPr>
              <w:t>Муниципальная программа «Организация муниципального управления Иркутского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238 762,5</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229 714,3</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96,2</w:t>
            </w:r>
          </w:p>
        </w:tc>
      </w:tr>
      <w:tr w:rsidR="00074742" w:rsidRPr="0053242E" w:rsidTr="00074742">
        <w:trPr>
          <w:trHeight w:val="705"/>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53242E"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53242E">
              <w:rPr>
                <w:rFonts w:ascii="Times New Roman" w:eastAsia="Times New Roman" w:hAnsi="Times New Roman" w:cs="Times New Roman"/>
                <w:lang w:eastAsia="ru-RU"/>
              </w:rPr>
              <w:t>Повышение эффективности муниципального управления в Иркутском районном муниципальном образовании</w:t>
            </w:r>
            <w:r>
              <w:rPr>
                <w:rFonts w:ascii="Times New Roman" w:eastAsia="Times New Roman" w:hAnsi="Times New Roman" w:cs="Times New Roman"/>
                <w:lang w:eastAsia="ru-RU"/>
              </w:rPr>
              <w: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140 903,8</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135 644,4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96,3</w:t>
            </w:r>
          </w:p>
        </w:tc>
      </w:tr>
      <w:tr w:rsidR="00074742" w:rsidRPr="0053242E" w:rsidTr="00074742">
        <w:trPr>
          <w:trHeight w:val="786"/>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Pr="0053242E"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53242E">
              <w:rPr>
                <w:rFonts w:ascii="Times New Roman" w:eastAsia="Times New Roman" w:hAnsi="Times New Roman" w:cs="Times New Roman"/>
                <w:lang w:eastAsia="ru-RU"/>
              </w:rPr>
              <w:t>Материально-техническое обеспечение деятельности администрации Иркутского районного муниципального образования</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68 443,9</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r w:rsidR="007034D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012,9</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95,0</w:t>
            </w:r>
          </w:p>
        </w:tc>
      </w:tr>
      <w:tr w:rsidR="00074742" w:rsidRPr="0053242E" w:rsidTr="00074742">
        <w:trPr>
          <w:trHeight w:val="786"/>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«Осуществление государственных полномочий, переданных Иркутскому районному муниципальному образованию»</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29 414,8</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29 057,0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53242E"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98,8</w:t>
            </w:r>
          </w:p>
        </w:tc>
      </w:tr>
    </w:tbl>
    <w:p w:rsidR="00074742" w:rsidRPr="00AF6C0F" w:rsidRDefault="00074742" w:rsidP="00074742">
      <w:pPr>
        <w:pStyle w:val="a3"/>
        <w:tabs>
          <w:tab w:val="left" w:pos="567"/>
          <w:tab w:val="left" w:pos="709"/>
          <w:tab w:val="left" w:pos="2124"/>
          <w:tab w:val="left" w:pos="2832"/>
          <w:tab w:val="left" w:pos="3540"/>
          <w:tab w:val="left" w:pos="4248"/>
          <w:tab w:val="left" w:pos="4956"/>
          <w:tab w:val="left" w:pos="5664"/>
          <w:tab w:val="left" w:pos="7087"/>
        </w:tabs>
        <w:spacing w:after="0" w:line="240" w:lineRule="auto"/>
        <w:ind w:left="0" w:right="-2" w:firstLine="709"/>
        <w:jc w:val="both"/>
        <w:rPr>
          <w:rFonts w:ascii="Times New Roman" w:eastAsia="Times New Roman" w:hAnsi="Times New Roman"/>
          <w:color w:val="000000"/>
          <w:sz w:val="28"/>
          <w:szCs w:val="28"/>
          <w:lang w:eastAsia="ru-RU"/>
        </w:rPr>
      </w:pPr>
      <w:r w:rsidRPr="00AF6C0F">
        <w:rPr>
          <w:rFonts w:ascii="Times New Roman" w:eastAsia="Times New Roman" w:hAnsi="Times New Roman"/>
          <w:color w:val="000000"/>
          <w:sz w:val="28"/>
          <w:szCs w:val="28"/>
          <w:lang w:eastAsia="ru-RU"/>
        </w:rPr>
        <w:t xml:space="preserve"> </w:t>
      </w:r>
    </w:p>
    <w:p w:rsidR="00074742" w:rsidRPr="00FC3C05" w:rsidRDefault="00074742" w:rsidP="00074742">
      <w:pPr>
        <w:pStyle w:val="a3"/>
        <w:tabs>
          <w:tab w:val="left" w:pos="567"/>
          <w:tab w:val="left" w:pos="709"/>
          <w:tab w:val="left" w:pos="2124"/>
          <w:tab w:val="left" w:pos="2832"/>
          <w:tab w:val="left" w:pos="3540"/>
          <w:tab w:val="left" w:pos="4248"/>
          <w:tab w:val="left" w:pos="4956"/>
          <w:tab w:val="left" w:pos="5664"/>
          <w:tab w:val="left" w:pos="7087"/>
        </w:tabs>
        <w:spacing w:after="0" w:line="240" w:lineRule="auto"/>
        <w:ind w:left="0" w:right="-2" w:firstLine="709"/>
        <w:jc w:val="both"/>
        <w:rPr>
          <w:rFonts w:ascii="Times New Roman" w:hAnsi="Times New Roman"/>
          <w:sz w:val="28"/>
          <w:szCs w:val="28"/>
        </w:rPr>
      </w:pPr>
      <w:r w:rsidRPr="00AF6C0F">
        <w:rPr>
          <w:rFonts w:ascii="Times New Roman" w:hAnsi="Times New Roman"/>
          <w:sz w:val="28"/>
          <w:szCs w:val="28"/>
        </w:rPr>
        <w:t>Главным</w:t>
      </w:r>
      <w:r>
        <w:rPr>
          <w:rFonts w:ascii="Times New Roman" w:hAnsi="Times New Roman"/>
          <w:sz w:val="28"/>
          <w:szCs w:val="28"/>
        </w:rPr>
        <w:t>и</w:t>
      </w:r>
      <w:r w:rsidRPr="00AF6C0F">
        <w:rPr>
          <w:rFonts w:ascii="Times New Roman" w:hAnsi="Times New Roman"/>
          <w:sz w:val="28"/>
          <w:szCs w:val="28"/>
        </w:rPr>
        <w:t xml:space="preserve"> рас</w:t>
      </w:r>
      <w:r>
        <w:rPr>
          <w:rFonts w:ascii="Times New Roman" w:hAnsi="Times New Roman"/>
          <w:sz w:val="28"/>
          <w:szCs w:val="28"/>
        </w:rPr>
        <w:t>порядителями бюджетных средств данной муниципальной программы являю</w:t>
      </w:r>
      <w:r w:rsidRPr="00AF6C0F">
        <w:rPr>
          <w:rFonts w:ascii="Times New Roman" w:hAnsi="Times New Roman"/>
          <w:sz w:val="28"/>
          <w:szCs w:val="28"/>
        </w:rPr>
        <w:t xml:space="preserve">тся Администрация </w:t>
      </w:r>
      <w:r w:rsidRPr="008B2F80">
        <w:rPr>
          <w:rFonts w:ascii="Times New Roman" w:hAnsi="Times New Roman"/>
          <w:sz w:val="28"/>
          <w:szCs w:val="28"/>
        </w:rPr>
        <w:t xml:space="preserve">Иркутского районного муниципального образования </w:t>
      </w:r>
      <w:r>
        <w:rPr>
          <w:rFonts w:ascii="Times New Roman" w:hAnsi="Times New Roman"/>
          <w:sz w:val="28"/>
          <w:szCs w:val="28"/>
        </w:rPr>
        <w:t xml:space="preserve">(далее – Администрация </w:t>
      </w:r>
      <w:r w:rsidRPr="008B2F80">
        <w:rPr>
          <w:rFonts w:ascii="Times New Roman" w:hAnsi="Times New Roman"/>
          <w:sz w:val="28"/>
          <w:szCs w:val="28"/>
        </w:rPr>
        <w:t>района</w:t>
      </w:r>
      <w:r>
        <w:rPr>
          <w:rFonts w:ascii="Times New Roman" w:hAnsi="Times New Roman"/>
          <w:sz w:val="28"/>
          <w:szCs w:val="28"/>
        </w:rPr>
        <w:t xml:space="preserve">) - </w:t>
      </w:r>
      <w:r w:rsidRPr="008B2F80">
        <w:rPr>
          <w:rFonts w:ascii="Times New Roman" w:hAnsi="Times New Roman"/>
          <w:sz w:val="28"/>
          <w:szCs w:val="28"/>
        </w:rPr>
        <w:t xml:space="preserve">расходы </w:t>
      </w:r>
      <w:r>
        <w:rPr>
          <w:rFonts w:ascii="Times New Roman" w:hAnsi="Times New Roman"/>
          <w:sz w:val="28"/>
          <w:szCs w:val="28"/>
        </w:rPr>
        <w:lastRenderedPageBreak/>
        <w:t xml:space="preserve">произведены </w:t>
      </w:r>
      <w:r w:rsidRPr="008B2F80">
        <w:rPr>
          <w:rFonts w:ascii="Times New Roman" w:hAnsi="Times New Roman"/>
          <w:sz w:val="28"/>
          <w:szCs w:val="28"/>
        </w:rPr>
        <w:t>в сумме 228 119,7 тыс. рублей и КУМИ ИРМО</w:t>
      </w:r>
      <w:r>
        <w:rPr>
          <w:rFonts w:ascii="Times New Roman" w:hAnsi="Times New Roman"/>
          <w:sz w:val="28"/>
          <w:szCs w:val="28"/>
        </w:rPr>
        <w:t xml:space="preserve"> - </w:t>
      </w:r>
      <w:r w:rsidRPr="008B2F80">
        <w:rPr>
          <w:rFonts w:ascii="Times New Roman" w:hAnsi="Times New Roman"/>
          <w:sz w:val="28"/>
          <w:szCs w:val="28"/>
        </w:rPr>
        <w:t>расходы в сумме 1 594,6</w:t>
      </w:r>
      <w:r>
        <w:rPr>
          <w:rFonts w:ascii="Times New Roman" w:hAnsi="Times New Roman"/>
          <w:sz w:val="28"/>
          <w:szCs w:val="28"/>
        </w:rPr>
        <w:t xml:space="preserve"> тыс. рублей</w:t>
      </w:r>
      <w:r w:rsidRPr="00AF6C0F">
        <w:rPr>
          <w:rFonts w:ascii="Times New Roman" w:hAnsi="Times New Roman"/>
          <w:sz w:val="28"/>
          <w:szCs w:val="28"/>
        </w:rPr>
        <w:t>.</w:t>
      </w:r>
      <w:r>
        <w:rPr>
          <w:rFonts w:ascii="Times New Roman" w:hAnsi="Times New Roman"/>
          <w:sz w:val="28"/>
          <w:szCs w:val="28"/>
        </w:rPr>
        <w:t xml:space="preserve"> Финансирование мероприятий осуществлялось за счет средств федерального, областного и районного бюджетов. </w:t>
      </w:r>
    </w:p>
    <w:p w:rsidR="00074742" w:rsidRPr="0033207A" w:rsidRDefault="00074742" w:rsidP="00074742">
      <w:pPr>
        <w:pStyle w:val="a3"/>
        <w:tabs>
          <w:tab w:val="left" w:pos="567"/>
          <w:tab w:val="left" w:pos="709"/>
          <w:tab w:val="left" w:pos="2124"/>
          <w:tab w:val="left" w:pos="2832"/>
          <w:tab w:val="left" w:pos="3540"/>
          <w:tab w:val="left" w:pos="4248"/>
          <w:tab w:val="left" w:pos="4956"/>
          <w:tab w:val="left" w:pos="5664"/>
          <w:tab w:val="left" w:pos="7087"/>
        </w:tabs>
        <w:spacing w:after="0" w:line="240" w:lineRule="auto"/>
        <w:ind w:left="0" w:right="-2"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Расходы по </w:t>
      </w:r>
      <w:r>
        <w:rPr>
          <w:rFonts w:ascii="Times New Roman" w:eastAsia="Times New Roman" w:hAnsi="Times New Roman"/>
          <w:sz w:val="28"/>
          <w:szCs w:val="28"/>
          <w:lang w:eastAsia="ru-RU"/>
        </w:rPr>
        <w:t>подпрограмме</w:t>
      </w:r>
      <w:r w:rsidRPr="0033207A">
        <w:rPr>
          <w:rFonts w:ascii="Times New Roman" w:eastAsia="Times New Roman" w:hAnsi="Times New Roman"/>
          <w:sz w:val="28"/>
          <w:szCs w:val="28"/>
          <w:lang w:eastAsia="ru-RU"/>
        </w:rPr>
        <w:t xml:space="preserve"> </w:t>
      </w:r>
      <w:r w:rsidRPr="002A2E04">
        <w:rPr>
          <w:rFonts w:ascii="Times New Roman" w:eastAsia="Times New Roman" w:hAnsi="Times New Roman"/>
          <w:i/>
          <w:sz w:val="28"/>
          <w:szCs w:val="28"/>
          <w:lang w:eastAsia="ru-RU"/>
        </w:rPr>
        <w:t>«Повышение эффективности муниципального управления в Иркутском районном муниципальном образовании»</w:t>
      </w:r>
      <w:r w:rsidRPr="00412F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исполнены в сумме 135 644,4 тыс. рублей ил</w:t>
      </w:r>
      <w:r w:rsidR="00E66408">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96,3% </w:t>
      </w:r>
      <w:r w:rsidR="00E66408">
        <w:rPr>
          <w:rFonts w:ascii="Times New Roman" w:eastAsia="Times New Roman" w:hAnsi="Times New Roman"/>
          <w:sz w:val="28"/>
          <w:szCs w:val="28"/>
          <w:lang w:eastAsia="ru-RU"/>
        </w:rPr>
        <w:t xml:space="preserve">плана </w:t>
      </w:r>
      <w:r>
        <w:rPr>
          <w:rFonts w:ascii="Times New Roman" w:eastAsia="Times New Roman" w:hAnsi="Times New Roman"/>
          <w:sz w:val="28"/>
          <w:szCs w:val="28"/>
          <w:lang w:eastAsia="ru-RU"/>
        </w:rPr>
        <w:t xml:space="preserve">и направлены: </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w:t>
      </w:r>
      <w:r w:rsidRPr="0033207A">
        <w:rPr>
          <w:rFonts w:ascii="Times New Roman" w:eastAsia="Times New Roman" w:hAnsi="Times New Roman" w:cs="Times New Roman"/>
          <w:sz w:val="28"/>
          <w:szCs w:val="28"/>
          <w:lang w:eastAsia="ru-RU"/>
        </w:rPr>
        <w:t xml:space="preserve">беспечение деятельности </w:t>
      </w:r>
      <w:r>
        <w:rPr>
          <w:rFonts w:ascii="Times New Roman" w:eastAsia="Times New Roman" w:hAnsi="Times New Roman" w:cs="Times New Roman"/>
          <w:sz w:val="28"/>
          <w:szCs w:val="28"/>
          <w:lang w:eastAsia="ru-RU"/>
        </w:rPr>
        <w:t>МКУ ИРМО «Служба единого заказчика» в сумме 10 335,9 тыс. рублей;</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w:t>
      </w:r>
      <w:r w:rsidRPr="0033207A">
        <w:rPr>
          <w:rFonts w:ascii="Times New Roman" w:eastAsia="Times New Roman" w:hAnsi="Times New Roman" w:cs="Times New Roman"/>
          <w:sz w:val="28"/>
          <w:szCs w:val="28"/>
          <w:lang w:eastAsia="ru-RU"/>
        </w:rPr>
        <w:t xml:space="preserve">беспечение деятельности </w:t>
      </w:r>
      <w:r>
        <w:rPr>
          <w:rFonts w:ascii="Times New Roman" w:eastAsia="Times New Roman" w:hAnsi="Times New Roman" w:cs="Times New Roman"/>
          <w:sz w:val="28"/>
          <w:szCs w:val="28"/>
          <w:lang w:eastAsia="ru-RU"/>
        </w:rPr>
        <w:t>Администрации района в сумме 103 436,9 тыс. рублей;</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33207A">
        <w:rPr>
          <w:rFonts w:ascii="Times New Roman" w:eastAsia="Times New Roman" w:hAnsi="Times New Roman" w:cs="Times New Roman"/>
          <w:sz w:val="28"/>
          <w:szCs w:val="28"/>
          <w:lang w:eastAsia="ru-RU"/>
        </w:rPr>
        <w:t>разднование юбилейных и памятных дат, профессиональных праздников</w:t>
      </w:r>
      <w:r w:rsidR="00E664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приобретение сувенирной продукции в сумме 703,2 тыс. рулей;</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доплаты к пенсиям муниципальных служащих, выплату почетным гражданам в сумме 7 360,3 тыс. рублей</w:t>
      </w:r>
      <w:r w:rsidRPr="00CB62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на обеспечение кадровой деятельности в сумме 1 513,7 тыс. рублей;</w:t>
      </w:r>
    </w:p>
    <w:p w:rsidR="00074742" w:rsidRPr="00CB6249"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на оплату налогов и сборов (земельного налога, госпо</w:t>
      </w:r>
      <w:r w:rsidR="00E66408">
        <w:rPr>
          <w:rFonts w:ascii="Times New Roman" w:eastAsia="Times New Roman" w:hAnsi="Times New Roman" w:cs="Times New Roman"/>
          <w:sz w:val="28"/>
          <w:szCs w:val="28"/>
          <w:lang w:eastAsia="ru-RU"/>
        </w:rPr>
        <w:t xml:space="preserve">шлины, судебные расходы и т.д.) в сумме </w:t>
      </w:r>
      <w:r>
        <w:rPr>
          <w:rFonts w:ascii="Times New Roman" w:eastAsia="Times New Roman" w:hAnsi="Times New Roman" w:cs="Times New Roman"/>
          <w:sz w:val="28"/>
          <w:szCs w:val="28"/>
          <w:lang w:eastAsia="ru-RU"/>
        </w:rPr>
        <w:t>1 226,4 тыс. рублей</w:t>
      </w:r>
      <w:r w:rsidRPr="00CB6249">
        <w:rPr>
          <w:rFonts w:ascii="Times New Roman" w:eastAsia="Times New Roman" w:hAnsi="Times New Roman" w:cs="Times New Roman"/>
          <w:sz w:val="28"/>
          <w:szCs w:val="28"/>
          <w:lang w:eastAsia="ru-RU"/>
        </w:rPr>
        <w:t>;</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83246D">
        <w:rPr>
          <w:rFonts w:ascii="Times New Roman" w:eastAsia="Times New Roman" w:hAnsi="Times New Roman" w:cs="Times New Roman"/>
          <w:sz w:val="28"/>
          <w:szCs w:val="28"/>
          <w:lang w:eastAsia="ru-RU"/>
        </w:rPr>
        <w:t>- и</w:t>
      </w:r>
      <w:r w:rsidRPr="00DD21AE">
        <w:rPr>
          <w:rFonts w:ascii="Times New Roman" w:eastAsia="Times New Roman" w:hAnsi="Times New Roman" w:cs="Times New Roman"/>
          <w:sz w:val="28"/>
          <w:szCs w:val="28"/>
          <w:lang w:eastAsia="ru-RU"/>
        </w:rPr>
        <w:t>нформацио</w:t>
      </w:r>
      <w:r>
        <w:rPr>
          <w:rFonts w:ascii="Times New Roman" w:eastAsia="Times New Roman" w:hAnsi="Times New Roman" w:cs="Times New Roman"/>
          <w:sz w:val="28"/>
          <w:szCs w:val="28"/>
          <w:lang w:eastAsia="ru-RU"/>
        </w:rPr>
        <w:t>нное освещение деятельности органов местного самоуправления в сумме 3 059,0 тыс. рублей.</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По подпрограмме </w:t>
      </w:r>
      <w:r w:rsidRPr="002A2E04">
        <w:rPr>
          <w:rFonts w:ascii="Times New Roman" w:eastAsia="Times New Roman" w:hAnsi="Times New Roman" w:cs="Times New Roman"/>
          <w:i/>
          <w:sz w:val="28"/>
          <w:szCs w:val="28"/>
          <w:lang w:eastAsia="ru-RU"/>
        </w:rPr>
        <w:t>«Материально-техническое обеспечение деятельности администрации Иркутского районного муниципального образования»</w:t>
      </w:r>
      <w:r>
        <w:rPr>
          <w:rFonts w:ascii="Times New Roman" w:eastAsia="Times New Roman" w:hAnsi="Times New Roman" w:cs="Times New Roman"/>
          <w:sz w:val="28"/>
          <w:szCs w:val="28"/>
          <w:lang w:eastAsia="ru-RU"/>
        </w:rPr>
        <w:t xml:space="preserve"> расходы исполнены в су</w:t>
      </w:r>
      <w:r w:rsidR="00E66408">
        <w:rPr>
          <w:rFonts w:ascii="Times New Roman" w:eastAsia="Times New Roman" w:hAnsi="Times New Roman" w:cs="Times New Roman"/>
          <w:sz w:val="28"/>
          <w:szCs w:val="28"/>
          <w:lang w:eastAsia="ru-RU"/>
        </w:rPr>
        <w:t xml:space="preserve">мме 65 012,9 тыс. рублей или </w:t>
      </w:r>
      <w:r>
        <w:rPr>
          <w:rFonts w:ascii="Times New Roman" w:eastAsia="Times New Roman" w:hAnsi="Times New Roman" w:cs="Times New Roman"/>
          <w:sz w:val="28"/>
          <w:szCs w:val="28"/>
          <w:lang w:eastAsia="ru-RU"/>
        </w:rPr>
        <w:t xml:space="preserve">95% </w:t>
      </w:r>
      <w:r w:rsidR="00E66408">
        <w:rPr>
          <w:rFonts w:ascii="Times New Roman" w:eastAsia="Times New Roman" w:hAnsi="Times New Roman" w:cs="Times New Roman"/>
          <w:sz w:val="28"/>
          <w:szCs w:val="28"/>
          <w:lang w:eastAsia="ru-RU"/>
        </w:rPr>
        <w:t xml:space="preserve">плана </w:t>
      </w:r>
      <w:r>
        <w:rPr>
          <w:rFonts w:ascii="Times New Roman" w:eastAsia="Times New Roman" w:hAnsi="Times New Roman" w:cs="Times New Roman"/>
          <w:sz w:val="28"/>
          <w:szCs w:val="28"/>
          <w:lang w:eastAsia="ru-RU"/>
        </w:rPr>
        <w:t>и направлены</w:t>
      </w:r>
      <w:r w:rsidR="00E66408">
        <w:rPr>
          <w:rFonts w:ascii="Times New Roman" w:eastAsia="Times New Roman" w:hAnsi="Times New Roman" w:cs="Times New Roman"/>
          <w:sz w:val="28"/>
          <w:szCs w:val="28"/>
          <w:lang w:eastAsia="ru-RU"/>
        </w:rPr>
        <w:t xml:space="preserve"> </w:t>
      </w:r>
      <w:proofErr w:type="gramStart"/>
      <w:r w:rsidR="00E66408">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p w:rsidR="00074742" w:rsidRPr="009270A5" w:rsidRDefault="00E66408"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4742">
        <w:rPr>
          <w:rFonts w:ascii="Times New Roman" w:eastAsia="Times New Roman" w:hAnsi="Times New Roman" w:cs="Times New Roman"/>
          <w:sz w:val="28"/>
          <w:szCs w:val="28"/>
          <w:lang w:eastAsia="ru-RU"/>
        </w:rPr>
        <w:t>обеспечение деятельности МКУ «Хозяйственно-эксплуатационной службы Иркутского района» в сумме 25 276,5 тыс. рублей;</w:t>
      </w:r>
    </w:p>
    <w:p w:rsidR="00074742" w:rsidRPr="009270A5"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w:t>
      </w:r>
      <w:r w:rsidRPr="0012461F">
        <w:rPr>
          <w:rFonts w:ascii="Times New Roman" w:eastAsia="Times New Roman" w:hAnsi="Times New Roman" w:cs="Times New Roman"/>
          <w:sz w:val="28"/>
          <w:szCs w:val="28"/>
          <w:lang w:eastAsia="ru-RU"/>
        </w:rPr>
        <w:t>правление эксплуатацией объектами муниципального имущества, а также техническое обеспечение администрации Иркутского районного муниципального образования (и структурных подразделений)</w:t>
      </w:r>
      <w:r>
        <w:rPr>
          <w:rFonts w:ascii="Times New Roman" w:eastAsia="Times New Roman" w:hAnsi="Times New Roman" w:cs="Times New Roman"/>
          <w:sz w:val="28"/>
          <w:szCs w:val="28"/>
          <w:lang w:eastAsia="ru-RU"/>
        </w:rPr>
        <w:t xml:space="preserve"> в сумме 29 086,8 тыс. рублей;</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841CA3">
        <w:rPr>
          <w:rFonts w:ascii="Times New Roman" w:eastAsia="Times New Roman" w:hAnsi="Times New Roman" w:cs="Times New Roman"/>
          <w:sz w:val="28"/>
          <w:szCs w:val="28"/>
          <w:lang w:eastAsia="ru-RU"/>
        </w:rPr>
        <w:t>- обеспечение деятельности в сфере информационных технологий</w:t>
      </w:r>
      <w:r>
        <w:rPr>
          <w:rFonts w:ascii="Times New Roman" w:eastAsia="Times New Roman" w:hAnsi="Times New Roman" w:cs="Times New Roman"/>
          <w:sz w:val="28"/>
          <w:szCs w:val="28"/>
          <w:lang w:eastAsia="ru-RU"/>
        </w:rPr>
        <w:t xml:space="preserve"> в сумме 6 674,6 тыс. рублей.</w:t>
      </w:r>
    </w:p>
    <w:p w:rsidR="00074742" w:rsidRPr="00841CA3"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9270A5">
        <w:rPr>
          <w:rFonts w:ascii="Times New Roman" w:eastAsia="Times New Roman" w:hAnsi="Times New Roman" w:cs="Times New Roman"/>
          <w:sz w:val="28"/>
          <w:szCs w:val="28"/>
          <w:lang w:eastAsia="ru-RU"/>
        </w:rPr>
        <w:t xml:space="preserve">По подпрограмме </w:t>
      </w:r>
      <w:r w:rsidRPr="004A5205">
        <w:rPr>
          <w:rFonts w:ascii="Times New Roman" w:eastAsia="Times New Roman" w:hAnsi="Times New Roman" w:cs="Times New Roman"/>
          <w:i/>
          <w:sz w:val="28"/>
          <w:szCs w:val="28"/>
          <w:lang w:eastAsia="ru-RU"/>
        </w:rPr>
        <w:t>«Осуществление государственных полномочий, переданных Иркутскому районному муниципальному образованию»</w:t>
      </w:r>
      <w:r w:rsidRPr="002A2E04">
        <w:rPr>
          <w:rFonts w:ascii="Times New Roman" w:eastAsia="Times New Roman" w:hAnsi="Times New Roman" w:cs="Times New Roman"/>
          <w:i/>
          <w:sz w:val="28"/>
          <w:szCs w:val="28"/>
          <w:lang w:eastAsia="ru-RU"/>
        </w:rPr>
        <w:t xml:space="preserve"> Иркутского районного муниципального образования»</w:t>
      </w:r>
      <w:r>
        <w:rPr>
          <w:rFonts w:ascii="Times New Roman" w:eastAsia="Times New Roman" w:hAnsi="Times New Roman" w:cs="Times New Roman"/>
          <w:sz w:val="28"/>
          <w:szCs w:val="28"/>
          <w:lang w:eastAsia="ru-RU"/>
        </w:rPr>
        <w:t xml:space="preserve"> расходы исполнены в сумме 29 057,0 тыс. рублей или 98,8% плана. </w:t>
      </w:r>
    </w:p>
    <w:p w:rsidR="00074742"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sidRPr="008F3600">
        <w:rPr>
          <w:rFonts w:ascii="Times New Roman" w:hAnsi="Times New Roman"/>
          <w:sz w:val="28"/>
          <w:szCs w:val="28"/>
        </w:rPr>
        <w:t>3.</w:t>
      </w:r>
      <w:r w:rsidRPr="008F36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Муниципальная программа </w:t>
      </w:r>
      <w:r w:rsidRPr="002A2E04">
        <w:rPr>
          <w:rFonts w:ascii="Times New Roman" w:eastAsia="Times New Roman" w:hAnsi="Times New Roman" w:cs="Times New Roman"/>
          <w:b/>
          <w:color w:val="000000"/>
          <w:sz w:val="28"/>
          <w:szCs w:val="28"/>
          <w:lang w:eastAsia="ru-RU"/>
        </w:rPr>
        <w:t>«Развитие экономическо</w:t>
      </w:r>
      <w:r>
        <w:rPr>
          <w:rFonts w:ascii="Times New Roman" w:eastAsia="Times New Roman" w:hAnsi="Times New Roman" w:cs="Times New Roman"/>
          <w:b/>
          <w:color w:val="000000"/>
          <w:sz w:val="28"/>
          <w:szCs w:val="28"/>
          <w:lang w:eastAsia="ru-RU"/>
        </w:rPr>
        <w:t>го потенциала в Иркутском районном муниципальном образовании</w:t>
      </w:r>
      <w:r w:rsidRPr="002A2E0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Расходы в 2019 году утверждены и исполнены в сумме 5 100,8 тыс. рублей. </w:t>
      </w:r>
    </w:p>
    <w:p w:rsidR="00074742" w:rsidRPr="00B33BCD" w:rsidRDefault="00074742" w:rsidP="00074742">
      <w:pPr>
        <w:pStyle w:val="Default"/>
        <w:ind w:firstLine="709"/>
        <w:jc w:val="both"/>
        <w:rPr>
          <w:rFonts w:eastAsiaTheme="minorHAnsi"/>
          <w:color w:val="auto"/>
          <w:sz w:val="28"/>
          <w:szCs w:val="28"/>
        </w:rPr>
      </w:pPr>
      <w:r>
        <w:rPr>
          <w:rFonts w:eastAsia="Times New Roman"/>
          <w:sz w:val="28"/>
          <w:szCs w:val="28"/>
          <w:lang w:eastAsia="ru-RU"/>
        </w:rPr>
        <w:t xml:space="preserve">Главными распорядителями бюджетных средств данной муниципальной программы являются </w:t>
      </w:r>
      <w:r w:rsidRPr="007456CA">
        <w:rPr>
          <w:rFonts w:eastAsia="Times New Roman"/>
          <w:sz w:val="28"/>
          <w:szCs w:val="28"/>
          <w:lang w:eastAsia="ru-RU"/>
        </w:rPr>
        <w:t>КУМИ ИРМО</w:t>
      </w:r>
      <w:r w:rsidRPr="00CB6249">
        <w:rPr>
          <w:rFonts w:eastAsia="Times New Roman"/>
          <w:sz w:val="28"/>
          <w:szCs w:val="28"/>
          <w:lang w:eastAsia="ru-RU"/>
        </w:rPr>
        <w:t xml:space="preserve"> (</w:t>
      </w:r>
      <w:r>
        <w:rPr>
          <w:rFonts w:eastAsia="Times New Roman"/>
          <w:sz w:val="28"/>
          <w:szCs w:val="28"/>
          <w:lang w:eastAsia="ru-RU"/>
        </w:rPr>
        <w:t xml:space="preserve">расходы </w:t>
      </w:r>
      <w:r w:rsidRPr="00CB1D5D">
        <w:rPr>
          <w:rFonts w:eastAsia="Times New Roman"/>
          <w:color w:val="auto"/>
          <w:sz w:val="28"/>
          <w:szCs w:val="28"/>
          <w:lang w:eastAsia="ru-RU"/>
        </w:rPr>
        <w:t>в сумме 5 000,0 тыс.</w:t>
      </w:r>
      <w:r w:rsidRPr="007456CA">
        <w:rPr>
          <w:rFonts w:eastAsia="Times New Roman"/>
          <w:sz w:val="28"/>
          <w:szCs w:val="28"/>
          <w:lang w:eastAsia="ru-RU"/>
        </w:rPr>
        <w:t xml:space="preserve"> рублей</w:t>
      </w:r>
      <w:r>
        <w:rPr>
          <w:rFonts w:eastAsia="Times New Roman"/>
          <w:sz w:val="28"/>
          <w:szCs w:val="28"/>
          <w:lang w:eastAsia="ru-RU"/>
        </w:rPr>
        <w:t>) и Администрация района (расходы в сумме 100,8</w:t>
      </w:r>
      <w:r w:rsidRPr="007456CA">
        <w:rPr>
          <w:rFonts w:eastAsia="Times New Roman"/>
          <w:sz w:val="28"/>
          <w:szCs w:val="28"/>
          <w:lang w:eastAsia="ru-RU"/>
        </w:rPr>
        <w:t xml:space="preserve"> тыс. </w:t>
      </w:r>
      <w:r w:rsidRPr="007456CA">
        <w:rPr>
          <w:rFonts w:eastAsia="Times New Roman"/>
          <w:sz w:val="28"/>
          <w:szCs w:val="28"/>
          <w:lang w:eastAsia="ru-RU"/>
        </w:rPr>
        <w:lastRenderedPageBreak/>
        <w:t>рублей</w:t>
      </w:r>
      <w:r>
        <w:rPr>
          <w:rFonts w:eastAsia="Times New Roman"/>
          <w:sz w:val="28"/>
          <w:szCs w:val="28"/>
          <w:lang w:eastAsia="ru-RU"/>
        </w:rPr>
        <w:t>)</w:t>
      </w:r>
      <w:r w:rsidRPr="007456CA">
        <w:rPr>
          <w:rFonts w:eastAsia="Times New Roman"/>
          <w:sz w:val="28"/>
          <w:szCs w:val="28"/>
          <w:lang w:eastAsia="ru-RU"/>
        </w:rPr>
        <w:t>.</w:t>
      </w:r>
      <w:r>
        <w:rPr>
          <w:rFonts w:eastAsia="Times New Roman"/>
          <w:lang w:eastAsia="ru-RU"/>
        </w:rPr>
        <w:t xml:space="preserve"> </w:t>
      </w:r>
      <w:r w:rsidRPr="00B33BCD">
        <w:rPr>
          <w:color w:val="auto"/>
          <w:sz w:val="28"/>
          <w:szCs w:val="28"/>
        </w:rPr>
        <w:t>Исполнение муниципальной программы в разрезе подпрограмм представлено в таблице.</w:t>
      </w:r>
    </w:p>
    <w:p w:rsidR="00074742" w:rsidRPr="0033785C" w:rsidRDefault="00074742" w:rsidP="00074742">
      <w:pPr>
        <w:spacing w:after="0" w:line="240" w:lineRule="auto"/>
        <w:jc w:val="right"/>
        <w:rPr>
          <w:rFonts w:ascii="Times New Roman" w:eastAsia="Times New Roman" w:hAnsi="Times New Roman" w:cs="Times New Roman"/>
          <w:color w:val="000000"/>
          <w:sz w:val="24"/>
          <w:szCs w:val="24"/>
          <w:lang w:eastAsia="ru-RU"/>
        </w:rPr>
      </w:pPr>
      <w:r w:rsidRPr="0033785C">
        <w:rPr>
          <w:rFonts w:ascii="Times New Roman" w:eastAsia="Times New Roman" w:hAnsi="Times New Roman" w:cs="Times New Roman"/>
          <w:sz w:val="24"/>
          <w:szCs w:val="24"/>
          <w:lang w:eastAsia="ru-RU"/>
        </w:rPr>
        <w:t>(тыс. рублей)</w:t>
      </w:r>
    </w:p>
    <w:tbl>
      <w:tblPr>
        <w:tblW w:w="9368" w:type="dxa"/>
        <w:tblInd w:w="96" w:type="dxa"/>
        <w:tblLook w:val="04A0"/>
      </w:tblPr>
      <w:tblGrid>
        <w:gridCol w:w="5115"/>
        <w:gridCol w:w="1380"/>
        <w:gridCol w:w="1359"/>
        <w:gridCol w:w="1514"/>
      </w:tblGrid>
      <w:tr w:rsidR="00074742" w:rsidRPr="00D46440" w:rsidTr="007034DA">
        <w:trPr>
          <w:trHeight w:val="564"/>
        </w:trPr>
        <w:tc>
          <w:tcPr>
            <w:tcW w:w="5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План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w:t>
            </w:r>
            <w:r>
              <w:rPr>
                <w:rFonts w:ascii="Times New Roman" w:eastAsia="Times New Roman" w:hAnsi="Times New Roman" w:cs="Times New Roman"/>
                <w:b/>
                <w:color w:val="000000"/>
                <w:lang w:eastAsia="ru-RU"/>
              </w:rPr>
              <w:t>а</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Факт</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2019</w:t>
            </w:r>
            <w:r w:rsidRPr="00ED5DEB">
              <w:rPr>
                <w:rFonts w:ascii="Times New Roman" w:eastAsia="Times New Roman" w:hAnsi="Times New Roman" w:cs="Times New Roman"/>
                <w:b/>
                <w:color w:val="000000"/>
                <w:lang w:eastAsia="ru-RU"/>
              </w:rPr>
              <w:t xml:space="preserve"> года</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исполнения</w:t>
            </w:r>
          </w:p>
        </w:tc>
      </w:tr>
      <w:tr w:rsidR="00074742" w:rsidRPr="00D46440" w:rsidTr="007034DA">
        <w:trPr>
          <w:trHeight w:val="823"/>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D46440"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программа «</w:t>
            </w:r>
            <w:r w:rsidRPr="00D46440">
              <w:rPr>
                <w:rFonts w:ascii="Times New Roman" w:eastAsia="Times New Roman" w:hAnsi="Times New Roman" w:cs="Times New Roman"/>
                <w:lang w:eastAsia="ru-RU"/>
              </w:rPr>
              <w:t>Развитие экономического потенциала в Иркутском районном муниципальном образовании</w:t>
            </w:r>
            <w:r>
              <w:rPr>
                <w:rFonts w:ascii="Times New Roman" w:eastAsia="Times New Roman" w:hAnsi="Times New Roman" w:cs="Times New Roman"/>
                <w:lang w:eastAsia="ru-RU"/>
              </w:rPr>
              <w:t>»</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5 100,8</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5 100,8</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74742" w:rsidRPr="00D46440" w:rsidTr="007034DA">
        <w:trPr>
          <w:trHeight w:val="693"/>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D46440"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D46440">
              <w:rPr>
                <w:rFonts w:ascii="Times New Roman" w:eastAsia="Times New Roman" w:hAnsi="Times New Roman" w:cs="Times New Roman"/>
                <w:lang w:eastAsia="ru-RU"/>
              </w:rPr>
              <w:t>Развитие потребительского рынка в Иркутском районном муниципальном образовании</w:t>
            </w:r>
            <w:r>
              <w:rPr>
                <w:rFonts w:ascii="Times New Roman" w:eastAsia="Times New Roman" w:hAnsi="Times New Roman" w:cs="Times New Roman"/>
                <w:lang w:eastAsia="ru-RU"/>
              </w:rPr>
              <w: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74742" w:rsidRPr="00D46440" w:rsidTr="00074742">
        <w:trPr>
          <w:trHeight w:val="775"/>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D46440"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D46440">
              <w:rPr>
                <w:rFonts w:ascii="Times New Roman" w:eastAsia="Times New Roman" w:hAnsi="Times New Roman" w:cs="Times New Roman"/>
                <w:lang w:eastAsia="ru-RU"/>
              </w:rPr>
              <w:t>Развитие и поддержка малого и среднего предпринимательства в Иркутском районном муниципальном образовании</w:t>
            </w:r>
            <w:r>
              <w:rPr>
                <w:rFonts w:ascii="Times New Roman" w:eastAsia="Times New Roman" w:hAnsi="Times New Roman" w:cs="Times New Roman"/>
                <w:lang w:eastAsia="ru-RU"/>
              </w:rPr>
              <w: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5 000,0</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74742" w:rsidRPr="00D46440" w:rsidTr="00074742">
        <w:trPr>
          <w:trHeight w:val="842"/>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074742" w:rsidRPr="00D46440"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D46440">
              <w:rPr>
                <w:rFonts w:ascii="Times New Roman" w:eastAsia="Times New Roman" w:hAnsi="Times New Roman" w:cs="Times New Roman"/>
                <w:lang w:eastAsia="ru-RU"/>
              </w:rPr>
              <w:t>Содействие условий для развития туризма на территории Иркутского районного муниципального образования</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94,0</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94,0</w:t>
            </w:r>
          </w:p>
        </w:tc>
        <w:tc>
          <w:tcPr>
            <w:tcW w:w="1514" w:type="dxa"/>
            <w:tcBorders>
              <w:top w:val="nil"/>
              <w:left w:val="nil"/>
              <w:bottom w:val="single" w:sz="4" w:space="0" w:color="auto"/>
              <w:right w:val="single" w:sz="4" w:space="0" w:color="auto"/>
            </w:tcBorders>
            <w:shd w:val="clear" w:color="auto" w:fill="auto"/>
            <w:noWrap/>
            <w:vAlign w:val="bottom"/>
            <w:hideMark/>
          </w:tcPr>
          <w:p w:rsidR="00074742" w:rsidRPr="00D46440"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bl>
    <w:p w:rsidR="00074742" w:rsidRDefault="00074742" w:rsidP="00074742">
      <w:pPr>
        <w:spacing w:after="0" w:line="240" w:lineRule="auto"/>
        <w:rPr>
          <w:rFonts w:ascii="Times New Roman" w:eastAsia="Times New Roman" w:hAnsi="Times New Roman" w:cs="Times New Roman"/>
          <w:color w:val="000000"/>
          <w:sz w:val="28"/>
          <w:szCs w:val="28"/>
          <w:lang w:eastAsia="ru-RU"/>
        </w:rPr>
      </w:pPr>
    </w:p>
    <w:p w:rsidR="00074742" w:rsidRPr="00212C9A" w:rsidRDefault="00E66408" w:rsidP="00074742">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74742" w:rsidRPr="00212C9A">
        <w:rPr>
          <w:rFonts w:ascii="Times New Roman" w:eastAsia="Times New Roman" w:hAnsi="Times New Roman" w:cs="Times New Roman"/>
          <w:sz w:val="28"/>
          <w:szCs w:val="28"/>
          <w:lang w:eastAsia="ru-RU"/>
        </w:rPr>
        <w:t xml:space="preserve"> подпрограмме </w:t>
      </w:r>
      <w:r w:rsidR="00074742" w:rsidRPr="00CB6249">
        <w:rPr>
          <w:rFonts w:ascii="Times New Roman" w:eastAsia="Times New Roman" w:hAnsi="Times New Roman" w:cs="Times New Roman"/>
          <w:i/>
          <w:sz w:val="28"/>
          <w:szCs w:val="28"/>
          <w:lang w:eastAsia="ru-RU"/>
        </w:rPr>
        <w:t>«Развитие потребительского рынка в Иркутском районном муниципальном образовании»</w:t>
      </w:r>
      <w:r w:rsidR="00074742" w:rsidRPr="00212C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расходы в сумме 6,8</w:t>
      </w:r>
      <w:r w:rsidRPr="00212C9A">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предусмотренные </w:t>
      </w:r>
      <w:r w:rsidR="00074742">
        <w:rPr>
          <w:rFonts w:ascii="Times New Roman" w:eastAsia="Times New Roman" w:hAnsi="Times New Roman" w:cs="Times New Roman"/>
          <w:sz w:val="28"/>
          <w:szCs w:val="28"/>
          <w:lang w:eastAsia="ru-RU"/>
        </w:rPr>
        <w:t xml:space="preserve">и </w:t>
      </w:r>
      <w:r w:rsidR="00074742" w:rsidRPr="00212C9A">
        <w:rPr>
          <w:rFonts w:ascii="Times New Roman" w:eastAsia="Times New Roman" w:hAnsi="Times New Roman" w:cs="Times New Roman"/>
          <w:sz w:val="28"/>
          <w:szCs w:val="28"/>
          <w:lang w:eastAsia="ru-RU"/>
        </w:rPr>
        <w:t>направлены</w:t>
      </w:r>
      <w:r w:rsidR="00074742">
        <w:rPr>
          <w:rFonts w:ascii="Times New Roman" w:eastAsia="Times New Roman" w:hAnsi="Times New Roman" w:cs="Times New Roman"/>
          <w:sz w:val="28"/>
          <w:szCs w:val="28"/>
          <w:lang w:eastAsia="ru-RU"/>
        </w:rPr>
        <w:t xml:space="preserve"> в полном объеме </w:t>
      </w:r>
      <w:r w:rsidR="00074742" w:rsidRPr="00212C9A">
        <w:rPr>
          <w:rFonts w:ascii="Times New Roman" w:eastAsia="Times New Roman" w:hAnsi="Times New Roman" w:cs="Times New Roman"/>
          <w:sz w:val="28"/>
          <w:szCs w:val="28"/>
          <w:lang w:eastAsia="ru-RU"/>
        </w:rPr>
        <w:t xml:space="preserve">Администрацией </w:t>
      </w:r>
      <w:r w:rsidR="00074742">
        <w:rPr>
          <w:rFonts w:ascii="Times New Roman" w:eastAsia="Times New Roman" w:hAnsi="Times New Roman" w:cs="Times New Roman"/>
          <w:sz w:val="28"/>
          <w:szCs w:val="28"/>
          <w:lang w:eastAsia="ru-RU"/>
        </w:rPr>
        <w:t>района</w:t>
      </w:r>
      <w:r w:rsidR="00074742" w:rsidRPr="00212C9A">
        <w:rPr>
          <w:rFonts w:ascii="Times New Roman" w:eastAsia="Times New Roman" w:hAnsi="Times New Roman" w:cs="Times New Roman"/>
          <w:sz w:val="28"/>
          <w:szCs w:val="28"/>
          <w:lang w:eastAsia="ru-RU"/>
        </w:rPr>
        <w:t xml:space="preserve"> на </w:t>
      </w:r>
      <w:r w:rsidR="00074742">
        <w:rPr>
          <w:rFonts w:ascii="Times New Roman" w:eastAsia="Times New Roman" w:hAnsi="Times New Roman" w:cs="Times New Roman"/>
          <w:sz w:val="28"/>
          <w:szCs w:val="28"/>
          <w:lang w:eastAsia="ru-RU"/>
        </w:rPr>
        <w:t>организацию проведения конкурса</w:t>
      </w:r>
      <w:r w:rsidR="00074742" w:rsidRPr="00212C9A">
        <w:rPr>
          <w:rFonts w:ascii="Times New Roman" w:eastAsia="Times New Roman" w:hAnsi="Times New Roman" w:cs="Times New Roman"/>
          <w:sz w:val="28"/>
          <w:szCs w:val="28"/>
          <w:lang w:eastAsia="ru-RU"/>
        </w:rPr>
        <w:t xml:space="preserve"> среди субъектов потребительского рынка Иркутского района</w:t>
      </w:r>
      <w:r w:rsidR="00074742">
        <w:rPr>
          <w:rFonts w:ascii="Times New Roman" w:eastAsia="Times New Roman" w:hAnsi="Times New Roman" w:cs="Times New Roman"/>
          <w:sz w:val="28"/>
          <w:szCs w:val="28"/>
          <w:lang w:eastAsia="ru-RU"/>
        </w:rPr>
        <w:t xml:space="preserve"> и приобретение наградной продукции</w:t>
      </w:r>
      <w:r w:rsidR="00074742" w:rsidRPr="00212C9A">
        <w:rPr>
          <w:rFonts w:ascii="Times New Roman" w:eastAsia="Times New Roman" w:hAnsi="Times New Roman" w:cs="Times New Roman"/>
          <w:sz w:val="28"/>
          <w:szCs w:val="28"/>
          <w:lang w:eastAsia="ru-RU"/>
        </w:rPr>
        <w:t>.</w:t>
      </w:r>
    </w:p>
    <w:p w:rsidR="00074742" w:rsidRPr="00141D6B" w:rsidRDefault="00E66408"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74742" w:rsidRPr="00212C9A">
        <w:rPr>
          <w:rFonts w:ascii="Times New Roman" w:eastAsia="Times New Roman" w:hAnsi="Times New Roman" w:cs="Times New Roman"/>
          <w:sz w:val="28"/>
          <w:szCs w:val="28"/>
          <w:lang w:eastAsia="ru-RU"/>
        </w:rPr>
        <w:t>о под</w:t>
      </w:r>
      <w:r w:rsidR="00074742">
        <w:rPr>
          <w:rFonts w:ascii="Times New Roman" w:eastAsia="Times New Roman" w:hAnsi="Times New Roman" w:cs="Times New Roman"/>
          <w:sz w:val="28"/>
          <w:szCs w:val="28"/>
          <w:lang w:eastAsia="ru-RU"/>
        </w:rPr>
        <w:t xml:space="preserve">программе </w:t>
      </w:r>
      <w:r w:rsidR="00074742" w:rsidRPr="00CB6249">
        <w:rPr>
          <w:rFonts w:ascii="Times New Roman" w:eastAsia="Times New Roman" w:hAnsi="Times New Roman" w:cs="Times New Roman"/>
          <w:i/>
          <w:sz w:val="28"/>
          <w:szCs w:val="28"/>
          <w:lang w:eastAsia="ru-RU"/>
        </w:rPr>
        <w:t>«Развитие и поддержка малого и среднего предпринимательства в Иркутском районном муниципальном образовании»</w:t>
      </w:r>
      <w:r w:rsidR="000747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расходы </w:t>
      </w:r>
      <w:r w:rsidR="00074742">
        <w:rPr>
          <w:rFonts w:ascii="Times New Roman" w:eastAsia="Times New Roman" w:hAnsi="Times New Roman" w:cs="Times New Roman"/>
          <w:sz w:val="28"/>
          <w:szCs w:val="28"/>
          <w:lang w:eastAsia="ru-RU"/>
        </w:rPr>
        <w:t xml:space="preserve">предусмотрены </w:t>
      </w:r>
      <w:r w:rsidR="00074742">
        <w:rPr>
          <w:rFonts w:ascii="Times New Roman" w:hAnsi="Times New Roman" w:cs="Times New Roman"/>
          <w:sz w:val="28"/>
          <w:szCs w:val="28"/>
        </w:rPr>
        <w:t>в сумме 5 000,0 тыс. рублей и направлены КУМИ</w:t>
      </w:r>
      <w:r>
        <w:rPr>
          <w:rFonts w:ascii="Times New Roman" w:eastAsia="Times New Roman" w:hAnsi="Times New Roman" w:cs="Times New Roman"/>
          <w:sz w:val="28"/>
          <w:szCs w:val="28"/>
          <w:lang w:eastAsia="ru-RU"/>
        </w:rPr>
        <w:t xml:space="preserve"> ИРМО</w:t>
      </w:r>
      <w:r w:rsidR="00074742">
        <w:rPr>
          <w:rFonts w:ascii="Times New Roman" w:hAnsi="Times New Roman" w:cs="Times New Roman"/>
          <w:sz w:val="28"/>
          <w:szCs w:val="28"/>
        </w:rPr>
        <w:t xml:space="preserve"> на капитальные вложения в объекты муниципальной собственности</w:t>
      </w:r>
      <w:r w:rsidR="00074742">
        <w:rPr>
          <w:rFonts w:ascii="Times New Roman" w:eastAsia="Times New Roman" w:hAnsi="Times New Roman" w:cs="Times New Roman"/>
          <w:sz w:val="28"/>
          <w:szCs w:val="28"/>
          <w:lang w:eastAsia="ru-RU"/>
        </w:rPr>
        <w:t xml:space="preserve"> в рамках поддержки субъектов </w:t>
      </w:r>
      <w:r w:rsidR="00074742" w:rsidRPr="00212C9A">
        <w:rPr>
          <w:rFonts w:ascii="Times New Roman" w:eastAsia="Times New Roman" w:hAnsi="Times New Roman" w:cs="Times New Roman"/>
          <w:sz w:val="28"/>
          <w:szCs w:val="28"/>
          <w:lang w:eastAsia="ru-RU"/>
        </w:rPr>
        <w:t>малого и среднего предпринимательства</w:t>
      </w:r>
      <w:r w:rsidR="00074742" w:rsidRPr="00141D6B">
        <w:rPr>
          <w:rFonts w:ascii="Times New Roman" w:eastAsia="Times New Roman" w:hAnsi="Times New Roman" w:cs="Times New Roman"/>
          <w:sz w:val="28"/>
          <w:szCs w:val="28"/>
          <w:lang w:eastAsia="ru-RU"/>
        </w:rPr>
        <w:t>.</w:t>
      </w:r>
      <w:r w:rsidR="00074742" w:rsidRPr="00141D6B">
        <w:rPr>
          <w:sz w:val="28"/>
          <w:szCs w:val="28"/>
        </w:rPr>
        <w:t xml:space="preserve"> </w:t>
      </w:r>
    </w:p>
    <w:p w:rsidR="00074742" w:rsidRPr="00141D6B"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212C9A">
        <w:rPr>
          <w:rFonts w:ascii="Times New Roman" w:eastAsia="Times New Roman" w:hAnsi="Times New Roman" w:cs="Times New Roman"/>
          <w:sz w:val="28"/>
          <w:szCs w:val="28"/>
          <w:lang w:eastAsia="ru-RU"/>
        </w:rPr>
        <w:t xml:space="preserve">По подпрограмме </w:t>
      </w:r>
      <w:r w:rsidRPr="00CB6249">
        <w:rPr>
          <w:rFonts w:ascii="Times New Roman" w:eastAsia="Times New Roman" w:hAnsi="Times New Roman" w:cs="Times New Roman"/>
          <w:i/>
          <w:sz w:val="28"/>
          <w:szCs w:val="28"/>
          <w:lang w:eastAsia="ru-RU"/>
        </w:rPr>
        <w:t>«Содействие условий для развития туризма на территории Иркутского районного муниципального образования»</w:t>
      </w:r>
      <w:r>
        <w:rPr>
          <w:rFonts w:ascii="Times New Roman" w:eastAsia="Times New Roman" w:hAnsi="Times New Roman" w:cs="Times New Roman"/>
          <w:sz w:val="28"/>
          <w:szCs w:val="28"/>
          <w:lang w:eastAsia="ru-RU"/>
        </w:rPr>
        <w:t xml:space="preserve"> расходы </w:t>
      </w:r>
      <w:r w:rsidRPr="00D73FB8">
        <w:rPr>
          <w:rFonts w:ascii="Times New Roman" w:eastAsia="Times New Roman" w:hAnsi="Times New Roman" w:cs="Times New Roman"/>
          <w:sz w:val="28"/>
          <w:szCs w:val="28"/>
          <w:lang w:eastAsia="ru-RU"/>
        </w:rPr>
        <w:t>предусмотрены и исполнены в сумме 94,0 тыс. рублей и направлены на позиционирование Иркутского</w:t>
      </w:r>
      <w:r w:rsidRPr="00141D6B">
        <w:rPr>
          <w:rFonts w:ascii="Times New Roman" w:eastAsia="Times New Roman" w:hAnsi="Times New Roman" w:cs="Times New Roman"/>
          <w:sz w:val="28"/>
          <w:szCs w:val="28"/>
          <w:lang w:eastAsia="ru-RU"/>
        </w:rPr>
        <w:t xml:space="preserve"> района как туристического центра</w:t>
      </w:r>
      <w:r>
        <w:rPr>
          <w:rFonts w:ascii="Times New Roman" w:eastAsia="Times New Roman" w:hAnsi="Times New Roman" w:cs="Times New Roman"/>
          <w:sz w:val="28"/>
          <w:szCs w:val="28"/>
          <w:lang w:eastAsia="ru-RU"/>
        </w:rPr>
        <w:t>, на издание информационно-справочного бюллетеня, выдача технических условий для размещения объектов дорожного сервиса, изготовление информационных знаков туристической навигации</w:t>
      </w:r>
      <w:r w:rsidRPr="00141D6B">
        <w:rPr>
          <w:rFonts w:ascii="Times New Roman" w:eastAsia="Times New Roman" w:hAnsi="Times New Roman" w:cs="Times New Roman"/>
          <w:sz w:val="28"/>
          <w:szCs w:val="28"/>
          <w:lang w:eastAsia="ru-RU"/>
        </w:rPr>
        <w:t>.</w:t>
      </w:r>
    </w:p>
    <w:p w:rsidR="00074742" w:rsidRDefault="00074742" w:rsidP="00074742">
      <w:pPr>
        <w:pStyle w:val="Default"/>
        <w:ind w:firstLine="709"/>
        <w:jc w:val="both"/>
        <w:rPr>
          <w:rFonts w:eastAsia="Times New Roman"/>
          <w:b/>
          <w:sz w:val="28"/>
          <w:szCs w:val="28"/>
          <w:lang w:eastAsia="ru-RU"/>
        </w:rPr>
      </w:pPr>
      <w:r w:rsidRPr="00212C9A">
        <w:rPr>
          <w:rFonts w:eastAsia="Times New Roman"/>
          <w:color w:val="FF0000"/>
          <w:sz w:val="28"/>
          <w:szCs w:val="28"/>
          <w:lang w:eastAsia="ru-RU"/>
        </w:rPr>
        <w:t xml:space="preserve"> </w:t>
      </w:r>
      <w:r w:rsidRPr="00EA345A">
        <w:rPr>
          <w:rFonts w:eastAsia="Times New Roman"/>
          <w:sz w:val="28"/>
          <w:szCs w:val="28"/>
          <w:lang w:eastAsia="ru-RU"/>
        </w:rPr>
        <w:t>4.</w:t>
      </w:r>
      <w:r>
        <w:rPr>
          <w:rFonts w:eastAsia="Times New Roman"/>
          <w:sz w:val="28"/>
          <w:szCs w:val="28"/>
          <w:lang w:eastAsia="ru-RU"/>
        </w:rPr>
        <w:t xml:space="preserve"> М</w:t>
      </w:r>
      <w:r>
        <w:rPr>
          <w:sz w:val="28"/>
          <w:szCs w:val="28"/>
        </w:rPr>
        <w:t xml:space="preserve">униципальная программа </w:t>
      </w:r>
      <w:r w:rsidRPr="002A2E04">
        <w:rPr>
          <w:rFonts w:eastAsia="Times New Roman"/>
          <w:b/>
          <w:sz w:val="28"/>
          <w:szCs w:val="28"/>
          <w:lang w:eastAsia="ru-RU"/>
        </w:rPr>
        <w:t>«Обеспечение безопасности, профилактика правонарушений, социально-негативных явлений и социально значимых заболеваний на территории Иркутского района»</w:t>
      </w:r>
      <w:r>
        <w:rPr>
          <w:rFonts w:eastAsia="Times New Roman"/>
          <w:b/>
          <w:sz w:val="28"/>
          <w:szCs w:val="28"/>
          <w:lang w:eastAsia="ru-RU"/>
        </w:rPr>
        <w:t xml:space="preserve">. </w:t>
      </w:r>
    </w:p>
    <w:p w:rsidR="00074742" w:rsidRPr="00B33BCD" w:rsidRDefault="00074742" w:rsidP="00074742">
      <w:pPr>
        <w:pStyle w:val="Default"/>
        <w:ind w:firstLine="709"/>
        <w:jc w:val="both"/>
        <w:rPr>
          <w:rFonts w:eastAsiaTheme="minorHAnsi"/>
          <w:color w:val="auto"/>
          <w:sz w:val="28"/>
          <w:szCs w:val="28"/>
        </w:rPr>
      </w:pPr>
      <w:r>
        <w:rPr>
          <w:rFonts w:eastAsia="Times New Roman"/>
          <w:sz w:val="28"/>
          <w:szCs w:val="28"/>
          <w:lang w:eastAsia="ru-RU"/>
        </w:rPr>
        <w:t xml:space="preserve">Расходы  утверждены в сумме 233 012,9 тыс. рублей исполнены в сумме 12 424,2 тыс. рублей или 5,3% от плана, не исполнены в сумме 220 588,7 тыс. рублей. </w:t>
      </w:r>
      <w:r w:rsidRPr="00B33BCD">
        <w:rPr>
          <w:color w:val="auto"/>
          <w:sz w:val="28"/>
          <w:szCs w:val="28"/>
        </w:rPr>
        <w:t>Исполнение муниципальной программы в разрезе подпрограмм представлено в таблице.</w:t>
      </w:r>
    </w:p>
    <w:p w:rsidR="00D277D3" w:rsidRDefault="00D277D3" w:rsidP="00074742">
      <w:pPr>
        <w:spacing w:after="0" w:line="240" w:lineRule="auto"/>
        <w:ind w:firstLine="709"/>
        <w:jc w:val="right"/>
        <w:rPr>
          <w:rFonts w:ascii="Times New Roman" w:eastAsia="Times New Roman" w:hAnsi="Times New Roman" w:cs="Times New Roman"/>
          <w:color w:val="000000"/>
          <w:sz w:val="24"/>
          <w:szCs w:val="24"/>
          <w:lang w:eastAsia="ru-RU"/>
        </w:rPr>
      </w:pPr>
    </w:p>
    <w:p w:rsidR="00D277D3" w:rsidRDefault="00D277D3" w:rsidP="00074742">
      <w:pPr>
        <w:spacing w:after="0" w:line="240" w:lineRule="auto"/>
        <w:ind w:firstLine="709"/>
        <w:jc w:val="right"/>
        <w:rPr>
          <w:rFonts w:ascii="Times New Roman" w:eastAsia="Times New Roman" w:hAnsi="Times New Roman" w:cs="Times New Roman"/>
          <w:color w:val="000000"/>
          <w:sz w:val="24"/>
          <w:szCs w:val="24"/>
          <w:lang w:eastAsia="ru-RU"/>
        </w:rPr>
      </w:pPr>
    </w:p>
    <w:p w:rsidR="00D277D3" w:rsidRDefault="00D277D3" w:rsidP="00074742">
      <w:pPr>
        <w:spacing w:after="0" w:line="240" w:lineRule="auto"/>
        <w:ind w:firstLine="709"/>
        <w:jc w:val="right"/>
        <w:rPr>
          <w:rFonts w:ascii="Times New Roman" w:eastAsia="Times New Roman" w:hAnsi="Times New Roman" w:cs="Times New Roman"/>
          <w:color w:val="000000"/>
          <w:sz w:val="24"/>
          <w:szCs w:val="24"/>
          <w:lang w:eastAsia="ru-RU"/>
        </w:rPr>
      </w:pPr>
    </w:p>
    <w:p w:rsidR="00D277D3" w:rsidRDefault="00D277D3" w:rsidP="00074742">
      <w:pPr>
        <w:spacing w:after="0" w:line="240" w:lineRule="auto"/>
        <w:ind w:firstLine="709"/>
        <w:jc w:val="right"/>
        <w:rPr>
          <w:rFonts w:ascii="Times New Roman" w:eastAsia="Times New Roman" w:hAnsi="Times New Roman" w:cs="Times New Roman"/>
          <w:color w:val="000000"/>
          <w:sz w:val="24"/>
          <w:szCs w:val="24"/>
          <w:lang w:eastAsia="ru-RU"/>
        </w:rPr>
      </w:pPr>
    </w:p>
    <w:p w:rsidR="00D277D3" w:rsidRDefault="00D277D3" w:rsidP="00074742">
      <w:pPr>
        <w:spacing w:after="0" w:line="240" w:lineRule="auto"/>
        <w:ind w:firstLine="709"/>
        <w:jc w:val="right"/>
        <w:rPr>
          <w:rFonts w:ascii="Times New Roman" w:eastAsia="Times New Roman" w:hAnsi="Times New Roman" w:cs="Times New Roman"/>
          <w:color w:val="000000"/>
          <w:sz w:val="24"/>
          <w:szCs w:val="24"/>
          <w:lang w:eastAsia="ru-RU"/>
        </w:rPr>
      </w:pPr>
    </w:p>
    <w:p w:rsidR="00074742" w:rsidRPr="00B118AD" w:rsidRDefault="00074742" w:rsidP="00074742">
      <w:pPr>
        <w:spacing w:after="0" w:line="240" w:lineRule="auto"/>
        <w:ind w:firstLine="709"/>
        <w:jc w:val="right"/>
        <w:rPr>
          <w:rFonts w:ascii="Times New Roman" w:eastAsia="Times New Roman" w:hAnsi="Times New Roman" w:cs="Times New Roman"/>
          <w:color w:val="000000"/>
          <w:sz w:val="24"/>
          <w:szCs w:val="24"/>
          <w:lang w:eastAsia="ru-RU"/>
        </w:rPr>
      </w:pPr>
      <w:r w:rsidRPr="00B118AD">
        <w:rPr>
          <w:rFonts w:ascii="Times New Roman" w:eastAsia="Times New Roman" w:hAnsi="Times New Roman" w:cs="Times New Roman"/>
          <w:color w:val="000000"/>
          <w:sz w:val="24"/>
          <w:szCs w:val="24"/>
          <w:lang w:eastAsia="ru-RU"/>
        </w:rPr>
        <w:lastRenderedPageBreak/>
        <w:t xml:space="preserve">(тыс. рублей) </w:t>
      </w:r>
    </w:p>
    <w:tbl>
      <w:tblPr>
        <w:tblW w:w="9396" w:type="dxa"/>
        <w:tblInd w:w="96" w:type="dxa"/>
        <w:tblLook w:val="04A0"/>
      </w:tblPr>
      <w:tblGrid>
        <w:gridCol w:w="5399"/>
        <w:gridCol w:w="1238"/>
        <w:gridCol w:w="1359"/>
        <w:gridCol w:w="1400"/>
      </w:tblGrid>
      <w:tr w:rsidR="00074742" w:rsidRPr="004171E3" w:rsidTr="00074742">
        <w:trPr>
          <w:trHeight w:val="564"/>
        </w:trPr>
        <w:tc>
          <w:tcPr>
            <w:tcW w:w="5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Наименование</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План  2019</w:t>
            </w:r>
            <w:r w:rsidRPr="00ED5DEB">
              <w:rPr>
                <w:rFonts w:ascii="Times New Roman" w:eastAsia="Times New Roman" w:hAnsi="Times New Roman" w:cs="Times New Roman"/>
                <w:b/>
                <w:color w:val="000000"/>
                <w:lang w:eastAsia="ru-RU"/>
              </w:rPr>
              <w:t xml:space="preserve"> год</w:t>
            </w:r>
            <w:r>
              <w:rPr>
                <w:rFonts w:ascii="Times New Roman" w:eastAsia="Times New Roman" w:hAnsi="Times New Roman" w:cs="Times New Roman"/>
                <w:b/>
                <w:color w:val="000000"/>
                <w:lang w:eastAsia="ru-RU"/>
              </w:rPr>
              <w:t>а</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Факт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года</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исполнения</w:t>
            </w:r>
          </w:p>
        </w:tc>
      </w:tr>
      <w:tr w:rsidR="00074742" w:rsidRPr="004171E3" w:rsidTr="000A3D8F">
        <w:trPr>
          <w:trHeight w:val="1119"/>
        </w:trPr>
        <w:tc>
          <w:tcPr>
            <w:tcW w:w="5399" w:type="dxa"/>
            <w:tcBorders>
              <w:top w:val="single" w:sz="4" w:space="0" w:color="auto"/>
              <w:left w:val="single" w:sz="4" w:space="0" w:color="auto"/>
              <w:bottom w:val="single" w:sz="4" w:space="0" w:color="auto"/>
              <w:right w:val="nil"/>
            </w:tcBorders>
            <w:shd w:val="clear" w:color="auto" w:fill="auto"/>
            <w:vAlign w:val="bottom"/>
            <w:hideMark/>
          </w:tcPr>
          <w:p w:rsidR="00074742" w:rsidRPr="004171E3" w:rsidRDefault="00074742" w:rsidP="00074742">
            <w:pPr>
              <w:spacing w:after="0" w:line="240" w:lineRule="auto"/>
              <w:jc w:val="both"/>
              <w:rPr>
                <w:rFonts w:ascii="Times New Roman" w:eastAsia="Times New Roman" w:hAnsi="Times New Roman" w:cs="Times New Roman"/>
                <w:color w:val="000000"/>
                <w:lang w:eastAsia="ru-RU"/>
              </w:rPr>
            </w:pPr>
            <w:r w:rsidRPr="004171E3">
              <w:rPr>
                <w:rFonts w:ascii="Times New Roman" w:eastAsia="Times New Roman" w:hAnsi="Times New Roman" w:cs="Times New Roman"/>
                <w:color w:val="000000"/>
                <w:lang w:eastAsia="ru-RU"/>
              </w:rPr>
              <w:t>Муниципальная программа «Обеспечение безопасности, профилактика правонарушений, социально-негативных явлений и социально значимых заболеваний на территории Иркутского района»</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233 012,9</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12 424,2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r>
      <w:tr w:rsidR="00074742" w:rsidRPr="004171E3" w:rsidTr="007034DA">
        <w:trPr>
          <w:trHeight w:val="552"/>
        </w:trPr>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4171E3"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4171E3">
              <w:rPr>
                <w:rFonts w:ascii="Times New Roman" w:eastAsia="Times New Roman" w:hAnsi="Times New Roman" w:cs="Times New Roman"/>
                <w:lang w:eastAsia="ru-RU"/>
              </w:rPr>
              <w:t>Мобилизационная подготовка Иркутского района</w:t>
            </w:r>
            <w:r>
              <w:rPr>
                <w:rFonts w:ascii="Times New Roman" w:eastAsia="Times New Roman" w:hAnsi="Times New Roman" w:cs="Times New Roman"/>
                <w:lang w:eastAsia="ru-RU"/>
              </w:rPr>
              <w:t>»</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317,5</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317,2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99,9</w:t>
            </w:r>
          </w:p>
        </w:tc>
      </w:tr>
      <w:tr w:rsidR="00074742" w:rsidRPr="004171E3" w:rsidTr="007034DA">
        <w:trPr>
          <w:trHeight w:val="1115"/>
        </w:trPr>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4171E3"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4171E3">
              <w:rPr>
                <w:rFonts w:ascii="Times New Roman" w:eastAsia="Times New Roman" w:hAnsi="Times New Roman" w:cs="Times New Roman"/>
                <w:lang w:eastAsia="ru-RU"/>
              </w:rPr>
              <w:t>Обеспечение гражданской обороны, защиты населения и территорий Иркутского района от чрезвычайных ситуаций природного и техногенного характера и безопасности людей</w:t>
            </w:r>
            <w:r>
              <w:rPr>
                <w:rFonts w:ascii="Times New Roman" w:eastAsia="Times New Roman" w:hAnsi="Times New Roman" w:cs="Times New Roman"/>
                <w:lang w:eastAsia="ru-RU"/>
              </w:rPr>
              <w:t>»</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232 323,2</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11 743,3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074742" w:rsidRPr="004171E3" w:rsidTr="007034DA">
        <w:trPr>
          <w:trHeight w:val="1002"/>
        </w:trPr>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4171E3"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4171E3">
              <w:rPr>
                <w:rFonts w:ascii="Times New Roman" w:eastAsia="Times New Roman" w:hAnsi="Times New Roman" w:cs="Times New Roman"/>
                <w:lang w:eastAsia="ru-RU"/>
              </w:rPr>
              <w:t>Профилактик</w:t>
            </w:r>
            <w:r>
              <w:rPr>
                <w:rFonts w:ascii="Times New Roman" w:eastAsia="Times New Roman" w:hAnsi="Times New Roman" w:cs="Times New Roman"/>
                <w:lang w:eastAsia="ru-RU"/>
              </w:rPr>
              <w:t xml:space="preserve">а правонарушений, преступлений </w:t>
            </w:r>
            <w:r w:rsidRPr="004171E3">
              <w:rPr>
                <w:rFonts w:ascii="Times New Roman" w:eastAsia="Times New Roman" w:hAnsi="Times New Roman" w:cs="Times New Roman"/>
                <w:lang w:eastAsia="ru-RU"/>
              </w:rPr>
              <w:t>и обеспечение безопасности на территории Иркутского районного муниципального образования</w:t>
            </w:r>
            <w:r>
              <w:rPr>
                <w:rFonts w:ascii="Times New Roman" w:eastAsia="Times New Roman" w:hAnsi="Times New Roman" w:cs="Times New Roman"/>
                <w:lang w:eastAsia="ru-RU"/>
              </w:rPr>
              <w:t>»</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152,4</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152,4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074742" w:rsidRPr="004171E3" w:rsidTr="00074742">
        <w:trPr>
          <w:trHeight w:val="845"/>
        </w:trPr>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4171E3"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4171E3">
              <w:rPr>
                <w:rFonts w:ascii="Times New Roman" w:eastAsia="Times New Roman" w:hAnsi="Times New Roman" w:cs="Times New Roman"/>
                <w:lang w:eastAsia="ru-RU"/>
              </w:rPr>
              <w:t>Профилактика правонарушений несовершеннолетних на территории Иркутского районного муниципального образования</w:t>
            </w:r>
            <w:r>
              <w:rPr>
                <w:rFonts w:ascii="Times New Roman" w:eastAsia="Times New Roman" w:hAnsi="Times New Roman" w:cs="Times New Roman"/>
                <w:lang w:eastAsia="ru-RU"/>
              </w:rPr>
              <w:t>»</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115,5</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4171E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97,0</w:t>
            </w:r>
          </w:p>
        </w:tc>
      </w:tr>
      <w:tr w:rsidR="00074742" w:rsidRPr="004171E3" w:rsidTr="00074742">
        <w:trPr>
          <w:trHeight w:val="845"/>
        </w:trPr>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Default="00074742" w:rsidP="00074742">
            <w:pPr>
              <w:spacing w:after="0" w:line="240" w:lineRule="auto"/>
              <w:jc w:val="both"/>
              <w:rPr>
                <w:rFonts w:ascii="Times New Roman" w:eastAsia="Times New Roman" w:hAnsi="Times New Roman" w:cs="Times New Roman"/>
                <w:lang w:eastAsia="ru-RU"/>
              </w:rPr>
            </w:pPr>
            <w:r w:rsidRPr="00704142">
              <w:rPr>
                <w:rFonts w:ascii="Times New Roman" w:eastAsia="Times New Roman" w:hAnsi="Times New Roman" w:cs="Times New Roman"/>
                <w:lang w:eastAsia="ru-RU"/>
              </w:rPr>
              <w:t xml:space="preserve">Подпрограмма «Участие </w:t>
            </w:r>
            <w:r w:rsidRPr="00704142">
              <w:rPr>
                <w:rFonts w:ascii="Times New Roman" w:hAnsi="Times New Roman" w:cs="Times New Roman"/>
              </w:rPr>
              <w:t>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104,3</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95,2</w:t>
            </w:r>
          </w:p>
        </w:tc>
      </w:tr>
    </w:tbl>
    <w:p w:rsidR="00D57DF3" w:rsidRDefault="00D57DF3"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74742" w:rsidRPr="00E76AD9"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Финансирование муниципальной программы осуществлялась за счет средств </w:t>
      </w:r>
      <w:r w:rsidRPr="00141D6B">
        <w:rPr>
          <w:rFonts w:ascii="Times New Roman" w:hAnsi="Times New Roman" w:cs="Times New Roman"/>
          <w:sz w:val="28"/>
          <w:szCs w:val="28"/>
        </w:rPr>
        <w:t xml:space="preserve">областного и районного бюджетов. </w:t>
      </w:r>
      <w:r w:rsidRPr="00F14641">
        <w:rPr>
          <w:rFonts w:ascii="Times New Roman" w:hAnsi="Times New Roman" w:cs="Times New Roman"/>
          <w:sz w:val="28"/>
          <w:szCs w:val="28"/>
        </w:rPr>
        <w:t xml:space="preserve">Бюджетные </w:t>
      </w:r>
      <w:r w:rsidR="00D277D3">
        <w:rPr>
          <w:rFonts w:ascii="Times New Roman" w:hAnsi="Times New Roman" w:cs="Times New Roman"/>
          <w:sz w:val="28"/>
          <w:szCs w:val="28"/>
        </w:rPr>
        <w:t xml:space="preserve">назначения </w:t>
      </w:r>
      <w:r w:rsidRPr="00F14641">
        <w:rPr>
          <w:rFonts w:ascii="Times New Roman" w:hAnsi="Times New Roman" w:cs="Times New Roman"/>
          <w:sz w:val="28"/>
          <w:szCs w:val="28"/>
        </w:rPr>
        <w:t xml:space="preserve">предусмотрены двум главным </w:t>
      </w:r>
      <w:r>
        <w:rPr>
          <w:rFonts w:ascii="Times New Roman" w:hAnsi="Times New Roman" w:cs="Times New Roman"/>
          <w:sz w:val="28"/>
          <w:szCs w:val="28"/>
        </w:rPr>
        <w:t>распорядителям</w:t>
      </w:r>
      <w:r w:rsidRPr="00F14641">
        <w:rPr>
          <w:rFonts w:ascii="Times New Roman" w:hAnsi="Times New Roman" w:cs="Times New Roman"/>
          <w:sz w:val="28"/>
          <w:szCs w:val="28"/>
        </w:rPr>
        <w:t xml:space="preserve"> бюджетных средств: Администрации района </w:t>
      </w:r>
      <w:r>
        <w:rPr>
          <w:rFonts w:ascii="Times New Roman" w:hAnsi="Times New Roman" w:cs="Times New Roman"/>
          <w:sz w:val="28"/>
          <w:szCs w:val="28"/>
        </w:rPr>
        <w:t xml:space="preserve">(расходы </w:t>
      </w:r>
      <w:r w:rsidRPr="00F14641">
        <w:rPr>
          <w:rFonts w:ascii="Times New Roman" w:hAnsi="Times New Roman" w:cs="Times New Roman"/>
          <w:sz w:val="28"/>
          <w:szCs w:val="28"/>
        </w:rPr>
        <w:t>в сумме 13 013,7 тыс. рублей</w:t>
      </w:r>
      <w:r>
        <w:rPr>
          <w:rFonts w:ascii="Times New Roman" w:hAnsi="Times New Roman" w:cs="Times New Roman"/>
          <w:sz w:val="28"/>
          <w:szCs w:val="28"/>
        </w:rPr>
        <w:t>)</w:t>
      </w:r>
      <w:r w:rsidRPr="00F14641">
        <w:rPr>
          <w:rFonts w:ascii="Times New Roman" w:hAnsi="Times New Roman" w:cs="Times New Roman"/>
          <w:sz w:val="28"/>
          <w:szCs w:val="28"/>
        </w:rPr>
        <w:t xml:space="preserve"> и КУМИ ИРМО</w:t>
      </w:r>
      <w:r>
        <w:rPr>
          <w:rFonts w:ascii="Times New Roman" w:hAnsi="Times New Roman" w:cs="Times New Roman"/>
          <w:sz w:val="28"/>
          <w:szCs w:val="28"/>
        </w:rPr>
        <w:t xml:space="preserve"> (расходы</w:t>
      </w:r>
      <w:r w:rsidRPr="00F14641">
        <w:rPr>
          <w:rFonts w:ascii="Times New Roman" w:hAnsi="Times New Roman" w:cs="Times New Roman"/>
          <w:sz w:val="28"/>
          <w:szCs w:val="28"/>
        </w:rPr>
        <w:t xml:space="preserve"> в сумме 219 999,2 тыс. рублей</w:t>
      </w:r>
      <w:r>
        <w:rPr>
          <w:rFonts w:ascii="Times New Roman" w:hAnsi="Times New Roman" w:cs="Times New Roman"/>
          <w:sz w:val="28"/>
          <w:szCs w:val="28"/>
        </w:rPr>
        <w:t>)</w:t>
      </w:r>
      <w:r w:rsidRPr="00F14641">
        <w:rPr>
          <w:rFonts w:ascii="Times New Roman" w:hAnsi="Times New Roman" w:cs="Times New Roman"/>
          <w:sz w:val="28"/>
          <w:szCs w:val="28"/>
        </w:rPr>
        <w:t xml:space="preserve">. </w:t>
      </w:r>
      <w:r>
        <w:rPr>
          <w:rFonts w:ascii="Times New Roman" w:hAnsi="Times New Roman" w:cs="Times New Roman"/>
          <w:sz w:val="28"/>
          <w:szCs w:val="28"/>
        </w:rPr>
        <w:t xml:space="preserve">Расходы в </w:t>
      </w:r>
      <w:r w:rsidRPr="00F14641">
        <w:rPr>
          <w:rFonts w:ascii="Times New Roman" w:hAnsi="Times New Roman" w:cs="Times New Roman"/>
          <w:sz w:val="28"/>
          <w:szCs w:val="28"/>
        </w:rPr>
        <w:t>сумме 12 424,2 тыс. рублей</w:t>
      </w:r>
      <w:r>
        <w:rPr>
          <w:rFonts w:ascii="Times New Roman" w:hAnsi="Times New Roman" w:cs="Times New Roman"/>
          <w:sz w:val="28"/>
          <w:szCs w:val="28"/>
        </w:rPr>
        <w:t xml:space="preserve"> осуществлялись только Администрацией района.</w:t>
      </w:r>
      <w:r w:rsidRPr="00F14641">
        <w:rPr>
          <w:rFonts w:ascii="Times New Roman" w:hAnsi="Times New Roman" w:cs="Times New Roman"/>
          <w:sz w:val="28"/>
          <w:szCs w:val="28"/>
        </w:rPr>
        <w:t xml:space="preserve"> </w:t>
      </w:r>
      <w:r w:rsidRPr="00AF459C">
        <w:rPr>
          <w:rFonts w:ascii="Times New Roman" w:hAnsi="Times New Roman" w:cs="Times New Roman"/>
          <w:sz w:val="28"/>
          <w:szCs w:val="28"/>
        </w:rPr>
        <w:t xml:space="preserve">Низкое исполнение отмечено по подпрограмме </w:t>
      </w:r>
      <w:r w:rsidRPr="00AF459C">
        <w:rPr>
          <w:rFonts w:ascii="Times New Roman" w:eastAsia="Times New Roman" w:hAnsi="Times New Roman" w:cs="Times New Roman"/>
          <w:i/>
          <w:sz w:val="28"/>
          <w:szCs w:val="28"/>
          <w:lang w:eastAsia="ru-RU"/>
        </w:rPr>
        <w:t>«Обеспечение гражданской обороны, защиты населения и территорий Иркутского района от чрезвычайных ситуаций природного и техногенного характера и безопасности людей»</w:t>
      </w:r>
      <w:r w:rsidRPr="00AF459C">
        <w:rPr>
          <w:rFonts w:ascii="Times New Roman" w:eastAsia="Times New Roman" w:hAnsi="Times New Roman" w:cs="Times New Roman"/>
          <w:sz w:val="28"/>
          <w:szCs w:val="28"/>
          <w:lang w:eastAsia="ru-RU"/>
        </w:rPr>
        <w:t>.</w:t>
      </w:r>
      <w:r w:rsidRPr="00E30233">
        <w:rPr>
          <w:rFonts w:ascii="Times New Roman" w:eastAsia="Times New Roman" w:hAnsi="Times New Roman" w:cs="Times New Roman"/>
          <w:color w:val="FF0000"/>
          <w:sz w:val="28"/>
          <w:szCs w:val="28"/>
          <w:lang w:eastAsia="ru-RU"/>
        </w:rPr>
        <w:t xml:space="preserve"> </w:t>
      </w:r>
      <w:r w:rsidRPr="00E76AD9">
        <w:rPr>
          <w:rFonts w:ascii="Times New Roman" w:eastAsia="Times New Roman" w:hAnsi="Times New Roman" w:cs="Times New Roman"/>
          <w:sz w:val="28"/>
          <w:szCs w:val="28"/>
          <w:lang w:eastAsia="ru-RU"/>
        </w:rPr>
        <w:t xml:space="preserve">Бюджетные назначения, предусмотренные на мероприятие «Защита от негативного воздействия населения и объектов экономики в рамках реализации мероприятия </w:t>
      </w:r>
      <w:r w:rsidRPr="00E76AD9">
        <w:rPr>
          <w:rFonts w:ascii="Times New Roman" w:eastAsia="Calibri" w:hAnsi="Times New Roman" w:cs="Times New Roman"/>
          <w:bCs/>
          <w:sz w:val="28"/>
          <w:szCs w:val="28"/>
        </w:rPr>
        <w:t>по охране озера Байкал и социально-экономическому развитию Байкальской природной территории</w:t>
      </w:r>
      <w:r w:rsidRPr="00E76AD9">
        <w:rPr>
          <w:rFonts w:ascii="Times New Roman" w:hAnsi="Times New Roman" w:cs="Times New Roman"/>
          <w:bCs/>
          <w:sz w:val="28"/>
          <w:szCs w:val="28"/>
        </w:rPr>
        <w:t>» не освоены</w:t>
      </w:r>
      <w:r w:rsidRPr="00E76AD9">
        <w:rPr>
          <w:rFonts w:ascii="Times New Roman" w:eastAsia="Times New Roman" w:hAnsi="Times New Roman" w:cs="Times New Roman"/>
          <w:sz w:val="28"/>
          <w:szCs w:val="28"/>
          <w:lang w:eastAsia="ru-RU"/>
        </w:rPr>
        <w:t xml:space="preserve">, </w:t>
      </w:r>
      <w:r w:rsidRPr="00E76AD9">
        <w:rPr>
          <w:rFonts w:ascii="Times New Roman" w:hAnsi="Times New Roman" w:cs="Times New Roman"/>
          <w:sz w:val="28"/>
          <w:szCs w:val="28"/>
        </w:rPr>
        <w:t xml:space="preserve">из-за невыполнения работ подрядчиком ООО «Больверк». Бюджетные </w:t>
      </w:r>
      <w:r w:rsidR="00D277D3">
        <w:rPr>
          <w:rFonts w:ascii="Times New Roman" w:hAnsi="Times New Roman" w:cs="Times New Roman"/>
          <w:sz w:val="28"/>
          <w:szCs w:val="28"/>
        </w:rPr>
        <w:t xml:space="preserve">назначения </w:t>
      </w:r>
      <w:r w:rsidRPr="00E76AD9">
        <w:rPr>
          <w:rFonts w:ascii="Times New Roman" w:hAnsi="Times New Roman" w:cs="Times New Roman"/>
          <w:sz w:val="28"/>
          <w:szCs w:val="28"/>
        </w:rPr>
        <w:t>в полном объеме (в сумме 219 999,2 тыс. рублей) не реализованы: за счет средств федерального бюджета – 169 913,9 тыс. рублей, за счет средств областного бюджета – 45 167,0 тыс. рублей и за счет средств районного бюджета – 4 918,3 тыс. рублей.</w:t>
      </w:r>
    </w:p>
    <w:p w:rsidR="00074742" w:rsidRPr="00AF459C"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AF459C">
        <w:rPr>
          <w:rFonts w:ascii="Times New Roman" w:hAnsi="Times New Roman" w:cs="Times New Roman"/>
          <w:sz w:val="28"/>
          <w:szCs w:val="28"/>
        </w:rPr>
        <w:t>Расходы в сумме 10 723,2 тыс. рублей направлены на обеспечение деятельности МКУ «Служба ГО и ЧС ИРМО» и в сумме 1</w:t>
      </w:r>
      <w:r>
        <w:rPr>
          <w:rFonts w:ascii="Times New Roman" w:hAnsi="Times New Roman" w:cs="Times New Roman"/>
          <w:sz w:val="28"/>
          <w:szCs w:val="28"/>
        </w:rPr>
        <w:t> </w:t>
      </w:r>
      <w:r w:rsidRPr="00AF459C">
        <w:rPr>
          <w:rFonts w:ascii="Times New Roman" w:hAnsi="Times New Roman" w:cs="Times New Roman"/>
          <w:sz w:val="28"/>
          <w:szCs w:val="28"/>
        </w:rPr>
        <w:t>020</w:t>
      </w:r>
      <w:r>
        <w:rPr>
          <w:rFonts w:ascii="Times New Roman" w:hAnsi="Times New Roman" w:cs="Times New Roman"/>
          <w:sz w:val="28"/>
          <w:szCs w:val="28"/>
        </w:rPr>
        <w:t>,0</w:t>
      </w:r>
      <w:r w:rsidRPr="00AF459C">
        <w:rPr>
          <w:rFonts w:ascii="Times New Roman" w:hAnsi="Times New Roman" w:cs="Times New Roman"/>
          <w:sz w:val="28"/>
          <w:szCs w:val="28"/>
        </w:rPr>
        <w:t xml:space="preserve"> тыс. рублей </w:t>
      </w:r>
      <w:r w:rsidRPr="00AF459C">
        <w:rPr>
          <w:rFonts w:ascii="Times New Roman" w:hAnsi="Times New Roman" w:cs="Times New Roman"/>
          <w:sz w:val="28"/>
          <w:szCs w:val="28"/>
        </w:rPr>
        <w:lastRenderedPageBreak/>
        <w:t>на создание резерва материальных ресурсов для ликвидации чрезвычайных ситуаций.</w:t>
      </w:r>
    </w:p>
    <w:p w:rsidR="00074742" w:rsidRPr="00AF459C"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w:t>
      </w:r>
      <w:r w:rsidRPr="00A31AED">
        <w:rPr>
          <w:rFonts w:ascii="Times New Roman" w:eastAsia="Times New Roman" w:hAnsi="Times New Roman" w:cs="Times New Roman"/>
          <w:sz w:val="28"/>
          <w:szCs w:val="28"/>
          <w:lang w:eastAsia="ru-RU"/>
        </w:rPr>
        <w:t xml:space="preserve"> </w:t>
      </w:r>
      <w:r w:rsidRPr="00AF459C">
        <w:rPr>
          <w:rFonts w:ascii="Times New Roman" w:eastAsia="Times New Roman" w:hAnsi="Times New Roman" w:cs="Times New Roman"/>
          <w:i/>
          <w:sz w:val="28"/>
          <w:szCs w:val="28"/>
          <w:lang w:eastAsia="ru-RU"/>
        </w:rPr>
        <w:t>«Мобилизационная подготовка Иркутского района»</w:t>
      </w:r>
      <w:r>
        <w:rPr>
          <w:rFonts w:ascii="Times New Roman" w:eastAsia="Times New Roman" w:hAnsi="Times New Roman" w:cs="Times New Roman"/>
          <w:sz w:val="28"/>
          <w:szCs w:val="28"/>
          <w:lang w:eastAsia="ru-RU"/>
        </w:rPr>
        <w:t xml:space="preserve"> расходы</w:t>
      </w:r>
      <w:r w:rsidR="00D277D3">
        <w:rPr>
          <w:rFonts w:ascii="Times New Roman" w:eastAsia="Times New Roman" w:hAnsi="Times New Roman" w:cs="Times New Roman"/>
          <w:sz w:val="28"/>
          <w:szCs w:val="28"/>
          <w:lang w:eastAsia="ru-RU"/>
        </w:rPr>
        <w:t xml:space="preserve"> в сумме 317,2 тыс. рублей</w:t>
      </w:r>
      <w:r w:rsidRPr="00A31AED">
        <w:rPr>
          <w:rFonts w:ascii="Times New Roman" w:eastAsia="Times New Roman" w:hAnsi="Times New Roman" w:cs="Times New Roman"/>
          <w:sz w:val="28"/>
          <w:szCs w:val="28"/>
          <w:lang w:eastAsia="ru-RU"/>
        </w:rPr>
        <w:t xml:space="preserve"> направ</w:t>
      </w:r>
      <w:r>
        <w:rPr>
          <w:rFonts w:ascii="Times New Roman" w:eastAsia="Times New Roman" w:hAnsi="Times New Roman" w:cs="Times New Roman"/>
          <w:sz w:val="28"/>
          <w:szCs w:val="28"/>
          <w:lang w:eastAsia="ru-RU"/>
        </w:rPr>
        <w:t xml:space="preserve">лены </w:t>
      </w:r>
      <w:r w:rsidRPr="00AF459C">
        <w:rPr>
          <w:rFonts w:ascii="Times New Roman" w:eastAsia="Times New Roman" w:hAnsi="Times New Roman" w:cs="Times New Roman"/>
          <w:sz w:val="28"/>
          <w:szCs w:val="28"/>
          <w:lang w:eastAsia="ru-RU"/>
        </w:rPr>
        <w:t xml:space="preserve">на реализацию мероприятий: обеспечение режима секретности и защиты государственной тайны в Администрации района в сумме 206,8 тыс. рублей и на материально-техническое обеспечение работы </w:t>
      </w:r>
      <w:r w:rsidRPr="00AF459C">
        <w:rPr>
          <w:rFonts w:ascii="Times New Roman" w:hAnsi="Times New Roman" w:cs="Times New Roman"/>
          <w:bCs/>
          <w:sz w:val="28"/>
          <w:szCs w:val="28"/>
        </w:rPr>
        <w:t>основного и запасного п</w:t>
      </w:r>
      <w:r w:rsidRPr="00AF459C">
        <w:rPr>
          <w:rFonts w:ascii="Times New Roman" w:eastAsia="Times New Roman" w:hAnsi="Times New Roman" w:cs="Times New Roman"/>
          <w:sz w:val="28"/>
          <w:szCs w:val="28"/>
          <w:lang w:eastAsia="ru-RU"/>
        </w:rPr>
        <w:t xml:space="preserve">ункта управления </w:t>
      </w:r>
      <w:r>
        <w:rPr>
          <w:rFonts w:ascii="Times New Roman" w:eastAsia="Times New Roman" w:hAnsi="Times New Roman" w:cs="Times New Roman"/>
          <w:sz w:val="28"/>
          <w:szCs w:val="28"/>
          <w:lang w:eastAsia="ru-RU"/>
        </w:rPr>
        <w:t>А</w:t>
      </w:r>
      <w:r w:rsidRPr="00AF459C">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 xml:space="preserve">района </w:t>
      </w:r>
      <w:r w:rsidRPr="00AF459C">
        <w:rPr>
          <w:rFonts w:ascii="Times New Roman" w:eastAsia="Times New Roman" w:hAnsi="Times New Roman" w:cs="Times New Roman"/>
          <w:sz w:val="28"/>
          <w:szCs w:val="28"/>
          <w:lang w:eastAsia="ru-RU"/>
        </w:rPr>
        <w:t>в сумме 110,4 тыс. рублей.</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w:t>
      </w:r>
      <w:r w:rsidRPr="00EA2541">
        <w:rPr>
          <w:rFonts w:ascii="Times New Roman" w:eastAsia="Times New Roman" w:hAnsi="Times New Roman" w:cs="Times New Roman"/>
          <w:sz w:val="28"/>
          <w:szCs w:val="28"/>
          <w:lang w:eastAsia="ru-RU"/>
        </w:rPr>
        <w:t xml:space="preserve"> </w:t>
      </w:r>
      <w:r w:rsidRPr="00AF459C">
        <w:rPr>
          <w:rFonts w:ascii="Times New Roman" w:eastAsia="Times New Roman" w:hAnsi="Times New Roman" w:cs="Times New Roman"/>
          <w:i/>
          <w:sz w:val="28"/>
          <w:szCs w:val="28"/>
          <w:lang w:eastAsia="ru-RU"/>
        </w:rPr>
        <w:t xml:space="preserve">«Профилактика правонарушений, преступлений и обеспечение безопасности на территории Иркутского районного муниципального образования» </w:t>
      </w:r>
      <w:r>
        <w:rPr>
          <w:rFonts w:ascii="Times New Roman" w:eastAsia="Times New Roman" w:hAnsi="Times New Roman" w:cs="Times New Roman"/>
          <w:sz w:val="28"/>
          <w:szCs w:val="28"/>
          <w:lang w:eastAsia="ru-RU"/>
        </w:rPr>
        <w:t xml:space="preserve">расходы </w:t>
      </w:r>
      <w:r w:rsidR="00246559">
        <w:rPr>
          <w:rFonts w:ascii="Times New Roman" w:eastAsia="Times New Roman" w:hAnsi="Times New Roman" w:cs="Times New Roman"/>
          <w:sz w:val="28"/>
          <w:szCs w:val="28"/>
          <w:lang w:eastAsia="ru-RU"/>
        </w:rPr>
        <w:t xml:space="preserve">в сумме 152,4 тыс. рублей </w:t>
      </w:r>
      <w:r>
        <w:rPr>
          <w:rFonts w:ascii="Times New Roman" w:eastAsia="Times New Roman" w:hAnsi="Times New Roman" w:cs="Times New Roman"/>
          <w:sz w:val="28"/>
          <w:szCs w:val="28"/>
          <w:lang w:eastAsia="ru-RU"/>
        </w:rPr>
        <w:t>направлены на изготовление листовок, буклетов, приобретение сертификатов для награждения победителей конкурсов.</w:t>
      </w:r>
    </w:p>
    <w:p w:rsidR="00074742"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Подпрограмма</w:t>
      </w:r>
      <w:r w:rsidRPr="007C283A">
        <w:rPr>
          <w:rFonts w:ascii="Times New Roman" w:eastAsia="Times New Roman" w:hAnsi="Times New Roman" w:cs="Times New Roman"/>
          <w:sz w:val="28"/>
          <w:szCs w:val="28"/>
          <w:lang w:eastAsia="ru-RU"/>
        </w:rPr>
        <w:t xml:space="preserve"> </w:t>
      </w:r>
      <w:r w:rsidRPr="00AF459C">
        <w:rPr>
          <w:rFonts w:ascii="Times New Roman" w:eastAsia="Times New Roman" w:hAnsi="Times New Roman" w:cs="Times New Roman"/>
          <w:i/>
          <w:sz w:val="28"/>
          <w:szCs w:val="28"/>
          <w:lang w:eastAsia="ru-RU"/>
        </w:rPr>
        <w:t>«Профилактика правонарушений несовершеннолетних на территории Иркутского районного муниципального образования»</w:t>
      </w:r>
      <w:r>
        <w:rPr>
          <w:rFonts w:ascii="Times New Roman" w:eastAsia="Times New Roman" w:hAnsi="Times New Roman" w:cs="Times New Roman"/>
          <w:color w:val="000000"/>
          <w:sz w:val="28"/>
          <w:szCs w:val="28"/>
          <w:lang w:eastAsia="ru-RU"/>
        </w:rPr>
        <w:t xml:space="preserve"> расходы  </w:t>
      </w:r>
      <w:r w:rsidR="00246559">
        <w:rPr>
          <w:rFonts w:ascii="Times New Roman" w:eastAsia="Times New Roman" w:hAnsi="Times New Roman" w:cs="Times New Roman"/>
          <w:color w:val="000000"/>
          <w:sz w:val="28"/>
          <w:szCs w:val="28"/>
          <w:lang w:eastAsia="ru-RU"/>
        </w:rPr>
        <w:t xml:space="preserve">в сумме 112,1 тыс. рублей </w:t>
      </w:r>
      <w:r>
        <w:rPr>
          <w:rFonts w:ascii="Times New Roman" w:eastAsia="Times New Roman" w:hAnsi="Times New Roman" w:cs="Times New Roman"/>
          <w:color w:val="000000"/>
          <w:sz w:val="28"/>
          <w:szCs w:val="28"/>
          <w:lang w:eastAsia="ru-RU"/>
        </w:rPr>
        <w:t>направлены</w:t>
      </w:r>
      <w:r w:rsidR="00246559">
        <w:rPr>
          <w:rFonts w:ascii="Times New Roman" w:eastAsia="Times New Roman" w:hAnsi="Times New Roman" w:cs="Times New Roman"/>
          <w:color w:val="000000"/>
          <w:sz w:val="28"/>
          <w:szCs w:val="28"/>
          <w:lang w:eastAsia="ru-RU"/>
        </w:rPr>
        <w:t xml:space="preserve"> </w:t>
      </w:r>
      <w:proofErr w:type="gramStart"/>
      <w:r w:rsidR="00246559">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2465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реализацию</w:t>
      </w:r>
      <w:r w:rsidRPr="00D82723">
        <w:rPr>
          <w:rFonts w:ascii="Times New Roman" w:eastAsia="Times New Roman" w:hAnsi="Times New Roman" w:cs="Times New Roman"/>
          <w:sz w:val="28"/>
          <w:szCs w:val="28"/>
          <w:lang w:eastAsia="ru-RU"/>
        </w:rPr>
        <w:t xml:space="preserve"> мероприятий, направленных на повышение эффективности взаимодействия населения с правоохранительными органами, другими субъектами профилактики, общественными организациями в сфере профилактики правонарушений несовершеннолетних</w:t>
      </w:r>
      <w:r>
        <w:rPr>
          <w:rFonts w:ascii="Times New Roman" w:eastAsia="Times New Roman" w:hAnsi="Times New Roman" w:cs="Times New Roman"/>
          <w:sz w:val="28"/>
          <w:szCs w:val="28"/>
          <w:lang w:eastAsia="ru-RU"/>
        </w:rPr>
        <w:t xml:space="preserve"> 3,9 тыс. рублей; </w:t>
      </w:r>
    </w:p>
    <w:p w:rsidR="00074742" w:rsidRDefault="00246559"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4742">
        <w:rPr>
          <w:rFonts w:ascii="Times New Roman" w:eastAsia="Times New Roman" w:hAnsi="Times New Roman" w:cs="Times New Roman"/>
          <w:sz w:val="28"/>
          <w:szCs w:val="28"/>
          <w:lang w:eastAsia="ru-RU"/>
        </w:rPr>
        <w:t xml:space="preserve">организацию проведения конкурса «Лучшая организация работы с детьми и подростками, состоящими на </w:t>
      </w:r>
      <w:proofErr w:type="spellStart"/>
      <w:r w:rsidR="00074742">
        <w:rPr>
          <w:rFonts w:ascii="Times New Roman" w:eastAsia="Times New Roman" w:hAnsi="Times New Roman" w:cs="Times New Roman"/>
          <w:sz w:val="28"/>
          <w:szCs w:val="28"/>
          <w:lang w:eastAsia="ru-RU"/>
        </w:rPr>
        <w:t>внутришкольном</w:t>
      </w:r>
      <w:proofErr w:type="spellEnd"/>
      <w:r w:rsidR="00074742">
        <w:rPr>
          <w:rFonts w:ascii="Times New Roman" w:eastAsia="Times New Roman" w:hAnsi="Times New Roman" w:cs="Times New Roman"/>
          <w:sz w:val="28"/>
          <w:szCs w:val="28"/>
          <w:lang w:eastAsia="ru-RU"/>
        </w:rPr>
        <w:t xml:space="preserve"> и профилактическом учете в сумме 40,7 тыс. рублей;</w:t>
      </w:r>
    </w:p>
    <w:p w:rsidR="00074742" w:rsidRDefault="00246559"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4742">
        <w:rPr>
          <w:rFonts w:ascii="Times New Roman" w:eastAsia="Times New Roman" w:hAnsi="Times New Roman" w:cs="Times New Roman"/>
          <w:sz w:val="28"/>
          <w:szCs w:val="28"/>
          <w:lang w:eastAsia="ru-RU"/>
        </w:rPr>
        <w:t>проведение военно-спортивного мероприятия для подростков,</w:t>
      </w:r>
      <w:r w:rsidR="00074742" w:rsidRPr="00BB0740">
        <w:rPr>
          <w:rFonts w:ascii="Times New Roman" w:eastAsia="Times New Roman" w:hAnsi="Times New Roman" w:cs="Times New Roman"/>
          <w:sz w:val="28"/>
          <w:szCs w:val="28"/>
          <w:lang w:eastAsia="ru-RU"/>
        </w:rPr>
        <w:t xml:space="preserve"> </w:t>
      </w:r>
      <w:r w:rsidR="00074742">
        <w:rPr>
          <w:rFonts w:ascii="Times New Roman" w:eastAsia="Times New Roman" w:hAnsi="Times New Roman" w:cs="Times New Roman"/>
          <w:sz w:val="28"/>
          <w:szCs w:val="28"/>
          <w:lang w:eastAsia="ru-RU"/>
        </w:rPr>
        <w:t>состоящих на профилактическом учете в сумме 67,4 тыс. рублей.</w:t>
      </w:r>
    </w:p>
    <w:p w:rsidR="00074742" w:rsidRDefault="00074742" w:rsidP="0007474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BB0740">
        <w:rPr>
          <w:rFonts w:ascii="Times New Roman" w:eastAsia="Times New Roman" w:hAnsi="Times New Roman" w:cs="Times New Roman"/>
          <w:sz w:val="28"/>
          <w:szCs w:val="28"/>
          <w:lang w:eastAsia="ru-RU"/>
        </w:rPr>
        <w:t>одпрограмм</w:t>
      </w:r>
      <w:r>
        <w:rPr>
          <w:rFonts w:ascii="Times New Roman" w:eastAsia="Times New Roman" w:hAnsi="Times New Roman" w:cs="Times New Roman"/>
          <w:sz w:val="28"/>
          <w:szCs w:val="28"/>
          <w:lang w:eastAsia="ru-RU"/>
        </w:rPr>
        <w:t>а</w:t>
      </w:r>
      <w:r w:rsidRPr="00BB0740">
        <w:rPr>
          <w:rFonts w:ascii="Times New Roman" w:eastAsia="Times New Roman" w:hAnsi="Times New Roman" w:cs="Times New Roman"/>
          <w:sz w:val="28"/>
          <w:szCs w:val="28"/>
          <w:lang w:eastAsia="ru-RU"/>
        </w:rPr>
        <w:t xml:space="preserve"> </w:t>
      </w:r>
      <w:r w:rsidRPr="00AF459C">
        <w:rPr>
          <w:rFonts w:ascii="Times New Roman" w:eastAsia="Times New Roman" w:hAnsi="Times New Roman" w:cs="Times New Roman"/>
          <w:i/>
          <w:sz w:val="28"/>
          <w:szCs w:val="28"/>
          <w:lang w:eastAsia="ru-RU"/>
        </w:rPr>
        <w:t xml:space="preserve">«Участие </w:t>
      </w:r>
      <w:r w:rsidRPr="00AF459C">
        <w:rPr>
          <w:rFonts w:ascii="Times New Roman" w:hAnsi="Times New Roman" w:cs="Times New Roman"/>
          <w:i/>
          <w:sz w:val="28"/>
          <w:szCs w:val="28"/>
        </w:rPr>
        <w:t>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w:t>
      </w:r>
      <w:r w:rsidRPr="00BB0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расходы </w:t>
      </w:r>
      <w:r w:rsidR="00246559">
        <w:rPr>
          <w:rFonts w:ascii="Times New Roman" w:eastAsia="Times New Roman" w:hAnsi="Times New Roman" w:cs="Times New Roman"/>
          <w:sz w:val="28"/>
          <w:szCs w:val="28"/>
          <w:lang w:eastAsia="ru-RU"/>
        </w:rPr>
        <w:t xml:space="preserve">в сумме 99,2 тыс. рублей </w:t>
      </w:r>
      <w:r>
        <w:rPr>
          <w:rFonts w:ascii="Times New Roman" w:eastAsia="Times New Roman" w:hAnsi="Times New Roman" w:cs="Times New Roman"/>
          <w:sz w:val="28"/>
          <w:szCs w:val="28"/>
          <w:lang w:eastAsia="ru-RU"/>
        </w:rPr>
        <w:t>направлены на проведение конкурса лучший фельдшерско-акушерский пункт.</w:t>
      </w:r>
    </w:p>
    <w:p w:rsidR="00074742" w:rsidRPr="00E26C64" w:rsidRDefault="00074742" w:rsidP="00074742">
      <w:pPr>
        <w:spacing w:after="0" w:line="240" w:lineRule="auto"/>
        <w:ind w:firstLine="709"/>
        <w:jc w:val="both"/>
        <w:rPr>
          <w:rFonts w:ascii="Times New Roman" w:eastAsia="Times New Roman" w:hAnsi="Times New Roman" w:cs="Times New Roman"/>
          <w:b/>
          <w:color w:val="000000"/>
          <w:sz w:val="28"/>
          <w:szCs w:val="28"/>
          <w:lang w:eastAsia="ru-RU"/>
        </w:rPr>
      </w:pPr>
      <w:r w:rsidRPr="00F93EA5">
        <w:rPr>
          <w:rFonts w:ascii="Times New Roman" w:eastAsia="Times New Roman" w:hAnsi="Times New Roman" w:cs="Times New Roman"/>
          <w:color w:val="000000"/>
          <w:sz w:val="28"/>
          <w:szCs w:val="28"/>
          <w:lang w:eastAsia="ru-RU"/>
        </w:rPr>
        <w:t>5.</w:t>
      </w:r>
      <w:r>
        <w:rPr>
          <w:color w:val="000000"/>
          <w:sz w:val="28"/>
          <w:szCs w:val="28"/>
        </w:rPr>
        <w:t xml:space="preserve"> </w:t>
      </w:r>
      <w:r w:rsidRPr="00B57D65">
        <w:rPr>
          <w:rFonts w:ascii="Times New Roman" w:hAnsi="Times New Roman" w:cs="Times New Roman"/>
          <w:color w:val="000000"/>
          <w:sz w:val="28"/>
          <w:szCs w:val="28"/>
        </w:rPr>
        <w:t>М</w:t>
      </w:r>
      <w:r>
        <w:rPr>
          <w:rFonts w:ascii="Times New Roman" w:eastAsia="Times New Roman" w:hAnsi="Times New Roman" w:cs="Times New Roman"/>
          <w:color w:val="000000"/>
          <w:sz w:val="28"/>
          <w:szCs w:val="28"/>
          <w:lang w:eastAsia="ru-RU"/>
        </w:rPr>
        <w:t>униципальная</w:t>
      </w:r>
      <w:r w:rsidRPr="007A0014">
        <w:rPr>
          <w:rFonts w:ascii="Times New Roman" w:eastAsia="Times New Roman" w:hAnsi="Times New Roman" w:cs="Times New Roman"/>
          <w:color w:val="000000"/>
          <w:sz w:val="28"/>
          <w:szCs w:val="28"/>
          <w:lang w:eastAsia="ru-RU"/>
        </w:rPr>
        <w:t xml:space="preserve"> программ</w:t>
      </w:r>
      <w:r>
        <w:rPr>
          <w:rFonts w:ascii="Times New Roman" w:eastAsia="Times New Roman" w:hAnsi="Times New Roman" w:cs="Times New Roman"/>
          <w:color w:val="000000"/>
          <w:sz w:val="28"/>
          <w:szCs w:val="28"/>
          <w:lang w:eastAsia="ru-RU"/>
        </w:rPr>
        <w:t>а</w:t>
      </w:r>
      <w:r w:rsidRPr="007A0014">
        <w:rPr>
          <w:rFonts w:ascii="Times New Roman" w:eastAsia="Times New Roman" w:hAnsi="Times New Roman" w:cs="Times New Roman"/>
          <w:color w:val="000000"/>
          <w:sz w:val="28"/>
          <w:szCs w:val="28"/>
          <w:lang w:eastAsia="ru-RU"/>
        </w:rPr>
        <w:t xml:space="preserve"> </w:t>
      </w:r>
      <w:r w:rsidRPr="002A2E04">
        <w:rPr>
          <w:rFonts w:ascii="Times New Roman" w:eastAsia="Times New Roman" w:hAnsi="Times New Roman" w:cs="Times New Roman"/>
          <w:b/>
          <w:color w:val="000000"/>
          <w:sz w:val="28"/>
          <w:szCs w:val="28"/>
          <w:lang w:eastAsia="ru-RU"/>
        </w:rPr>
        <w:t xml:space="preserve">«Развитие сельского хозяйства и устойчивое развитие сельских территорий </w:t>
      </w:r>
      <w:r w:rsidRPr="00E26C64">
        <w:rPr>
          <w:rFonts w:ascii="Times New Roman" w:hAnsi="Times New Roman" w:cs="Times New Roman"/>
          <w:b/>
          <w:sz w:val="28"/>
          <w:szCs w:val="28"/>
        </w:rPr>
        <w:t>Иркутского районного муниципального образования</w:t>
      </w:r>
      <w:r w:rsidRPr="00E26C64">
        <w:rPr>
          <w:rFonts w:ascii="Times New Roman" w:eastAsia="Times New Roman" w:hAnsi="Times New Roman" w:cs="Times New Roman"/>
          <w:b/>
          <w:color w:val="000000"/>
          <w:sz w:val="28"/>
          <w:szCs w:val="28"/>
          <w:lang w:eastAsia="ru-RU"/>
        </w:rPr>
        <w:t>».</w:t>
      </w:r>
    </w:p>
    <w:p w:rsidR="00074742" w:rsidRPr="007A0014"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Расходы по данной программе</w:t>
      </w:r>
      <w:r w:rsidRPr="007A0014">
        <w:rPr>
          <w:rFonts w:ascii="Times New Roman" w:eastAsia="Times New Roman" w:hAnsi="Times New Roman" w:cs="Times New Roman"/>
          <w:color w:val="000000"/>
          <w:sz w:val="28"/>
          <w:szCs w:val="28"/>
          <w:lang w:eastAsia="ru-RU"/>
        </w:rPr>
        <w:t xml:space="preserve"> предусмотрены </w:t>
      </w:r>
      <w:r>
        <w:rPr>
          <w:rFonts w:ascii="Times New Roman" w:eastAsia="Times New Roman" w:hAnsi="Times New Roman" w:cs="Times New Roman"/>
          <w:color w:val="000000"/>
          <w:sz w:val="28"/>
          <w:szCs w:val="28"/>
          <w:lang w:eastAsia="ru-RU"/>
        </w:rPr>
        <w:t>в</w:t>
      </w:r>
      <w:r w:rsidRPr="007A0014">
        <w:rPr>
          <w:rFonts w:ascii="Times New Roman" w:eastAsia="Times New Roman" w:hAnsi="Times New Roman" w:cs="Times New Roman"/>
          <w:color w:val="000000"/>
          <w:sz w:val="28"/>
          <w:szCs w:val="28"/>
          <w:lang w:eastAsia="ru-RU"/>
        </w:rPr>
        <w:t xml:space="preserve"> </w:t>
      </w:r>
      <w:r w:rsidRPr="007A0014">
        <w:rPr>
          <w:rFonts w:ascii="Times New Roman" w:eastAsia="Times New Roman" w:hAnsi="Times New Roman" w:cs="Times New Roman"/>
          <w:sz w:val="28"/>
          <w:szCs w:val="28"/>
          <w:lang w:eastAsia="ru-RU"/>
        </w:rPr>
        <w:t>подпрограмме</w:t>
      </w:r>
      <w:r>
        <w:rPr>
          <w:rFonts w:ascii="Times New Roman" w:eastAsia="Times New Roman" w:hAnsi="Times New Roman" w:cs="Times New Roman"/>
          <w:sz w:val="28"/>
          <w:szCs w:val="28"/>
          <w:lang w:eastAsia="ru-RU"/>
        </w:rPr>
        <w:t xml:space="preserve"> </w:t>
      </w:r>
      <w:r w:rsidRPr="00B25EC8">
        <w:rPr>
          <w:rFonts w:ascii="Times New Roman" w:eastAsia="Times New Roman" w:hAnsi="Times New Roman" w:cs="Times New Roman"/>
          <w:i/>
          <w:sz w:val="28"/>
          <w:szCs w:val="28"/>
          <w:lang w:eastAsia="ru-RU"/>
        </w:rPr>
        <w:t>«Развитие сельскохозяйственного производства, расширение</w:t>
      </w:r>
      <w:r w:rsidRPr="007A0014">
        <w:rPr>
          <w:rFonts w:ascii="Times New Roman" w:eastAsia="Times New Roman" w:hAnsi="Times New Roman" w:cs="Times New Roman"/>
          <w:sz w:val="28"/>
          <w:szCs w:val="28"/>
          <w:lang w:eastAsia="ru-RU"/>
        </w:rPr>
        <w:t xml:space="preserve"> </w:t>
      </w:r>
      <w:r w:rsidRPr="00B25EC8">
        <w:rPr>
          <w:rFonts w:ascii="Times New Roman" w:eastAsia="Times New Roman" w:hAnsi="Times New Roman" w:cs="Times New Roman"/>
          <w:i/>
          <w:sz w:val="28"/>
          <w:szCs w:val="28"/>
          <w:lang w:eastAsia="ru-RU"/>
        </w:rPr>
        <w:t>рынка сельскохозяйственной продукции, сырья и продовольствия»</w:t>
      </w:r>
      <w:r>
        <w:rPr>
          <w:rFonts w:ascii="Times New Roman" w:eastAsia="Times New Roman" w:hAnsi="Times New Roman" w:cs="Times New Roman"/>
          <w:sz w:val="28"/>
          <w:szCs w:val="28"/>
          <w:lang w:eastAsia="ru-RU"/>
        </w:rPr>
        <w:t>. Гл</w:t>
      </w:r>
      <w:r>
        <w:rPr>
          <w:rFonts w:ascii="Times New Roman" w:eastAsia="Times New Roman" w:hAnsi="Times New Roman" w:cs="Times New Roman"/>
          <w:color w:val="000000"/>
          <w:sz w:val="28"/>
          <w:szCs w:val="28"/>
          <w:lang w:eastAsia="ru-RU"/>
        </w:rPr>
        <w:t>авным распорядителем бюджетных средств является Администраци</w:t>
      </w:r>
      <w:r w:rsidR="007034DA">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района.</w:t>
      </w:r>
      <w:r w:rsidRPr="007A00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Бюджетные средства утверждены в сумме 275,9 тыс. рублей и направлены </w:t>
      </w:r>
      <w:r w:rsidRPr="007A0014">
        <w:rPr>
          <w:rFonts w:ascii="Times New Roman" w:eastAsia="Times New Roman" w:hAnsi="Times New Roman" w:cs="Times New Roman"/>
          <w:color w:val="000000"/>
          <w:sz w:val="28"/>
          <w:szCs w:val="28"/>
          <w:lang w:eastAsia="ru-RU"/>
        </w:rPr>
        <w:t xml:space="preserve">на </w:t>
      </w:r>
      <w:r w:rsidRPr="007A0014">
        <w:rPr>
          <w:rFonts w:ascii="Times New Roman" w:eastAsia="Times New Roman" w:hAnsi="Times New Roman" w:cs="Times New Roman"/>
          <w:sz w:val="28"/>
          <w:szCs w:val="28"/>
          <w:lang w:eastAsia="ru-RU"/>
        </w:rPr>
        <w:t>организацию и проведение мероприятий в области сельского хозяйства</w:t>
      </w:r>
      <w:r>
        <w:rPr>
          <w:rFonts w:ascii="Times New Roman" w:eastAsia="Times New Roman" w:hAnsi="Times New Roman" w:cs="Times New Roman"/>
          <w:color w:val="000000"/>
          <w:sz w:val="28"/>
          <w:szCs w:val="28"/>
          <w:lang w:eastAsia="ru-RU"/>
        </w:rPr>
        <w:t>.</w:t>
      </w:r>
    </w:p>
    <w:p w:rsidR="00074742" w:rsidRDefault="00074742" w:rsidP="00074742">
      <w:pPr>
        <w:spacing w:after="0" w:line="240" w:lineRule="auto"/>
        <w:ind w:firstLine="709"/>
        <w:jc w:val="both"/>
        <w:rPr>
          <w:rFonts w:ascii="Times New Roman" w:eastAsia="Times New Roman" w:hAnsi="Times New Roman" w:cs="Times New Roman"/>
          <w:b/>
          <w:color w:val="000000"/>
          <w:sz w:val="28"/>
          <w:szCs w:val="28"/>
          <w:lang w:eastAsia="ru-RU"/>
        </w:rPr>
      </w:pPr>
      <w:r w:rsidRPr="006024C6">
        <w:rPr>
          <w:rFonts w:ascii="Times New Roman" w:eastAsia="Times New Roman" w:hAnsi="Times New Roman" w:cs="Times New Roman"/>
          <w:sz w:val="28"/>
          <w:szCs w:val="28"/>
          <w:lang w:eastAsia="ru-RU"/>
        </w:rPr>
        <w:t>6. Муниципальная программа</w:t>
      </w:r>
      <w:r>
        <w:rPr>
          <w:rFonts w:ascii="Times New Roman" w:eastAsia="Times New Roman" w:hAnsi="Times New Roman" w:cs="Times New Roman"/>
          <w:color w:val="000000"/>
          <w:sz w:val="28"/>
          <w:szCs w:val="28"/>
          <w:lang w:eastAsia="ru-RU"/>
        </w:rPr>
        <w:t xml:space="preserve"> </w:t>
      </w:r>
      <w:r w:rsidRPr="00A74C56">
        <w:rPr>
          <w:rFonts w:ascii="Times New Roman" w:eastAsia="Times New Roman" w:hAnsi="Times New Roman" w:cs="Times New Roman"/>
          <w:color w:val="000000"/>
          <w:sz w:val="28"/>
          <w:szCs w:val="28"/>
          <w:lang w:eastAsia="ru-RU"/>
        </w:rPr>
        <w:t>«</w:t>
      </w:r>
      <w:r w:rsidRPr="002A2E04">
        <w:rPr>
          <w:rFonts w:ascii="Times New Roman" w:eastAsia="Times New Roman" w:hAnsi="Times New Roman" w:cs="Times New Roman"/>
          <w:b/>
          <w:color w:val="000000"/>
          <w:sz w:val="28"/>
          <w:szCs w:val="28"/>
          <w:lang w:eastAsia="ru-RU"/>
        </w:rPr>
        <w:t xml:space="preserve">Развитие институтов гражданского общества в </w:t>
      </w:r>
      <w:r>
        <w:rPr>
          <w:rFonts w:ascii="Times New Roman" w:hAnsi="Times New Roman" w:cs="Times New Roman"/>
          <w:b/>
          <w:sz w:val="28"/>
          <w:szCs w:val="28"/>
        </w:rPr>
        <w:t>Иркутском районном муниципальном</w:t>
      </w:r>
      <w:r w:rsidRPr="00E26C64">
        <w:rPr>
          <w:rFonts w:ascii="Times New Roman" w:hAnsi="Times New Roman" w:cs="Times New Roman"/>
          <w:b/>
          <w:sz w:val="28"/>
          <w:szCs w:val="28"/>
        </w:rPr>
        <w:t xml:space="preserve"> образовани</w:t>
      </w:r>
      <w:r>
        <w:rPr>
          <w:rFonts w:ascii="Times New Roman" w:hAnsi="Times New Roman" w:cs="Times New Roman"/>
          <w:b/>
          <w:sz w:val="28"/>
          <w:szCs w:val="28"/>
        </w:rPr>
        <w:t>и</w:t>
      </w:r>
      <w:r w:rsidRPr="00E26C6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p>
    <w:p w:rsidR="00074742" w:rsidRPr="00E26C64" w:rsidRDefault="00074742" w:rsidP="00074742">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hAnsi="Times New Roman" w:cs="Times New Roman"/>
          <w:color w:val="000000"/>
          <w:sz w:val="28"/>
          <w:szCs w:val="28"/>
        </w:rPr>
        <w:t>Расходы по данной программе</w:t>
      </w:r>
      <w:r w:rsidRPr="007A0014">
        <w:rPr>
          <w:rFonts w:ascii="Times New Roman" w:hAnsi="Times New Roman" w:cs="Times New Roman"/>
          <w:color w:val="000000"/>
          <w:sz w:val="28"/>
          <w:szCs w:val="28"/>
        </w:rPr>
        <w:t xml:space="preserve"> предусмотрены </w:t>
      </w:r>
      <w:r>
        <w:rPr>
          <w:rFonts w:ascii="Times New Roman" w:hAnsi="Times New Roman" w:cs="Times New Roman"/>
          <w:color w:val="000000"/>
          <w:sz w:val="28"/>
          <w:szCs w:val="28"/>
        </w:rPr>
        <w:t>в</w:t>
      </w:r>
      <w:r w:rsidRPr="007A0014">
        <w:rPr>
          <w:rFonts w:ascii="Times New Roman" w:hAnsi="Times New Roman" w:cs="Times New Roman"/>
          <w:color w:val="000000"/>
          <w:sz w:val="28"/>
          <w:szCs w:val="28"/>
        </w:rPr>
        <w:t xml:space="preserve"> </w:t>
      </w:r>
      <w:r w:rsidRPr="007A0014">
        <w:rPr>
          <w:rFonts w:ascii="Times New Roman" w:hAnsi="Times New Roman" w:cs="Times New Roman"/>
          <w:sz w:val="28"/>
          <w:szCs w:val="28"/>
        </w:rPr>
        <w:t>подпрограмме</w:t>
      </w:r>
      <w:r>
        <w:rPr>
          <w:rFonts w:ascii="Times New Roman" w:hAnsi="Times New Roman" w:cs="Times New Roman"/>
          <w:sz w:val="28"/>
          <w:szCs w:val="28"/>
        </w:rPr>
        <w:t xml:space="preserve"> </w:t>
      </w:r>
      <w:r w:rsidRPr="00405F4B">
        <w:rPr>
          <w:rFonts w:ascii="Times New Roman" w:hAnsi="Times New Roman" w:cs="Times New Roman"/>
          <w:i/>
          <w:sz w:val="28"/>
          <w:szCs w:val="28"/>
        </w:rPr>
        <w:t xml:space="preserve">«Поддержка социально ориентированных некоммерческих организаций в </w:t>
      </w:r>
      <w:r w:rsidRPr="00405F4B">
        <w:rPr>
          <w:rFonts w:ascii="Times New Roman" w:hAnsi="Times New Roman" w:cs="Times New Roman"/>
          <w:i/>
          <w:sz w:val="28"/>
          <w:szCs w:val="28"/>
        </w:rPr>
        <w:lastRenderedPageBreak/>
        <w:t>Иркутском районном муниципальном образовании»</w:t>
      </w:r>
      <w:r>
        <w:rPr>
          <w:rFonts w:ascii="Times New Roman" w:hAnsi="Times New Roman" w:cs="Times New Roman"/>
          <w:sz w:val="28"/>
          <w:szCs w:val="28"/>
        </w:rPr>
        <w:t>. Гл</w:t>
      </w:r>
      <w:r>
        <w:rPr>
          <w:rFonts w:ascii="Times New Roman" w:hAnsi="Times New Roman" w:cs="Times New Roman"/>
          <w:color w:val="000000"/>
          <w:sz w:val="28"/>
          <w:szCs w:val="28"/>
        </w:rPr>
        <w:t>авным распорядителем бюджетных средств является Администраци</w:t>
      </w:r>
      <w:r w:rsidR="007034DA">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района.</w:t>
      </w:r>
      <w:r w:rsidRPr="007A001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Бюджетные средства утверждены и исполнены в полном объеме в сумме 2 243,0 тыс. рублей и направлены </w:t>
      </w:r>
      <w:proofErr w:type="gramStart"/>
      <w:r w:rsidRPr="00571C0D">
        <w:rPr>
          <w:rFonts w:ascii="Times New Roman" w:hAnsi="Times New Roman" w:cs="Times New Roman"/>
          <w:color w:val="000000"/>
          <w:sz w:val="28"/>
          <w:szCs w:val="28"/>
        </w:rPr>
        <w:t>на</w:t>
      </w:r>
      <w:proofErr w:type="gramEnd"/>
      <w:r w:rsidRPr="00571C0D">
        <w:rPr>
          <w:rFonts w:ascii="Times New Roman" w:hAnsi="Times New Roman" w:cs="Times New Roman"/>
          <w:color w:val="000000"/>
          <w:sz w:val="28"/>
          <w:szCs w:val="28"/>
        </w:rPr>
        <w:t>:</w:t>
      </w:r>
      <w:r w:rsidRPr="0062394F">
        <w:rPr>
          <w:rFonts w:ascii="Times New Roman" w:hAnsi="Times New Roman" w:cs="Times New Roman"/>
          <w:color w:val="000000"/>
          <w:sz w:val="28"/>
          <w:szCs w:val="28"/>
        </w:rPr>
        <w:t xml:space="preserve"> </w:t>
      </w:r>
    </w:p>
    <w:p w:rsidR="00074742" w:rsidRPr="00571C0D"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571C0D">
        <w:rPr>
          <w:rFonts w:ascii="Times New Roman" w:eastAsia="Times New Roman" w:hAnsi="Times New Roman" w:cs="Times New Roman"/>
          <w:sz w:val="28"/>
          <w:szCs w:val="28"/>
          <w:lang w:eastAsia="ru-RU"/>
        </w:rPr>
        <w:t xml:space="preserve">казание </w:t>
      </w:r>
      <w:r>
        <w:rPr>
          <w:rFonts w:ascii="Times New Roman" w:eastAsia="Times New Roman" w:hAnsi="Times New Roman" w:cs="Times New Roman"/>
          <w:sz w:val="28"/>
          <w:szCs w:val="28"/>
          <w:lang w:eastAsia="ru-RU"/>
        </w:rPr>
        <w:t xml:space="preserve">финансовой, </w:t>
      </w:r>
      <w:r w:rsidRPr="00571C0D">
        <w:rPr>
          <w:rFonts w:ascii="Times New Roman" w:eastAsia="Times New Roman" w:hAnsi="Times New Roman" w:cs="Times New Roman"/>
          <w:sz w:val="28"/>
          <w:szCs w:val="28"/>
          <w:lang w:eastAsia="ru-RU"/>
        </w:rPr>
        <w:t>информационной и консультационной поддержки деятельности социально ориентированных некоммерческих организаций</w:t>
      </w:r>
      <w:r>
        <w:rPr>
          <w:rFonts w:ascii="Times New Roman" w:eastAsia="Times New Roman" w:hAnsi="Times New Roman" w:cs="Times New Roman"/>
          <w:sz w:val="28"/>
          <w:szCs w:val="28"/>
          <w:lang w:eastAsia="ru-RU"/>
        </w:rPr>
        <w:t xml:space="preserve"> в сумме 1 </w:t>
      </w:r>
      <w:r w:rsidRPr="004F0AC1">
        <w:rPr>
          <w:rFonts w:ascii="Times New Roman" w:eastAsia="Times New Roman" w:hAnsi="Times New Roman" w:cs="Times New Roman"/>
          <w:sz w:val="28"/>
          <w:szCs w:val="28"/>
          <w:lang w:eastAsia="ru-RU"/>
        </w:rPr>
        <w:t>926</w:t>
      </w:r>
      <w:r>
        <w:rPr>
          <w:rFonts w:ascii="Times New Roman" w:eastAsia="Times New Roman" w:hAnsi="Times New Roman" w:cs="Times New Roman"/>
          <w:sz w:val="28"/>
          <w:szCs w:val="28"/>
          <w:lang w:eastAsia="ru-RU"/>
        </w:rPr>
        <w:t>,</w:t>
      </w:r>
      <w:r w:rsidRPr="004F0AC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тыс. рублей;</w:t>
      </w:r>
    </w:p>
    <w:p w:rsidR="00074742" w:rsidRPr="00571C0D"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571C0D">
        <w:rPr>
          <w:rFonts w:ascii="Times New Roman" w:eastAsia="Times New Roman" w:hAnsi="Times New Roman" w:cs="Times New Roman"/>
          <w:sz w:val="28"/>
          <w:szCs w:val="28"/>
          <w:lang w:eastAsia="ru-RU"/>
        </w:rPr>
        <w:t>рофилактик</w:t>
      </w:r>
      <w:r>
        <w:rPr>
          <w:rFonts w:ascii="Times New Roman" w:eastAsia="Times New Roman" w:hAnsi="Times New Roman" w:cs="Times New Roman"/>
          <w:sz w:val="28"/>
          <w:szCs w:val="28"/>
          <w:lang w:eastAsia="ru-RU"/>
        </w:rPr>
        <w:t>у</w:t>
      </w:r>
      <w:r w:rsidRPr="00571C0D">
        <w:rPr>
          <w:rFonts w:ascii="Times New Roman" w:eastAsia="Times New Roman" w:hAnsi="Times New Roman" w:cs="Times New Roman"/>
          <w:sz w:val="28"/>
          <w:szCs w:val="28"/>
          <w:lang w:eastAsia="ru-RU"/>
        </w:rPr>
        <w:t xml:space="preserve"> социального сиротства, поддержка и укрепление семьи</w:t>
      </w:r>
      <w:r>
        <w:rPr>
          <w:rFonts w:ascii="Times New Roman" w:eastAsia="Times New Roman" w:hAnsi="Times New Roman" w:cs="Times New Roman"/>
          <w:sz w:val="28"/>
          <w:szCs w:val="28"/>
          <w:lang w:eastAsia="ru-RU"/>
        </w:rPr>
        <w:t xml:space="preserve">  в сумме 316,7 тыс. рублей. </w:t>
      </w:r>
    </w:p>
    <w:p w:rsidR="00074742" w:rsidRPr="00B33BCD" w:rsidRDefault="00074742" w:rsidP="00074742">
      <w:pPr>
        <w:pStyle w:val="Default"/>
        <w:ind w:firstLine="709"/>
        <w:jc w:val="both"/>
        <w:rPr>
          <w:rFonts w:eastAsiaTheme="minorHAnsi"/>
          <w:color w:val="auto"/>
          <w:sz w:val="28"/>
          <w:szCs w:val="28"/>
        </w:rPr>
      </w:pPr>
      <w:r w:rsidRPr="00F93EA5">
        <w:rPr>
          <w:rFonts w:eastAsia="Times New Roman"/>
          <w:sz w:val="28"/>
          <w:szCs w:val="28"/>
          <w:lang w:eastAsia="ru-RU"/>
        </w:rPr>
        <w:t xml:space="preserve">7. </w:t>
      </w:r>
      <w:r>
        <w:rPr>
          <w:rFonts w:eastAsia="Times New Roman"/>
          <w:sz w:val="28"/>
          <w:szCs w:val="28"/>
          <w:lang w:eastAsia="ru-RU"/>
        </w:rPr>
        <w:t xml:space="preserve">Муниципальная программа </w:t>
      </w:r>
      <w:r w:rsidRPr="002A2E04">
        <w:rPr>
          <w:rFonts w:eastAsia="Times New Roman"/>
          <w:b/>
          <w:sz w:val="28"/>
          <w:szCs w:val="28"/>
          <w:lang w:eastAsia="ru-RU"/>
        </w:rPr>
        <w:t xml:space="preserve">«Развитие коммунально-инженерной инфраструктуры и энергосбережения в </w:t>
      </w:r>
      <w:r>
        <w:rPr>
          <w:b/>
          <w:sz w:val="28"/>
          <w:szCs w:val="28"/>
        </w:rPr>
        <w:t>Иркутском районном муниципальном</w:t>
      </w:r>
      <w:r w:rsidRPr="00E26C64">
        <w:rPr>
          <w:b/>
          <w:sz w:val="28"/>
          <w:szCs w:val="28"/>
        </w:rPr>
        <w:t xml:space="preserve"> образовани</w:t>
      </w:r>
      <w:r>
        <w:rPr>
          <w:b/>
          <w:sz w:val="28"/>
          <w:szCs w:val="28"/>
        </w:rPr>
        <w:t>и</w:t>
      </w:r>
      <w:r w:rsidRPr="002A2E04">
        <w:rPr>
          <w:rFonts w:eastAsia="Times New Roman"/>
          <w:b/>
          <w:sz w:val="28"/>
          <w:szCs w:val="28"/>
          <w:lang w:eastAsia="ru-RU"/>
        </w:rPr>
        <w:t>»</w:t>
      </w:r>
      <w:r>
        <w:rPr>
          <w:rFonts w:eastAsia="Times New Roman"/>
          <w:sz w:val="28"/>
          <w:szCs w:val="28"/>
          <w:lang w:eastAsia="ru-RU"/>
        </w:rPr>
        <w:t>. Расходы утверждены в сумме 140 119,2 тыс. рублей и исполнены в сумме 6</w:t>
      </w:r>
      <w:r w:rsidR="00246559">
        <w:rPr>
          <w:rFonts w:eastAsia="Times New Roman"/>
          <w:sz w:val="28"/>
          <w:szCs w:val="28"/>
          <w:lang w:eastAsia="ru-RU"/>
        </w:rPr>
        <w:t>3 212,3 тыс. рублей или 45,1%</w:t>
      </w:r>
      <w:r>
        <w:rPr>
          <w:rFonts w:eastAsia="Times New Roman"/>
          <w:sz w:val="28"/>
          <w:szCs w:val="28"/>
          <w:lang w:eastAsia="ru-RU"/>
        </w:rPr>
        <w:t xml:space="preserve"> плана. </w:t>
      </w:r>
      <w:r w:rsidRPr="00B33BCD">
        <w:rPr>
          <w:color w:val="auto"/>
          <w:sz w:val="28"/>
          <w:szCs w:val="28"/>
        </w:rPr>
        <w:t>Исполнение муниципальной программы в разрезе подпрограмм представлено в таблице.</w:t>
      </w:r>
    </w:p>
    <w:p w:rsidR="00074742" w:rsidRPr="00806788" w:rsidRDefault="00074742" w:rsidP="00074742">
      <w:pPr>
        <w:spacing w:after="0" w:line="240" w:lineRule="auto"/>
        <w:ind w:firstLine="709"/>
        <w:jc w:val="right"/>
        <w:rPr>
          <w:rFonts w:ascii="Times New Roman" w:eastAsia="Times New Roman" w:hAnsi="Times New Roman" w:cs="Times New Roman"/>
          <w:color w:val="000000"/>
          <w:sz w:val="24"/>
          <w:szCs w:val="24"/>
          <w:lang w:eastAsia="ru-RU"/>
        </w:rPr>
      </w:pPr>
      <w:r w:rsidRPr="00806788">
        <w:rPr>
          <w:rFonts w:ascii="Times New Roman" w:eastAsia="Times New Roman" w:hAnsi="Times New Roman" w:cs="Times New Roman"/>
          <w:color w:val="000000"/>
          <w:sz w:val="24"/>
          <w:szCs w:val="24"/>
          <w:lang w:eastAsia="ru-RU"/>
        </w:rPr>
        <w:t xml:space="preserve">(тыс. рублей) </w:t>
      </w:r>
    </w:p>
    <w:tbl>
      <w:tblPr>
        <w:tblW w:w="9510" w:type="dxa"/>
        <w:tblInd w:w="96" w:type="dxa"/>
        <w:tblLayout w:type="fixed"/>
        <w:tblLook w:val="04A0"/>
      </w:tblPr>
      <w:tblGrid>
        <w:gridCol w:w="5541"/>
        <w:gridCol w:w="1275"/>
        <w:gridCol w:w="1276"/>
        <w:gridCol w:w="1418"/>
      </w:tblGrid>
      <w:tr w:rsidR="00074742" w:rsidRPr="00806788" w:rsidTr="00074742">
        <w:trPr>
          <w:trHeight w:val="564"/>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План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w:t>
            </w:r>
            <w:r>
              <w:rPr>
                <w:rFonts w:ascii="Times New Roman" w:eastAsia="Times New Roman" w:hAnsi="Times New Roman" w:cs="Times New Roman"/>
                <w:b/>
                <w:color w:val="000000"/>
                <w:lang w:eastAsia="ru-RU"/>
              </w:rPr>
              <w:t>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Факт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исполнения</w:t>
            </w:r>
          </w:p>
        </w:tc>
      </w:tr>
      <w:tr w:rsidR="00074742" w:rsidRPr="00806788" w:rsidTr="00074742">
        <w:trPr>
          <w:trHeight w:val="633"/>
        </w:trPr>
        <w:tc>
          <w:tcPr>
            <w:tcW w:w="5541" w:type="dxa"/>
            <w:tcBorders>
              <w:top w:val="single" w:sz="4" w:space="0" w:color="auto"/>
              <w:left w:val="single" w:sz="4" w:space="0" w:color="auto"/>
              <w:bottom w:val="single" w:sz="4" w:space="0" w:color="auto"/>
              <w:right w:val="nil"/>
            </w:tcBorders>
            <w:shd w:val="clear" w:color="auto" w:fill="auto"/>
            <w:noWrap/>
            <w:vAlign w:val="bottom"/>
            <w:hideMark/>
          </w:tcPr>
          <w:p w:rsidR="00074742" w:rsidRPr="00806788" w:rsidRDefault="00074742" w:rsidP="00074742">
            <w:pPr>
              <w:spacing w:after="0" w:line="240" w:lineRule="auto"/>
              <w:jc w:val="both"/>
              <w:rPr>
                <w:rFonts w:ascii="Times New Roman" w:eastAsia="Times New Roman" w:hAnsi="Times New Roman" w:cs="Times New Roman"/>
                <w:color w:val="000000"/>
                <w:lang w:eastAsia="ru-RU"/>
              </w:rPr>
            </w:pPr>
            <w:r w:rsidRPr="00806788">
              <w:rPr>
                <w:rFonts w:ascii="Times New Roman" w:eastAsia="Times New Roman" w:hAnsi="Times New Roman" w:cs="Times New Roman"/>
                <w:color w:val="000000"/>
                <w:lang w:eastAsia="ru-RU"/>
              </w:rPr>
              <w:t>Муниципальная программа «Развитие коммунально-инженерной инфраструктуры и энергосбережения в Иркутском районе»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42" w:rsidRPr="0080678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140 119,2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4742" w:rsidRPr="0080678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63 212,3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4742" w:rsidRPr="0080678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45,1</w:t>
            </w:r>
          </w:p>
        </w:tc>
      </w:tr>
      <w:tr w:rsidR="00074742" w:rsidRPr="00806788" w:rsidTr="00074742">
        <w:trPr>
          <w:trHeight w:val="573"/>
        </w:trPr>
        <w:tc>
          <w:tcPr>
            <w:tcW w:w="5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806788"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806788">
              <w:rPr>
                <w:rFonts w:ascii="Times New Roman" w:eastAsia="Times New Roman" w:hAnsi="Times New Roman" w:cs="Times New Roman"/>
                <w:lang w:eastAsia="ru-RU"/>
              </w:rPr>
              <w:t>Модернизация объектов коммунальной инфраструктуры Иркутского района</w:t>
            </w:r>
            <w:r>
              <w:rPr>
                <w:rFonts w:ascii="Times New Roman" w:eastAsia="Times New Roman" w:hAnsi="Times New Roman" w:cs="Times New Roman"/>
                <w:lang w:eastAsia="ru-RU"/>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74742" w:rsidRPr="0080678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113 092,4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4742" w:rsidRPr="0080678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60 171,5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4742" w:rsidRPr="0080678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45,2</w:t>
            </w:r>
          </w:p>
        </w:tc>
      </w:tr>
      <w:tr w:rsidR="00074742" w:rsidRPr="00806788" w:rsidTr="00074742">
        <w:trPr>
          <w:trHeight w:val="553"/>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074742" w:rsidRPr="00806788"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806788">
              <w:rPr>
                <w:rFonts w:ascii="Times New Roman" w:eastAsia="Times New Roman" w:hAnsi="Times New Roman" w:cs="Times New Roman"/>
                <w:lang w:eastAsia="ru-RU"/>
              </w:rPr>
              <w:t>Энергосбережение и повышение энергетической эффективности в Иркутском районе</w:t>
            </w:r>
            <w:r>
              <w:rPr>
                <w:rFonts w:ascii="Times New Roman" w:eastAsia="Times New Roman" w:hAnsi="Times New Roman" w:cs="Times New Roman"/>
                <w:lang w:eastAsia="ru-RU"/>
              </w:rPr>
              <w:t>»</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80678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7 026,8</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80678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3 040,8</w:t>
            </w:r>
          </w:p>
        </w:tc>
        <w:tc>
          <w:tcPr>
            <w:tcW w:w="1418" w:type="dxa"/>
            <w:tcBorders>
              <w:top w:val="nil"/>
              <w:left w:val="nil"/>
              <w:bottom w:val="single" w:sz="4" w:space="0" w:color="auto"/>
              <w:right w:val="single" w:sz="4" w:space="0" w:color="auto"/>
            </w:tcBorders>
            <w:shd w:val="clear" w:color="auto" w:fill="auto"/>
            <w:noWrap/>
            <w:vAlign w:val="bottom"/>
            <w:hideMark/>
          </w:tcPr>
          <w:p w:rsidR="00074742" w:rsidRPr="0080678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43,3</w:t>
            </w:r>
          </w:p>
        </w:tc>
      </w:tr>
    </w:tbl>
    <w:p w:rsidR="00D57DF3" w:rsidRDefault="00D57DF3"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74742" w:rsidRDefault="00074742"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Финансирование программы осуществлялась за счет средств областного и районного </w:t>
      </w:r>
      <w:r>
        <w:rPr>
          <w:rFonts w:ascii="Times New Roman" w:hAnsi="Times New Roman" w:cs="Times New Roman"/>
          <w:sz w:val="28"/>
          <w:szCs w:val="28"/>
        </w:rPr>
        <w:t xml:space="preserve">бюджетов. </w:t>
      </w:r>
      <w:r w:rsidRPr="00E46B99">
        <w:rPr>
          <w:rFonts w:ascii="Times New Roman" w:hAnsi="Times New Roman" w:cs="Times New Roman"/>
          <w:sz w:val="28"/>
          <w:szCs w:val="28"/>
        </w:rPr>
        <w:t>Бюджетные ассигнования были предусмотрены</w:t>
      </w:r>
      <w:r w:rsidRPr="00E46B99">
        <w:rPr>
          <w:rFonts w:ascii="Times New Roman" w:hAnsi="Times New Roman" w:cs="Times New Roman"/>
          <w:color w:val="000000"/>
          <w:sz w:val="28"/>
          <w:szCs w:val="28"/>
        </w:rPr>
        <w:t xml:space="preserve"> трем ГРБС</w:t>
      </w:r>
      <w:r w:rsidRPr="00B52F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 района в сумме 197,3</w:t>
      </w:r>
      <w:r w:rsidRPr="00E46B99">
        <w:rPr>
          <w:rFonts w:ascii="Times New Roman" w:hAnsi="Times New Roman" w:cs="Times New Roman"/>
          <w:color w:val="000000"/>
          <w:sz w:val="28"/>
          <w:szCs w:val="28"/>
        </w:rPr>
        <w:t xml:space="preserve"> тыс. рублей, Управле</w:t>
      </w:r>
      <w:r>
        <w:rPr>
          <w:rFonts w:ascii="Times New Roman" w:hAnsi="Times New Roman" w:cs="Times New Roman"/>
          <w:color w:val="000000"/>
          <w:sz w:val="28"/>
          <w:szCs w:val="28"/>
        </w:rPr>
        <w:t>нию образования в сумме 6 576,8</w:t>
      </w:r>
      <w:r w:rsidRPr="00E46B99">
        <w:rPr>
          <w:rFonts w:ascii="Times New Roman" w:hAnsi="Times New Roman" w:cs="Times New Roman"/>
          <w:color w:val="000000"/>
          <w:sz w:val="28"/>
          <w:szCs w:val="28"/>
        </w:rPr>
        <w:t xml:space="preserve"> тыс. рубл</w:t>
      </w:r>
      <w:r>
        <w:rPr>
          <w:rFonts w:ascii="Times New Roman" w:hAnsi="Times New Roman" w:cs="Times New Roman"/>
          <w:color w:val="000000"/>
          <w:sz w:val="28"/>
          <w:szCs w:val="28"/>
        </w:rPr>
        <w:t>ей и КУМИ ИРМО в сумме 133 345,1</w:t>
      </w:r>
      <w:r w:rsidRPr="00E46B99">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t xml:space="preserve"> </w:t>
      </w:r>
    </w:p>
    <w:p w:rsidR="00074742" w:rsidRPr="00E26C64"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141D6B">
        <w:rPr>
          <w:rFonts w:ascii="Times New Roman" w:hAnsi="Times New Roman" w:cs="Times New Roman"/>
          <w:sz w:val="28"/>
          <w:szCs w:val="28"/>
        </w:rPr>
        <w:t xml:space="preserve">о подпрограмме </w:t>
      </w:r>
      <w:r w:rsidRPr="00141D6B">
        <w:rPr>
          <w:rFonts w:ascii="Times New Roman" w:eastAsia="Times New Roman" w:hAnsi="Times New Roman" w:cs="Times New Roman"/>
          <w:i/>
          <w:sz w:val="28"/>
          <w:szCs w:val="28"/>
          <w:lang w:eastAsia="ru-RU"/>
        </w:rPr>
        <w:t>«Модернизация объектов коммунальной инфраструктуры Иркутского района»</w:t>
      </w:r>
      <w:r w:rsidRPr="00B52FC5">
        <w:rPr>
          <w:rFonts w:ascii="Times New Roman" w:hAnsi="Times New Roman" w:cs="Times New Roman"/>
          <w:sz w:val="28"/>
          <w:szCs w:val="28"/>
        </w:rPr>
        <w:t xml:space="preserve"> </w:t>
      </w:r>
      <w:r>
        <w:rPr>
          <w:rFonts w:ascii="Times New Roman" w:hAnsi="Times New Roman" w:cs="Times New Roman"/>
          <w:sz w:val="28"/>
          <w:szCs w:val="28"/>
        </w:rPr>
        <w:t>отмечается н</w:t>
      </w:r>
      <w:r w:rsidRPr="00141D6B">
        <w:rPr>
          <w:rFonts w:ascii="Times New Roman" w:hAnsi="Times New Roman" w:cs="Times New Roman"/>
          <w:sz w:val="28"/>
          <w:szCs w:val="28"/>
        </w:rPr>
        <w:t xml:space="preserve">изкое исполнение </w:t>
      </w:r>
      <w:r>
        <w:rPr>
          <w:rFonts w:ascii="Times New Roman" w:hAnsi="Times New Roman" w:cs="Times New Roman"/>
          <w:sz w:val="28"/>
          <w:szCs w:val="28"/>
        </w:rPr>
        <w:t>расходов в сумме 60 171,5 тыс. рублей или 45,2</w:t>
      </w:r>
      <w:r w:rsidRPr="00141D6B">
        <w:rPr>
          <w:rFonts w:ascii="Times New Roman" w:hAnsi="Times New Roman" w:cs="Times New Roman"/>
          <w:sz w:val="28"/>
          <w:szCs w:val="28"/>
        </w:rPr>
        <w:t>%</w:t>
      </w:r>
      <w:r>
        <w:rPr>
          <w:rFonts w:ascii="Times New Roman" w:hAnsi="Times New Roman" w:cs="Times New Roman"/>
          <w:sz w:val="28"/>
          <w:szCs w:val="28"/>
        </w:rPr>
        <w:t xml:space="preserve"> </w:t>
      </w:r>
      <w:r w:rsidRPr="00E26C64">
        <w:rPr>
          <w:rFonts w:ascii="Times New Roman" w:hAnsi="Times New Roman" w:cs="Times New Roman"/>
          <w:sz w:val="28"/>
          <w:szCs w:val="28"/>
        </w:rPr>
        <w:t>от плана. С</w:t>
      </w:r>
      <w:r w:rsidRPr="00E26C64">
        <w:rPr>
          <w:rFonts w:ascii="Times New Roman" w:eastAsia="Times New Roman" w:hAnsi="Times New Roman" w:cs="Times New Roman"/>
          <w:sz w:val="28"/>
          <w:szCs w:val="28"/>
          <w:lang w:eastAsia="ru-RU"/>
        </w:rPr>
        <w:t>огласно форме 0503160 Пояснительной записке расходы направлены:</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xml:space="preserve">- на разработку проектно-сметной документации на строительство модульной котельной станции и подключение существующих сетей теплоснабжения п. </w:t>
      </w:r>
      <w:proofErr w:type="spellStart"/>
      <w:r w:rsidRPr="00B25EC8">
        <w:rPr>
          <w:rFonts w:ascii="Times New Roman" w:hAnsi="Times New Roman"/>
          <w:sz w:val="28"/>
          <w:szCs w:val="28"/>
        </w:rPr>
        <w:t>Плишкино</w:t>
      </w:r>
      <w:proofErr w:type="spellEnd"/>
      <w:r w:rsidRPr="00B25EC8">
        <w:rPr>
          <w:rFonts w:ascii="Times New Roman" w:hAnsi="Times New Roman"/>
          <w:sz w:val="28"/>
          <w:szCs w:val="28"/>
        </w:rPr>
        <w:t xml:space="preserve"> Иркутского района в сумме 6 750,0 тыс. рублей (100%);</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на разработку проектной документации на строительство быстровозводимого сооружения из металла (гараж) в сумме 95,0 тыс. рублей (100%);</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xml:space="preserve">- на проведение государственной экспертизы проектной документации в сумме 96,0 тыс. рублей (53,3%). Профинансировано в объеме фактической потребности; </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lastRenderedPageBreak/>
        <w:t>- на приобретение модульных котельных на объекты социальной сферы (</w:t>
      </w:r>
      <w:proofErr w:type="spellStart"/>
      <w:r w:rsidRPr="00B25EC8">
        <w:rPr>
          <w:rFonts w:ascii="Times New Roman" w:hAnsi="Times New Roman"/>
          <w:sz w:val="28"/>
          <w:szCs w:val="28"/>
        </w:rPr>
        <w:t>термороботы</w:t>
      </w:r>
      <w:proofErr w:type="spellEnd"/>
      <w:r w:rsidRPr="00B25EC8">
        <w:rPr>
          <w:rFonts w:ascii="Times New Roman" w:hAnsi="Times New Roman"/>
          <w:sz w:val="28"/>
          <w:szCs w:val="28"/>
        </w:rPr>
        <w:t>) в сумме 21 959,0 тыс. рублей (100%);</w:t>
      </w:r>
    </w:p>
    <w:p w:rsidR="00074742" w:rsidRPr="00B25EC8" w:rsidRDefault="00074742" w:rsidP="00074742">
      <w:pPr>
        <w:spacing w:after="0" w:line="240" w:lineRule="auto"/>
        <w:ind w:firstLine="709"/>
        <w:jc w:val="both"/>
        <w:rPr>
          <w:rFonts w:ascii="Times New Roman" w:hAnsi="Times New Roman"/>
          <w:sz w:val="28"/>
          <w:szCs w:val="28"/>
        </w:rPr>
      </w:pPr>
      <w:proofErr w:type="gramStart"/>
      <w:r w:rsidRPr="00B25EC8">
        <w:rPr>
          <w:rFonts w:ascii="Times New Roman" w:hAnsi="Times New Roman"/>
          <w:sz w:val="28"/>
          <w:szCs w:val="28"/>
        </w:rPr>
        <w:t>- на приобретение и поставку блочно - модульной котельной в с. Хомутово в сумме 22 065,0 тыс. рублей (100%);</w:t>
      </w:r>
      <w:proofErr w:type="gramEnd"/>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на текущий, капитальный ремонт и техническое обслуживание объектов коммунальной инфраструктуры муниципальной собственности Иркутского района в сумме 1 667,3 тыс. рублей (100%);</w:t>
      </w:r>
    </w:p>
    <w:p w:rsidR="00074742" w:rsidRPr="00B25EC8" w:rsidRDefault="00074742" w:rsidP="00074742">
      <w:pPr>
        <w:spacing w:after="0" w:line="240" w:lineRule="auto"/>
        <w:ind w:firstLine="709"/>
        <w:jc w:val="both"/>
        <w:rPr>
          <w:rFonts w:ascii="Times New Roman" w:hAnsi="Times New Roman"/>
          <w:sz w:val="28"/>
          <w:szCs w:val="28"/>
        </w:rPr>
      </w:pPr>
      <w:proofErr w:type="gramStart"/>
      <w:r w:rsidRPr="00B25EC8">
        <w:rPr>
          <w:rFonts w:ascii="Times New Roman" w:hAnsi="Times New Roman"/>
          <w:sz w:val="28"/>
          <w:szCs w:val="28"/>
        </w:rPr>
        <w:t>- на приобретение и поставку дизельной электростанции в с. Хомутово в сумме 809,9 тыс. рублей (99,5%);</w:t>
      </w:r>
      <w:proofErr w:type="gramEnd"/>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на аварийно-восстановительные работы в сумме 71,8 тыс. рублей (17,0%), расходы были профинансированы в объеме фактической потребности;</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на приобретение и поставку автоцистерны в рамках реализации мероприятий, направленных на обеспечение населения и объектов социальной сферы качественным питьевым водоснабжением в сумме 2 122,0 тыс. рублей (100%);</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на подготовку объектов социальной сферы к отопительному сезону предусмотрены ассигнования в сумме 3 885,6 тыс. руб</w:t>
      </w:r>
      <w:r w:rsidR="007034DA">
        <w:rPr>
          <w:rFonts w:ascii="Times New Roman" w:hAnsi="Times New Roman"/>
          <w:sz w:val="28"/>
          <w:szCs w:val="28"/>
        </w:rPr>
        <w:t>лей</w:t>
      </w:r>
      <w:r w:rsidRPr="00B25EC8">
        <w:rPr>
          <w:rFonts w:ascii="Times New Roman" w:hAnsi="Times New Roman"/>
          <w:sz w:val="28"/>
          <w:szCs w:val="28"/>
        </w:rPr>
        <w:t>. Назначения не исполнены по причине нарушения подрядными организациями сроков исполнения работ, реализация мероприятий перенесена на 2020 год;</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на обеспечение населения и объектов социальной сферы качественным питьевым водоснабжением (коммунальные услуги, химический анализ проб воды, отпуск холодной воды) в сумме 737,6 тыс. рублей (44,8%). Назначения исполнены не в полном объеме, в связи с тем, что оплата производилась на основании фактически выставленных платежных документов;</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xml:space="preserve">- на техническое перевооружение объекта водоснабжения в д. </w:t>
      </w:r>
      <w:proofErr w:type="spellStart"/>
      <w:r w:rsidRPr="00B25EC8">
        <w:rPr>
          <w:rFonts w:ascii="Times New Roman" w:hAnsi="Times New Roman"/>
          <w:sz w:val="28"/>
          <w:szCs w:val="28"/>
        </w:rPr>
        <w:t>Кыцигировка</w:t>
      </w:r>
      <w:proofErr w:type="spellEnd"/>
      <w:r w:rsidRPr="00B25EC8">
        <w:rPr>
          <w:rFonts w:ascii="Times New Roman" w:hAnsi="Times New Roman"/>
          <w:sz w:val="28"/>
          <w:szCs w:val="28"/>
        </w:rPr>
        <w:t xml:space="preserve"> в сумме 1 276,8 тыс. рублей (100%);</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xml:space="preserve">- на разработку проектно-сметной документации на подбор и монтаж системы </w:t>
      </w:r>
      <w:proofErr w:type="spellStart"/>
      <w:r w:rsidRPr="00B25EC8">
        <w:rPr>
          <w:rFonts w:ascii="Times New Roman" w:hAnsi="Times New Roman"/>
          <w:sz w:val="28"/>
          <w:szCs w:val="28"/>
        </w:rPr>
        <w:t>химводоподготовки</w:t>
      </w:r>
      <w:proofErr w:type="spellEnd"/>
      <w:r w:rsidRPr="00B25EC8">
        <w:rPr>
          <w:rFonts w:ascii="Times New Roman" w:hAnsi="Times New Roman"/>
          <w:sz w:val="28"/>
          <w:szCs w:val="28"/>
        </w:rPr>
        <w:t xml:space="preserve"> объектов водоснабжения в сумме 1 200,0 тыс. рублей (26,4%). Назначения не исполнены по причине нарушения подрядными организациями сроков исполнения работ, реализация мероприятий перенесена на 2020 год;</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на разработку проекта зон санитарной охраны, подземных источников водоснабжения питьевого и хозяйственно-бытового назначения в сумме 1 248,0 тыс. рублей или 67,2%. Назначения не исполнены по причине нарушения подрядными организациями сроков исполнения работ, реализация мероприятий перенесена на 2020 год;</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на прочие расходы (технологическое присоединение, расходы на субаренду) в сумме 39,7 тыс. рублей (100%);</w:t>
      </w:r>
    </w:p>
    <w:p w:rsidR="00074742" w:rsidRPr="00B25EC8" w:rsidRDefault="00074742" w:rsidP="00074742">
      <w:pPr>
        <w:spacing w:after="0" w:line="240" w:lineRule="auto"/>
        <w:ind w:firstLine="709"/>
        <w:jc w:val="both"/>
        <w:rPr>
          <w:rFonts w:ascii="Times New Roman" w:hAnsi="Times New Roman"/>
          <w:sz w:val="28"/>
          <w:szCs w:val="28"/>
        </w:rPr>
      </w:pPr>
      <w:r w:rsidRPr="00B25EC8">
        <w:rPr>
          <w:rFonts w:ascii="Times New Roman" w:hAnsi="Times New Roman"/>
          <w:sz w:val="28"/>
          <w:szCs w:val="28"/>
        </w:rPr>
        <w:t xml:space="preserve">- на разработку проектно-сметной документации объектов водоснабжения и водоотведения Иркутского районного муниципального образования были запланированы ассигнования в сумме 63 736,3 тыс. рублей, в том числе за счет средств областного бюджета в сумме 58 000,0 </w:t>
      </w:r>
      <w:r w:rsidRPr="00B25EC8">
        <w:rPr>
          <w:rFonts w:ascii="Times New Roman" w:hAnsi="Times New Roman"/>
          <w:sz w:val="28"/>
          <w:szCs w:val="28"/>
        </w:rPr>
        <w:lastRenderedPageBreak/>
        <w:t>тыс. рублей, за счет средств местного бюджета в сумме 5 736,3 тыс. рублей. Назначения не исполнены по причине того, что муниципальный контракт не был заключен.</w:t>
      </w:r>
    </w:p>
    <w:p w:rsidR="00074742" w:rsidRPr="00B25EC8"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0832E4">
        <w:rPr>
          <w:rFonts w:ascii="Times New Roman" w:eastAsia="Times New Roman" w:hAnsi="Times New Roman" w:cs="Times New Roman"/>
          <w:sz w:val="28"/>
          <w:szCs w:val="28"/>
          <w:lang w:eastAsia="ru-RU"/>
        </w:rPr>
        <w:t>По п</w:t>
      </w:r>
      <w:r>
        <w:rPr>
          <w:rFonts w:ascii="Times New Roman" w:eastAsia="Times New Roman" w:hAnsi="Times New Roman" w:cs="Times New Roman"/>
          <w:sz w:val="28"/>
          <w:szCs w:val="28"/>
          <w:lang w:eastAsia="ru-RU"/>
        </w:rPr>
        <w:t>одпрограмме</w:t>
      </w:r>
      <w:r w:rsidRPr="000832E4">
        <w:rPr>
          <w:rFonts w:ascii="Times New Roman" w:eastAsia="Times New Roman" w:hAnsi="Times New Roman" w:cs="Times New Roman"/>
          <w:sz w:val="28"/>
          <w:szCs w:val="28"/>
          <w:lang w:eastAsia="ru-RU"/>
        </w:rPr>
        <w:t xml:space="preserve"> </w:t>
      </w:r>
      <w:r w:rsidRPr="002A2E04">
        <w:rPr>
          <w:rFonts w:ascii="Times New Roman" w:eastAsia="Times New Roman" w:hAnsi="Times New Roman" w:cs="Times New Roman"/>
          <w:i/>
          <w:sz w:val="28"/>
          <w:szCs w:val="28"/>
          <w:lang w:eastAsia="ru-RU"/>
        </w:rPr>
        <w:t>«Энергосбережение и повышение энергетической эффективности в Иркутском районе»</w:t>
      </w:r>
      <w:r>
        <w:rPr>
          <w:rFonts w:ascii="Times New Roman" w:eastAsia="Times New Roman" w:hAnsi="Times New Roman" w:cs="Times New Roman"/>
          <w:sz w:val="28"/>
          <w:szCs w:val="28"/>
          <w:lang w:eastAsia="ru-RU"/>
        </w:rPr>
        <w:t xml:space="preserve"> также низкое исполнение в сумме 3 040,8 тыс. рублей или 43,3% от плана. Расходы направлены на </w:t>
      </w:r>
      <w:r w:rsidRPr="00B333B5">
        <w:rPr>
          <w:rFonts w:ascii="Times New Roman" w:eastAsia="Times New Roman" w:hAnsi="Times New Roman" w:cs="Times New Roman"/>
          <w:sz w:val="28"/>
          <w:szCs w:val="28"/>
          <w:lang w:eastAsia="ru-RU"/>
        </w:rPr>
        <w:t>проведение</w:t>
      </w:r>
      <w:r w:rsidRPr="00B333B5">
        <w:rPr>
          <w:rFonts w:ascii="Times New Roman" w:eastAsia="Times New Roman" w:hAnsi="Times New Roman" w:cs="Times New Roman"/>
          <w:color w:val="FF0000"/>
          <w:sz w:val="28"/>
          <w:szCs w:val="28"/>
          <w:lang w:eastAsia="ru-RU"/>
        </w:rPr>
        <w:t xml:space="preserve"> </w:t>
      </w:r>
      <w:r w:rsidRPr="00B333B5">
        <w:rPr>
          <w:rFonts w:ascii="Times New Roman" w:eastAsia="Times New Roman" w:hAnsi="Times New Roman" w:cs="Times New Roman"/>
          <w:sz w:val="28"/>
          <w:szCs w:val="28"/>
          <w:lang w:eastAsia="ru-RU"/>
        </w:rPr>
        <w:t>ремонта кровли здания МОУ ИРМО «Смоленская СОШ» в сумме 2 842,7</w:t>
      </w:r>
      <w:r w:rsidRPr="00B25EC8">
        <w:rPr>
          <w:rFonts w:ascii="Times New Roman" w:eastAsia="Times New Roman" w:hAnsi="Times New Roman" w:cs="Times New Roman"/>
          <w:sz w:val="28"/>
          <w:szCs w:val="28"/>
          <w:lang w:eastAsia="ru-RU"/>
        </w:rPr>
        <w:t xml:space="preserve"> тыс. рублей и изготовлена техническая документация для постановки на кадастровый учет объектов недвижимости электросетевого хозяйства в сумме 198,1 тыс. рублей.</w:t>
      </w:r>
    </w:p>
    <w:p w:rsidR="00074742" w:rsidRPr="00B33BCD" w:rsidRDefault="00074742" w:rsidP="00074742">
      <w:pPr>
        <w:pStyle w:val="Default"/>
        <w:ind w:firstLine="709"/>
        <w:jc w:val="both"/>
        <w:rPr>
          <w:rFonts w:eastAsiaTheme="minorHAnsi"/>
          <w:color w:val="auto"/>
          <w:sz w:val="28"/>
          <w:szCs w:val="28"/>
        </w:rPr>
      </w:pPr>
      <w:r w:rsidRPr="009031E3">
        <w:rPr>
          <w:rFonts w:eastAsia="Times New Roman"/>
          <w:sz w:val="28"/>
          <w:szCs w:val="28"/>
          <w:lang w:eastAsia="ru-RU"/>
        </w:rPr>
        <w:t>8.</w:t>
      </w:r>
      <w:r>
        <w:rPr>
          <w:rFonts w:eastAsia="Times New Roman"/>
          <w:sz w:val="28"/>
          <w:szCs w:val="28"/>
          <w:lang w:eastAsia="ru-RU"/>
        </w:rPr>
        <w:t xml:space="preserve"> Муниципальная программа </w:t>
      </w:r>
      <w:r w:rsidRPr="002A2E04">
        <w:rPr>
          <w:rFonts w:eastAsia="Times New Roman"/>
          <w:b/>
          <w:sz w:val="28"/>
          <w:szCs w:val="28"/>
          <w:lang w:eastAsia="ru-RU"/>
        </w:rPr>
        <w:t xml:space="preserve">«Развитие культуры в </w:t>
      </w:r>
      <w:r>
        <w:rPr>
          <w:b/>
          <w:sz w:val="28"/>
          <w:szCs w:val="28"/>
        </w:rPr>
        <w:t>Иркутском районном муниципальном</w:t>
      </w:r>
      <w:r w:rsidRPr="00E26C64">
        <w:rPr>
          <w:b/>
          <w:sz w:val="28"/>
          <w:szCs w:val="28"/>
        </w:rPr>
        <w:t xml:space="preserve"> образовани</w:t>
      </w:r>
      <w:r>
        <w:rPr>
          <w:b/>
          <w:sz w:val="28"/>
          <w:szCs w:val="28"/>
        </w:rPr>
        <w:t>и</w:t>
      </w:r>
      <w:r w:rsidRPr="002A2E04">
        <w:rPr>
          <w:rFonts w:eastAsia="Times New Roman"/>
          <w:b/>
          <w:sz w:val="28"/>
          <w:szCs w:val="28"/>
          <w:lang w:eastAsia="ru-RU"/>
        </w:rPr>
        <w:t>»</w:t>
      </w:r>
      <w:r w:rsidRPr="002A2E04">
        <w:rPr>
          <w:rFonts w:eastAsia="Times New Roman"/>
          <w:sz w:val="28"/>
          <w:szCs w:val="28"/>
          <w:lang w:eastAsia="ru-RU"/>
        </w:rPr>
        <w:t>. Расходы</w:t>
      </w:r>
      <w:r w:rsidRPr="00F93EA5">
        <w:rPr>
          <w:rFonts w:eastAsia="Times New Roman"/>
          <w:sz w:val="28"/>
          <w:szCs w:val="28"/>
          <w:lang w:eastAsia="ru-RU"/>
        </w:rPr>
        <w:t xml:space="preserve"> </w:t>
      </w:r>
      <w:r>
        <w:rPr>
          <w:rFonts w:eastAsia="Times New Roman"/>
          <w:sz w:val="28"/>
          <w:szCs w:val="28"/>
          <w:lang w:eastAsia="ru-RU"/>
        </w:rPr>
        <w:t xml:space="preserve">утверждены в сумме 52 883,4 тыс. рублей и исполнены в сумме 52 392,7 тыс. рублей или 99% от плана. </w:t>
      </w:r>
      <w:r w:rsidRPr="00B33BCD">
        <w:rPr>
          <w:color w:val="auto"/>
          <w:sz w:val="28"/>
          <w:szCs w:val="28"/>
        </w:rPr>
        <w:t>Исполнение муниципальной программы в разрезе подпрограмм представлено в таблице.</w:t>
      </w:r>
    </w:p>
    <w:p w:rsidR="00074742" w:rsidRPr="00BE302B" w:rsidRDefault="00074742" w:rsidP="00074742">
      <w:pPr>
        <w:spacing w:after="0" w:line="240" w:lineRule="auto"/>
        <w:ind w:firstLine="709"/>
        <w:jc w:val="right"/>
        <w:rPr>
          <w:rFonts w:ascii="Times New Roman" w:eastAsia="Times New Roman" w:hAnsi="Times New Roman" w:cs="Times New Roman"/>
          <w:color w:val="000000"/>
          <w:sz w:val="24"/>
          <w:szCs w:val="24"/>
          <w:lang w:eastAsia="ru-RU"/>
        </w:rPr>
      </w:pPr>
      <w:r w:rsidRPr="00BE302B">
        <w:rPr>
          <w:rFonts w:ascii="Times New Roman" w:eastAsia="Times New Roman" w:hAnsi="Times New Roman" w:cs="Times New Roman"/>
          <w:color w:val="000000"/>
          <w:sz w:val="24"/>
          <w:szCs w:val="24"/>
          <w:lang w:eastAsia="ru-RU"/>
        </w:rPr>
        <w:t>(тыс. рублей)</w:t>
      </w:r>
    </w:p>
    <w:tbl>
      <w:tblPr>
        <w:tblW w:w="9377" w:type="dxa"/>
        <w:tblInd w:w="96" w:type="dxa"/>
        <w:tblLook w:val="04A0"/>
      </w:tblPr>
      <w:tblGrid>
        <w:gridCol w:w="5399"/>
        <w:gridCol w:w="1298"/>
        <w:gridCol w:w="1359"/>
        <w:gridCol w:w="1398"/>
      </w:tblGrid>
      <w:tr w:rsidR="00074742" w:rsidRPr="00BE302B" w:rsidTr="00074742">
        <w:trPr>
          <w:trHeight w:val="564"/>
        </w:trPr>
        <w:tc>
          <w:tcPr>
            <w:tcW w:w="5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Наименование</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План</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w:t>
            </w:r>
            <w:r>
              <w:rPr>
                <w:rFonts w:ascii="Times New Roman" w:eastAsia="Times New Roman" w:hAnsi="Times New Roman" w:cs="Times New Roman"/>
                <w:b/>
                <w:color w:val="000000"/>
                <w:lang w:eastAsia="ru-RU"/>
              </w:rPr>
              <w:t>а</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Факт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года</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исполнения</w:t>
            </w:r>
          </w:p>
        </w:tc>
      </w:tr>
      <w:tr w:rsidR="00074742" w:rsidRPr="00BE302B" w:rsidTr="00074742">
        <w:trPr>
          <w:trHeight w:val="288"/>
        </w:trPr>
        <w:tc>
          <w:tcPr>
            <w:tcW w:w="5399" w:type="dxa"/>
            <w:tcBorders>
              <w:top w:val="single" w:sz="4" w:space="0" w:color="auto"/>
              <w:left w:val="single" w:sz="4" w:space="0" w:color="auto"/>
              <w:bottom w:val="single" w:sz="4" w:space="0" w:color="auto"/>
              <w:right w:val="nil"/>
            </w:tcBorders>
            <w:shd w:val="clear" w:color="auto" w:fill="auto"/>
            <w:noWrap/>
            <w:vAlign w:val="bottom"/>
            <w:hideMark/>
          </w:tcPr>
          <w:p w:rsidR="00074742" w:rsidRPr="00BE302B" w:rsidRDefault="00074742" w:rsidP="00074742">
            <w:pPr>
              <w:spacing w:after="0" w:line="240" w:lineRule="auto"/>
              <w:jc w:val="both"/>
              <w:rPr>
                <w:rFonts w:ascii="Times New Roman" w:eastAsia="Times New Roman" w:hAnsi="Times New Roman" w:cs="Times New Roman"/>
                <w:color w:val="000000"/>
                <w:lang w:eastAsia="ru-RU"/>
              </w:rPr>
            </w:pPr>
            <w:r w:rsidRPr="00BE302B">
              <w:rPr>
                <w:rFonts w:ascii="Times New Roman" w:eastAsia="Times New Roman" w:hAnsi="Times New Roman" w:cs="Times New Roman"/>
                <w:color w:val="000000"/>
                <w:lang w:eastAsia="ru-RU"/>
              </w:rPr>
              <w:t>Муниципальная программа «Развитие культуры в Иркутском районе»</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52 883,4</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52 392,7</w:t>
            </w:r>
          </w:p>
        </w:tc>
        <w:tc>
          <w:tcPr>
            <w:tcW w:w="1321" w:type="dxa"/>
            <w:tcBorders>
              <w:top w:val="nil"/>
              <w:left w:val="nil"/>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99,0</w:t>
            </w:r>
          </w:p>
        </w:tc>
      </w:tr>
      <w:tr w:rsidR="00074742" w:rsidRPr="00BE302B" w:rsidTr="00074742">
        <w:trPr>
          <w:trHeight w:val="867"/>
        </w:trPr>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BE302B"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BE302B">
              <w:rPr>
                <w:rFonts w:ascii="Times New Roman" w:eastAsia="Times New Roman" w:hAnsi="Times New Roman" w:cs="Times New Roman"/>
                <w:lang w:eastAsia="ru-RU"/>
              </w:rPr>
              <w:t>Организация досуга жителей Иркутского района, поддержка и развитие жанров народного художественного творчества</w:t>
            </w:r>
            <w:r>
              <w:rPr>
                <w:rFonts w:ascii="Times New Roman" w:eastAsia="Times New Roman" w:hAnsi="Times New Roman" w:cs="Times New Roman"/>
                <w:lang w:eastAsia="ru-RU"/>
              </w:rPr>
              <w:t>»</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1 267,0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1 259,7</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99,4</w:t>
            </w:r>
          </w:p>
        </w:tc>
      </w:tr>
      <w:tr w:rsidR="00074742" w:rsidRPr="00BE302B" w:rsidTr="00074742">
        <w:trPr>
          <w:trHeight w:val="566"/>
        </w:trPr>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BE302B"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BE302B">
              <w:rPr>
                <w:rFonts w:ascii="Times New Roman" w:eastAsia="Times New Roman" w:hAnsi="Times New Roman" w:cs="Times New Roman"/>
                <w:lang w:eastAsia="ru-RU"/>
              </w:rPr>
              <w:t>Совершенствование системы информационно-библиотечного обслуживания в Иркутском районе</w:t>
            </w:r>
            <w:r>
              <w:rPr>
                <w:rFonts w:ascii="Times New Roman" w:eastAsia="Times New Roman" w:hAnsi="Times New Roman" w:cs="Times New Roman"/>
                <w:lang w:eastAsia="ru-RU"/>
              </w:rPr>
              <w:t>»</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9 135,8</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942DED" w:rsidRDefault="00074742" w:rsidP="00074742">
            <w:pPr>
              <w:spacing w:after="0" w:line="240" w:lineRule="auto"/>
              <w:jc w:val="right"/>
              <w:rPr>
                <w:rFonts w:ascii="Times New Roman" w:eastAsia="Times New Roman" w:hAnsi="Times New Roman" w:cs="Times New Roman"/>
                <w:lang w:eastAsia="ru-RU"/>
              </w:rPr>
            </w:pPr>
            <w:r w:rsidRPr="00942DED">
              <w:rPr>
                <w:rFonts w:ascii="Times New Roman" w:eastAsia="Times New Roman" w:hAnsi="Times New Roman" w:cs="Times New Roman"/>
                <w:lang w:eastAsia="ru-RU"/>
              </w:rPr>
              <w:t>9 062,3</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99,2</w:t>
            </w:r>
          </w:p>
        </w:tc>
      </w:tr>
      <w:tr w:rsidR="00074742" w:rsidRPr="00BE302B" w:rsidTr="00074742">
        <w:trPr>
          <w:trHeight w:val="649"/>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74742" w:rsidRPr="00BE302B"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BE302B">
              <w:rPr>
                <w:rFonts w:ascii="Times New Roman" w:eastAsia="Times New Roman" w:hAnsi="Times New Roman" w:cs="Times New Roman"/>
                <w:lang w:eastAsia="ru-RU"/>
              </w:rPr>
              <w:t>Поддержка молодых дарований детского художественного образования и творчества в Иркутском районе</w:t>
            </w:r>
            <w:r>
              <w:rPr>
                <w:rFonts w:ascii="Times New Roman" w:eastAsia="Times New Roman" w:hAnsi="Times New Roman" w:cs="Times New Roman"/>
                <w:lang w:eastAsia="ru-RU"/>
              </w:rPr>
              <w:t>»</w:t>
            </w:r>
          </w:p>
        </w:tc>
        <w:tc>
          <w:tcPr>
            <w:tcW w:w="1298" w:type="dxa"/>
            <w:tcBorders>
              <w:top w:val="nil"/>
              <w:left w:val="nil"/>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42 480,7</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42 070,8</w:t>
            </w:r>
          </w:p>
        </w:tc>
        <w:tc>
          <w:tcPr>
            <w:tcW w:w="1321" w:type="dxa"/>
            <w:tcBorders>
              <w:top w:val="nil"/>
              <w:left w:val="nil"/>
              <w:bottom w:val="single" w:sz="4" w:space="0" w:color="auto"/>
              <w:right w:val="single" w:sz="4" w:space="0" w:color="auto"/>
            </w:tcBorders>
            <w:shd w:val="clear" w:color="auto" w:fill="auto"/>
            <w:noWrap/>
            <w:vAlign w:val="bottom"/>
            <w:hideMark/>
          </w:tcPr>
          <w:p w:rsidR="00074742" w:rsidRPr="00BE302B"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99,0</w:t>
            </w:r>
          </w:p>
        </w:tc>
      </w:tr>
    </w:tbl>
    <w:p w:rsidR="00074742" w:rsidRDefault="00074742" w:rsidP="00074742">
      <w:pPr>
        <w:spacing w:after="0" w:line="240" w:lineRule="auto"/>
        <w:rPr>
          <w:rFonts w:ascii="Times New Roman" w:eastAsia="Times New Roman" w:hAnsi="Times New Roman" w:cs="Times New Roman"/>
          <w:color w:val="000000"/>
          <w:sz w:val="28"/>
          <w:szCs w:val="28"/>
          <w:lang w:eastAsia="ru-RU"/>
        </w:rPr>
      </w:pPr>
    </w:p>
    <w:p w:rsidR="00074742" w:rsidRDefault="00074742" w:rsidP="00074742">
      <w:pPr>
        <w:spacing w:after="0" w:line="240" w:lineRule="auto"/>
        <w:ind w:firstLine="709"/>
        <w:jc w:val="both"/>
        <w:rPr>
          <w:rFonts w:ascii="Times New Roman" w:hAnsi="Times New Roman" w:cs="Times New Roman"/>
          <w:sz w:val="28"/>
          <w:szCs w:val="28"/>
        </w:rPr>
      </w:pPr>
      <w:r w:rsidRPr="00BE302B">
        <w:rPr>
          <w:rFonts w:ascii="Times New Roman" w:hAnsi="Times New Roman" w:cs="Times New Roman"/>
          <w:color w:val="000000"/>
          <w:sz w:val="28"/>
          <w:szCs w:val="28"/>
        </w:rPr>
        <w:t xml:space="preserve">Финансирование муниципальной программы </w:t>
      </w:r>
      <w:r w:rsidRPr="00BE302B">
        <w:rPr>
          <w:rFonts w:ascii="Times New Roman" w:eastAsia="Times New Roman" w:hAnsi="Times New Roman" w:cs="Times New Roman"/>
          <w:color w:val="000000"/>
          <w:sz w:val="28"/>
          <w:szCs w:val="28"/>
          <w:lang w:eastAsia="ru-RU"/>
        </w:rPr>
        <w:t>«Развитие культуры в Иркутском районе»</w:t>
      </w:r>
      <w:r>
        <w:rPr>
          <w:rFonts w:ascii="Times New Roman" w:eastAsia="Times New Roman" w:hAnsi="Times New Roman" w:cs="Times New Roman"/>
          <w:color w:val="000000"/>
          <w:sz w:val="28"/>
          <w:szCs w:val="28"/>
          <w:lang w:eastAsia="ru-RU"/>
        </w:rPr>
        <w:t xml:space="preserve"> в 2019 году осуществлялось за счет средств федерального, областного и районного бюджетов.</w:t>
      </w:r>
      <w:r w:rsidRPr="001D4190">
        <w:rPr>
          <w:rFonts w:ascii="Times New Roman" w:hAnsi="Times New Roman" w:cs="Times New Roman"/>
          <w:sz w:val="28"/>
          <w:szCs w:val="28"/>
        </w:rPr>
        <w:t xml:space="preserve"> </w:t>
      </w:r>
      <w:r w:rsidRPr="00141D6B">
        <w:rPr>
          <w:rFonts w:ascii="Times New Roman" w:hAnsi="Times New Roman" w:cs="Times New Roman"/>
          <w:sz w:val="28"/>
          <w:szCs w:val="28"/>
        </w:rPr>
        <w:t xml:space="preserve">Бюджетные </w:t>
      </w:r>
      <w:proofErr w:type="spellStart"/>
      <w:r w:rsidR="00405747">
        <w:rPr>
          <w:rFonts w:ascii="Times New Roman" w:hAnsi="Times New Roman" w:cs="Times New Roman"/>
          <w:sz w:val="28"/>
          <w:szCs w:val="28"/>
        </w:rPr>
        <w:t>назначения</w:t>
      </w:r>
      <w:r w:rsidRPr="00141D6B">
        <w:rPr>
          <w:rFonts w:ascii="Times New Roman" w:hAnsi="Times New Roman" w:cs="Times New Roman"/>
          <w:sz w:val="28"/>
          <w:szCs w:val="28"/>
        </w:rPr>
        <w:t>предусмотрены</w:t>
      </w:r>
      <w:proofErr w:type="spellEnd"/>
      <w:r w:rsidRPr="00141D6B">
        <w:rPr>
          <w:rFonts w:ascii="Times New Roman" w:hAnsi="Times New Roman" w:cs="Times New Roman"/>
          <w:sz w:val="28"/>
          <w:szCs w:val="28"/>
        </w:rPr>
        <w:t xml:space="preserve"> </w:t>
      </w:r>
      <w:r>
        <w:rPr>
          <w:rFonts w:ascii="Times New Roman" w:hAnsi="Times New Roman" w:cs="Times New Roman"/>
          <w:sz w:val="28"/>
          <w:szCs w:val="28"/>
        </w:rPr>
        <w:t xml:space="preserve">главному распорядителю бюджетных средств </w:t>
      </w:r>
      <w:r w:rsidRPr="00141D6B">
        <w:rPr>
          <w:rFonts w:ascii="Times New Roman" w:hAnsi="Times New Roman" w:cs="Times New Roman"/>
          <w:sz w:val="28"/>
          <w:szCs w:val="28"/>
        </w:rPr>
        <w:t xml:space="preserve">Администрации </w:t>
      </w:r>
      <w:r>
        <w:rPr>
          <w:rFonts w:ascii="Times New Roman" w:hAnsi="Times New Roman" w:cs="Times New Roman"/>
          <w:sz w:val="28"/>
          <w:szCs w:val="28"/>
        </w:rPr>
        <w:t>района.</w:t>
      </w:r>
    </w:p>
    <w:p w:rsidR="00074742" w:rsidRPr="00277F2E"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277F2E">
        <w:rPr>
          <w:rFonts w:ascii="Times New Roman" w:eastAsia="Times New Roman" w:hAnsi="Times New Roman" w:cs="Times New Roman"/>
          <w:sz w:val="28"/>
          <w:szCs w:val="28"/>
          <w:lang w:eastAsia="ru-RU"/>
        </w:rPr>
        <w:t xml:space="preserve">В рамках указанной муниципальной программы расходы </w:t>
      </w:r>
      <w:r>
        <w:rPr>
          <w:rFonts w:ascii="Times New Roman" w:eastAsia="Times New Roman" w:hAnsi="Times New Roman" w:cs="Times New Roman"/>
          <w:sz w:val="28"/>
          <w:szCs w:val="28"/>
          <w:lang w:eastAsia="ru-RU"/>
        </w:rPr>
        <w:t xml:space="preserve"> о</w:t>
      </w:r>
      <w:r w:rsidRPr="00277F2E">
        <w:rPr>
          <w:rFonts w:ascii="Times New Roman" w:eastAsia="Times New Roman" w:hAnsi="Times New Roman" w:cs="Times New Roman"/>
          <w:sz w:val="28"/>
          <w:szCs w:val="28"/>
          <w:lang w:eastAsia="ru-RU"/>
        </w:rPr>
        <w:t>существлены в полном объеме на организацию и проведение мероприятий в сфере культуры, приобретение наградной продукции, выплату стипендий одаренным детям, комплектование книжных фондов библиотек.</w:t>
      </w:r>
    </w:p>
    <w:p w:rsidR="00074742" w:rsidRPr="00B25EC8" w:rsidRDefault="00074742" w:rsidP="00074742">
      <w:pPr>
        <w:spacing w:after="0" w:line="240" w:lineRule="auto"/>
        <w:ind w:firstLine="709"/>
        <w:jc w:val="both"/>
        <w:rPr>
          <w:rFonts w:ascii="Times New Roman" w:eastAsia="Times New Roman" w:hAnsi="Times New Roman" w:cs="Times New Roman"/>
          <w:lang w:eastAsia="ru-RU"/>
        </w:rPr>
      </w:pPr>
      <w:r w:rsidRPr="00B25EC8">
        <w:rPr>
          <w:rFonts w:ascii="Times New Roman" w:eastAsia="Times New Roman" w:hAnsi="Times New Roman" w:cs="Times New Roman"/>
          <w:sz w:val="28"/>
          <w:szCs w:val="28"/>
          <w:lang w:eastAsia="ru-RU"/>
        </w:rPr>
        <w:t xml:space="preserve">По подпрограмме </w:t>
      </w:r>
      <w:r w:rsidRPr="00B25EC8">
        <w:rPr>
          <w:rFonts w:ascii="Times New Roman" w:eastAsia="Times New Roman" w:hAnsi="Times New Roman" w:cs="Times New Roman"/>
          <w:i/>
          <w:sz w:val="28"/>
          <w:szCs w:val="28"/>
          <w:lang w:eastAsia="ru-RU"/>
        </w:rPr>
        <w:t>«Организация досуга жителей Иркутского района, поддержка и развитие жанров народного художественного творчества»</w:t>
      </w:r>
      <w:r w:rsidRPr="00B25EC8">
        <w:rPr>
          <w:rFonts w:ascii="Times New Roman" w:eastAsia="Times New Roman" w:hAnsi="Times New Roman" w:cs="Times New Roman"/>
          <w:sz w:val="28"/>
          <w:szCs w:val="28"/>
          <w:lang w:eastAsia="ru-RU"/>
        </w:rPr>
        <w:t xml:space="preserve"> расходы в сумме 1 267,0 тыс. рублей предусмотрены на организацию мероприятий в сфере культуры и  исполнены в сумме 1 259,7 тыс. рублей или 99,4 процента.</w:t>
      </w:r>
    </w:p>
    <w:p w:rsidR="00074742" w:rsidRPr="004A4D25"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B25EC8">
        <w:rPr>
          <w:rFonts w:ascii="Times New Roman" w:eastAsia="Times New Roman" w:hAnsi="Times New Roman" w:cs="Times New Roman"/>
          <w:sz w:val="28"/>
          <w:szCs w:val="28"/>
          <w:lang w:eastAsia="ru-RU"/>
        </w:rPr>
        <w:t xml:space="preserve">Подпрограмма </w:t>
      </w:r>
      <w:r w:rsidRPr="00B25EC8">
        <w:rPr>
          <w:rFonts w:ascii="Times New Roman" w:eastAsia="Times New Roman" w:hAnsi="Times New Roman" w:cs="Times New Roman"/>
          <w:i/>
          <w:sz w:val="28"/>
          <w:szCs w:val="28"/>
          <w:lang w:eastAsia="ru-RU"/>
        </w:rPr>
        <w:t>«Совершенствование системы информационно-библиотечного обслуживания в Иркутском районе»</w:t>
      </w:r>
      <w:r w:rsidRPr="00EA062C">
        <w:rPr>
          <w:rFonts w:ascii="Times New Roman" w:eastAsia="Times New Roman" w:hAnsi="Times New Roman" w:cs="Times New Roman"/>
          <w:color w:val="FF0000"/>
          <w:sz w:val="28"/>
          <w:szCs w:val="28"/>
          <w:lang w:eastAsia="ru-RU"/>
        </w:rPr>
        <w:t xml:space="preserve"> </w:t>
      </w:r>
      <w:r w:rsidRPr="004A4D25">
        <w:rPr>
          <w:rFonts w:ascii="Times New Roman" w:eastAsia="Times New Roman" w:hAnsi="Times New Roman" w:cs="Times New Roman"/>
          <w:sz w:val="28"/>
          <w:szCs w:val="28"/>
          <w:lang w:eastAsia="ru-RU"/>
        </w:rPr>
        <w:t xml:space="preserve">расходы предусмотрены в сумме 9 135,8 тыс. рублей, исполнены на 99,2% и направлены на </w:t>
      </w:r>
      <w:r w:rsidRPr="004A4D25">
        <w:rPr>
          <w:rFonts w:ascii="Times New Roman" w:eastAsia="Times New Roman" w:hAnsi="Times New Roman" w:cs="Times New Roman"/>
          <w:sz w:val="28"/>
          <w:szCs w:val="28"/>
          <w:lang w:eastAsia="ru-RU"/>
        </w:rPr>
        <w:lastRenderedPageBreak/>
        <w:t>обеспечение деятельности МКУК «</w:t>
      </w:r>
      <w:proofErr w:type="spellStart"/>
      <w:r w:rsidRPr="004A4D25">
        <w:rPr>
          <w:rFonts w:ascii="Times New Roman" w:eastAsia="Times New Roman" w:hAnsi="Times New Roman" w:cs="Times New Roman"/>
          <w:sz w:val="28"/>
          <w:szCs w:val="28"/>
          <w:lang w:eastAsia="ru-RU"/>
        </w:rPr>
        <w:t>Межпоселенческая</w:t>
      </w:r>
      <w:proofErr w:type="spellEnd"/>
      <w:r w:rsidRPr="004A4D25">
        <w:rPr>
          <w:rFonts w:ascii="Times New Roman" w:eastAsia="Times New Roman" w:hAnsi="Times New Roman" w:cs="Times New Roman"/>
          <w:sz w:val="28"/>
          <w:szCs w:val="28"/>
          <w:lang w:eastAsia="ru-RU"/>
        </w:rPr>
        <w:t xml:space="preserve"> районная библиотека» в сумме 8 748,0 тыс. рублей и на комплектования книжных фондов библиотек в сумме 314,1 тыс. рубле</w:t>
      </w:r>
      <w:r w:rsidR="007034DA">
        <w:rPr>
          <w:rFonts w:ascii="Times New Roman" w:eastAsia="Times New Roman" w:hAnsi="Times New Roman" w:cs="Times New Roman"/>
          <w:sz w:val="28"/>
          <w:szCs w:val="28"/>
          <w:lang w:eastAsia="ru-RU"/>
        </w:rPr>
        <w:t>й</w:t>
      </w:r>
      <w:r w:rsidRPr="004A4D25">
        <w:rPr>
          <w:rFonts w:ascii="Times New Roman" w:eastAsia="Times New Roman" w:hAnsi="Times New Roman" w:cs="Times New Roman"/>
          <w:sz w:val="28"/>
          <w:szCs w:val="28"/>
          <w:lang w:eastAsia="ru-RU"/>
        </w:rPr>
        <w:t xml:space="preserve">. </w:t>
      </w:r>
    </w:p>
    <w:p w:rsidR="00074742" w:rsidRPr="004A4D25"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4A4D25">
        <w:rPr>
          <w:rFonts w:ascii="Times New Roman" w:eastAsia="Times New Roman" w:hAnsi="Times New Roman" w:cs="Times New Roman"/>
          <w:sz w:val="28"/>
          <w:szCs w:val="28"/>
          <w:lang w:eastAsia="ru-RU"/>
        </w:rPr>
        <w:t xml:space="preserve">По подпрограмме </w:t>
      </w:r>
      <w:r w:rsidRPr="004A4D25">
        <w:rPr>
          <w:rFonts w:ascii="Times New Roman" w:eastAsia="Times New Roman" w:hAnsi="Times New Roman" w:cs="Times New Roman"/>
          <w:i/>
          <w:sz w:val="28"/>
          <w:szCs w:val="28"/>
          <w:lang w:eastAsia="ru-RU"/>
        </w:rPr>
        <w:t>«Поддержка молодых дарований детского художественного образования и творчества в Иркутском районе»</w:t>
      </w:r>
      <w:r w:rsidRPr="004A4D25">
        <w:rPr>
          <w:rFonts w:ascii="Times New Roman" w:eastAsia="Times New Roman" w:hAnsi="Times New Roman" w:cs="Times New Roman"/>
          <w:sz w:val="28"/>
          <w:szCs w:val="28"/>
          <w:lang w:eastAsia="ru-RU"/>
        </w:rPr>
        <w:t xml:space="preserve"> расходы предусмотрены в сумме</w:t>
      </w:r>
      <w:r>
        <w:rPr>
          <w:rFonts w:ascii="Times New Roman" w:eastAsia="Times New Roman" w:hAnsi="Times New Roman" w:cs="Times New Roman"/>
          <w:sz w:val="28"/>
          <w:szCs w:val="28"/>
          <w:lang w:eastAsia="ru-RU"/>
        </w:rPr>
        <w:t xml:space="preserve"> </w:t>
      </w:r>
      <w:r w:rsidRPr="004A4D25">
        <w:rPr>
          <w:rFonts w:ascii="Times New Roman" w:eastAsia="Times New Roman" w:hAnsi="Times New Roman" w:cs="Times New Roman"/>
          <w:sz w:val="28"/>
          <w:szCs w:val="28"/>
          <w:lang w:eastAsia="ru-RU"/>
        </w:rPr>
        <w:t>42 480,7 тыс. рублей</w:t>
      </w:r>
      <w:r w:rsidR="00405747">
        <w:rPr>
          <w:rFonts w:ascii="Times New Roman" w:eastAsia="Times New Roman" w:hAnsi="Times New Roman" w:cs="Times New Roman"/>
          <w:sz w:val="28"/>
          <w:szCs w:val="28"/>
          <w:lang w:eastAsia="ru-RU"/>
        </w:rPr>
        <w:t xml:space="preserve"> и исполнены на 99</w:t>
      </w:r>
      <w:r>
        <w:rPr>
          <w:rFonts w:ascii="Times New Roman" w:eastAsia="Times New Roman" w:hAnsi="Times New Roman" w:cs="Times New Roman"/>
          <w:sz w:val="28"/>
          <w:szCs w:val="28"/>
          <w:lang w:eastAsia="ru-RU"/>
        </w:rPr>
        <w:t xml:space="preserve"> процентов. </w:t>
      </w:r>
      <w:r w:rsidRPr="004A4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Средства</w:t>
      </w:r>
      <w:r w:rsidRPr="004A4D25">
        <w:rPr>
          <w:rFonts w:ascii="Times New Roman" w:eastAsia="Times New Roman" w:hAnsi="Times New Roman" w:cs="Times New Roman"/>
          <w:sz w:val="28"/>
          <w:szCs w:val="28"/>
          <w:lang w:eastAsia="ru-RU"/>
        </w:rPr>
        <w:t xml:space="preserve"> в сумме 41 930,1 тыс. рублей направлены на обеспечение деятельности казенных учреждений (музыкальных, художественных школ, ш</w:t>
      </w:r>
      <w:r>
        <w:rPr>
          <w:rFonts w:ascii="Times New Roman" w:eastAsia="Times New Roman" w:hAnsi="Times New Roman" w:cs="Times New Roman"/>
          <w:sz w:val="28"/>
          <w:szCs w:val="28"/>
          <w:lang w:eastAsia="ru-RU"/>
        </w:rPr>
        <w:t>кол искусств Иркутского района),</w:t>
      </w:r>
      <w:r w:rsidRPr="004A4D25">
        <w:rPr>
          <w:rFonts w:ascii="Times New Roman" w:eastAsia="Times New Roman" w:hAnsi="Times New Roman" w:cs="Times New Roman"/>
          <w:sz w:val="28"/>
          <w:szCs w:val="28"/>
          <w:lang w:eastAsia="ru-RU"/>
        </w:rPr>
        <w:t xml:space="preserve"> </w:t>
      </w:r>
      <w:r w:rsidR="00405747" w:rsidRPr="004A4D25">
        <w:rPr>
          <w:rFonts w:ascii="Times New Roman" w:eastAsia="Times New Roman" w:hAnsi="Times New Roman" w:cs="Times New Roman"/>
          <w:sz w:val="28"/>
          <w:szCs w:val="28"/>
          <w:lang w:eastAsia="ru-RU"/>
        </w:rPr>
        <w:t xml:space="preserve">в сумме 140,6 тыс. рублей </w:t>
      </w:r>
      <w:r w:rsidR="00405747">
        <w:rPr>
          <w:rFonts w:ascii="Times New Roman" w:eastAsia="Times New Roman" w:hAnsi="Times New Roman" w:cs="Times New Roman"/>
          <w:sz w:val="28"/>
          <w:szCs w:val="28"/>
          <w:lang w:eastAsia="ru-RU"/>
        </w:rPr>
        <w:t xml:space="preserve">на </w:t>
      </w:r>
      <w:r w:rsidRPr="004A4D25">
        <w:rPr>
          <w:rFonts w:ascii="Times New Roman" w:eastAsia="Times New Roman" w:hAnsi="Times New Roman" w:cs="Times New Roman"/>
          <w:sz w:val="28"/>
          <w:szCs w:val="28"/>
          <w:lang w:eastAsia="ru-RU"/>
        </w:rPr>
        <w:t>выплату стипенди</w:t>
      </w:r>
      <w:r>
        <w:rPr>
          <w:rFonts w:ascii="Times New Roman" w:eastAsia="Times New Roman" w:hAnsi="Times New Roman" w:cs="Times New Roman"/>
          <w:sz w:val="28"/>
          <w:szCs w:val="28"/>
          <w:lang w:eastAsia="ru-RU"/>
        </w:rPr>
        <w:t>й</w:t>
      </w:r>
      <w:r w:rsidRPr="004A4D25">
        <w:rPr>
          <w:rFonts w:ascii="Times New Roman" w:eastAsia="Times New Roman" w:hAnsi="Times New Roman" w:cs="Times New Roman"/>
          <w:sz w:val="28"/>
          <w:szCs w:val="28"/>
          <w:lang w:eastAsia="ru-RU"/>
        </w:rPr>
        <w:t xml:space="preserve"> одаренным детям</w:t>
      </w:r>
      <w:r>
        <w:rPr>
          <w:rFonts w:ascii="Times New Roman" w:eastAsia="Times New Roman" w:hAnsi="Times New Roman" w:cs="Times New Roman"/>
          <w:sz w:val="28"/>
          <w:szCs w:val="28"/>
          <w:lang w:eastAsia="ru-RU"/>
        </w:rPr>
        <w:t xml:space="preserve"> и </w:t>
      </w:r>
      <w:r w:rsidRPr="004A4D25">
        <w:rPr>
          <w:rFonts w:ascii="Times New Roman" w:eastAsia="Times New Roman" w:hAnsi="Times New Roman" w:cs="Times New Roman"/>
          <w:sz w:val="28"/>
          <w:szCs w:val="28"/>
          <w:lang w:eastAsia="ru-RU"/>
        </w:rPr>
        <w:t xml:space="preserve"> проведение мастер-классов.  </w:t>
      </w:r>
    </w:p>
    <w:p w:rsidR="00074742" w:rsidRPr="00B33BCD" w:rsidRDefault="00074742" w:rsidP="00074742">
      <w:pPr>
        <w:pStyle w:val="Default"/>
        <w:ind w:firstLine="709"/>
        <w:jc w:val="both"/>
        <w:rPr>
          <w:rFonts w:eastAsiaTheme="minorHAnsi"/>
          <w:color w:val="auto"/>
          <w:sz w:val="28"/>
          <w:szCs w:val="28"/>
        </w:rPr>
      </w:pPr>
      <w:r w:rsidRPr="0084604C">
        <w:rPr>
          <w:rFonts w:eastAsia="Times New Roman"/>
          <w:sz w:val="28"/>
          <w:szCs w:val="28"/>
          <w:lang w:eastAsia="ru-RU"/>
        </w:rPr>
        <w:t>9.</w:t>
      </w:r>
      <w:r w:rsidRPr="0084604C">
        <w:rPr>
          <w:sz w:val="28"/>
          <w:szCs w:val="28"/>
        </w:rPr>
        <w:t xml:space="preserve"> М</w:t>
      </w:r>
      <w:r w:rsidRPr="0084604C">
        <w:rPr>
          <w:rFonts w:eastAsia="Times New Roman"/>
          <w:sz w:val="28"/>
          <w:szCs w:val="28"/>
          <w:lang w:eastAsia="ru-RU"/>
        </w:rPr>
        <w:t xml:space="preserve">униципальная  программа </w:t>
      </w:r>
      <w:r w:rsidRPr="0084604C">
        <w:rPr>
          <w:rFonts w:eastAsia="Times New Roman"/>
          <w:b/>
          <w:sz w:val="28"/>
          <w:szCs w:val="28"/>
          <w:lang w:eastAsia="ru-RU"/>
        </w:rPr>
        <w:t xml:space="preserve">«Развитие физической культуры и спорта в </w:t>
      </w:r>
      <w:r>
        <w:rPr>
          <w:b/>
          <w:sz w:val="28"/>
          <w:szCs w:val="28"/>
        </w:rPr>
        <w:t>Иркутском районном муниципальном</w:t>
      </w:r>
      <w:r w:rsidRPr="00E26C64">
        <w:rPr>
          <w:b/>
          <w:sz w:val="28"/>
          <w:szCs w:val="28"/>
        </w:rPr>
        <w:t xml:space="preserve"> образовани</w:t>
      </w:r>
      <w:r>
        <w:rPr>
          <w:b/>
          <w:sz w:val="28"/>
          <w:szCs w:val="28"/>
        </w:rPr>
        <w:t>и</w:t>
      </w:r>
      <w:r w:rsidRPr="0084604C">
        <w:rPr>
          <w:rFonts w:eastAsia="Times New Roman"/>
          <w:b/>
          <w:sz w:val="28"/>
          <w:szCs w:val="28"/>
          <w:lang w:eastAsia="ru-RU"/>
        </w:rPr>
        <w:t>»</w:t>
      </w:r>
      <w:r w:rsidRPr="0084604C">
        <w:rPr>
          <w:rFonts w:eastAsia="Times New Roman"/>
          <w:sz w:val="28"/>
          <w:szCs w:val="28"/>
          <w:lang w:eastAsia="ru-RU"/>
        </w:rPr>
        <w:t>. Рас</w:t>
      </w:r>
      <w:r>
        <w:rPr>
          <w:rFonts w:eastAsia="Times New Roman"/>
          <w:sz w:val="28"/>
          <w:szCs w:val="28"/>
          <w:lang w:eastAsia="ru-RU"/>
        </w:rPr>
        <w:t>ходы утверждены в сумме 22 292,9</w:t>
      </w:r>
      <w:r w:rsidRPr="0084604C">
        <w:rPr>
          <w:rFonts w:eastAsia="Times New Roman"/>
          <w:sz w:val="28"/>
          <w:szCs w:val="28"/>
          <w:lang w:eastAsia="ru-RU"/>
        </w:rPr>
        <w:t xml:space="preserve"> тыс. р</w:t>
      </w:r>
      <w:r>
        <w:rPr>
          <w:rFonts w:eastAsia="Times New Roman"/>
          <w:sz w:val="28"/>
          <w:szCs w:val="28"/>
          <w:lang w:eastAsia="ru-RU"/>
        </w:rPr>
        <w:t>ублей и исполнены в сумме 21 835,9 тыс. рублей или 97,9% от плана.</w:t>
      </w:r>
      <w:r w:rsidRPr="00F93EA5">
        <w:rPr>
          <w:rFonts w:eastAsia="Times New Roman"/>
          <w:sz w:val="28"/>
          <w:szCs w:val="28"/>
          <w:lang w:eastAsia="ru-RU"/>
        </w:rPr>
        <w:t xml:space="preserve"> </w:t>
      </w:r>
      <w:r>
        <w:rPr>
          <w:rFonts w:eastAsia="Times New Roman"/>
          <w:sz w:val="28"/>
          <w:szCs w:val="28"/>
          <w:lang w:eastAsia="ru-RU"/>
        </w:rPr>
        <w:t xml:space="preserve"> </w:t>
      </w:r>
      <w:r w:rsidRPr="00B33BCD">
        <w:rPr>
          <w:color w:val="auto"/>
          <w:sz w:val="28"/>
          <w:szCs w:val="28"/>
        </w:rPr>
        <w:t>Исполнение муниципальной программы в разрезе подпрограмм представлено в таблице.</w:t>
      </w:r>
    </w:p>
    <w:p w:rsidR="00074742" w:rsidRPr="0002068E" w:rsidRDefault="00074742" w:rsidP="00074742">
      <w:pPr>
        <w:spacing w:after="0" w:line="240" w:lineRule="auto"/>
        <w:ind w:firstLine="709"/>
        <w:jc w:val="right"/>
        <w:rPr>
          <w:rFonts w:ascii="Times New Roman" w:eastAsia="Times New Roman" w:hAnsi="Times New Roman" w:cs="Times New Roman"/>
          <w:color w:val="000000"/>
          <w:sz w:val="24"/>
          <w:szCs w:val="24"/>
          <w:lang w:eastAsia="ru-RU"/>
        </w:rPr>
      </w:pPr>
      <w:r w:rsidRPr="0002068E">
        <w:rPr>
          <w:rFonts w:ascii="Times New Roman" w:eastAsia="Times New Roman" w:hAnsi="Times New Roman" w:cs="Times New Roman"/>
          <w:color w:val="000000"/>
          <w:sz w:val="24"/>
          <w:szCs w:val="24"/>
          <w:lang w:eastAsia="ru-RU"/>
        </w:rPr>
        <w:t>(тыс. рублей)</w:t>
      </w:r>
    </w:p>
    <w:tbl>
      <w:tblPr>
        <w:tblW w:w="9396" w:type="dxa"/>
        <w:tblInd w:w="96" w:type="dxa"/>
        <w:tblLook w:val="04A0"/>
      </w:tblPr>
      <w:tblGrid>
        <w:gridCol w:w="5257"/>
        <w:gridCol w:w="1380"/>
        <w:gridCol w:w="1359"/>
        <w:gridCol w:w="1400"/>
      </w:tblGrid>
      <w:tr w:rsidR="00074742" w:rsidRPr="00CD7E03" w:rsidTr="00074742">
        <w:trPr>
          <w:trHeight w:val="564"/>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План    2019</w:t>
            </w:r>
            <w:r w:rsidRPr="00ED5DEB">
              <w:rPr>
                <w:rFonts w:ascii="Times New Roman" w:eastAsia="Times New Roman" w:hAnsi="Times New Roman" w:cs="Times New Roman"/>
                <w:b/>
                <w:color w:val="000000"/>
                <w:lang w:eastAsia="ru-RU"/>
              </w:rPr>
              <w:t xml:space="preserve"> год</w:t>
            </w:r>
            <w:r>
              <w:rPr>
                <w:rFonts w:ascii="Times New Roman" w:eastAsia="Times New Roman" w:hAnsi="Times New Roman" w:cs="Times New Roman"/>
                <w:b/>
                <w:color w:val="000000"/>
                <w:lang w:eastAsia="ru-RU"/>
              </w:rPr>
              <w:t>а</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Факт</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2019</w:t>
            </w:r>
            <w:r w:rsidRPr="00ED5DEB">
              <w:rPr>
                <w:rFonts w:ascii="Times New Roman" w:eastAsia="Times New Roman" w:hAnsi="Times New Roman" w:cs="Times New Roman"/>
                <w:b/>
                <w:color w:val="000000"/>
                <w:lang w:eastAsia="ru-RU"/>
              </w:rPr>
              <w:t xml:space="preserve"> года</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исполнения</w:t>
            </w:r>
          </w:p>
        </w:tc>
      </w:tr>
      <w:tr w:rsidR="00074742" w:rsidRPr="00CD7E03" w:rsidTr="00074742">
        <w:trPr>
          <w:trHeight w:val="551"/>
        </w:trPr>
        <w:tc>
          <w:tcPr>
            <w:tcW w:w="5257" w:type="dxa"/>
            <w:tcBorders>
              <w:top w:val="nil"/>
              <w:left w:val="single" w:sz="4" w:space="0" w:color="auto"/>
              <w:bottom w:val="single" w:sz="4" w:space="0" w:color="auto"/>
              <w:right w:val="single" w:sz="4" w:space="0" w:color="auto"/>
            </w:tcBorders>
            <w:shd w:val="clear" w:color="auto" w:fill="auto"/>
            <w:vAlign w:val="bottom"/>
            <w:hideMark/>
          </w:tcPr>
          <w:p w:rsidR="00074742" w:rsidRPr="00CD7E03" w:rsidRDefault="00074742" w:rsidP="00074742">
            <w:pPr>
              <w:spacing w:after="0" w:line="240" w:lineRule="auto"/>
              <w:jc w:val="both"/>
              <w:rPr>
                <w:rFonts w:ascii="Times New Roman" w:eastAsia="Times New Roman" w:hAnsi="Times New Roman" w:cs="Times New Roman"/>
                <w:color w:val="000000"/>
                <w:lang w:eastAsia="ru-RU"/>
              </w:rPr>
            </w:pPr>
            <w:r w:rsidRPr="00CD7E03">
              <w:rPr>
                <w:rFonts w:ascii="Times New Roman" w:eastAsia="Times New Roman" w:hAnsi="Times New Roman" w:cs="Times New Roman"/>
                <w:color w:val="000000"/>
                <w:lang w:eastAsia="ru-RU"/>
              </w:rPr>
              <w:t>Муниципальная программа «Развитие физической культуры и спорта в Иркутском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22 292,9</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21 835,9 </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97,9</w:t>
            </w:r>
          </w:p>
        </w:tc>
      </w:tr>
      <w:tr w:rsidR="00074742" w:rsidRPr="00CD7E03" w:rsidTr="00074742">
        <w:trPr>
          <w:trHeight w:val="552"/>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CD7E03"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CD7E03">
              <w:rPr>
                <w:rFonts w:ascii="Times New Roman" w:eastAsia="Times New Roman" w:hAnsi="Times New Roman" w:cs="Times New Roman"/>
                <w:lang w:eastAsia="ru-RU"/>
              </w:rPr>
              <w:t>Развитие детско-юношеского спорта</w:t>
            </w:r>
            <w:r>
              <w:rPr>
                <w:rFonts w:ascii="Times New Roman" w:eastAsia="Times New Roman" w:hAnsi="Times New Roman" w:cs="Times New Roman"/>
                <w:lang w:eastAsia="ru-RU"/>
              </w:rPr>
              <w: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19 621,9</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19 165,0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97,7</w:t>
            </w:r>
          </w:p>
        </w:tc>
      </w:tr>
      <w:tr w:rsidR="00074742" w:rsidRPr="00CD7E03" w:rsidTr="00074742">
        <w:trPr>
          <w:trHeight w:val="564"/>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Pr="00CD7E03"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CD7E03">
              <w:rPr>
                <w:rFonts w:ascii="Times New Roman" w:eastAsia="Times New Roman" w:hAnsi="Times New Roman" w:cs="Times New Roman"/>
                <w:lang w:eastAsia="ru-RU"/>
              </w:rPr>
              <w:t>Развитие спортивной инфраструктуры и материально-технической базы для занятий физической культурой и спортом</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1 732,5</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1 732,5</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74742" w:rsidRPr="00CD7E03" w:rsidTr="00074742">
        <w:trPr>
          <w:trHeight w:val="505"/>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Pr="00CD7E03"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CD7E03">
              <w:rPr>
                <w:rFonts w:ascii="Times New Roman" w:eastAsia="Times New Roman" w:hAnsi="Times New Roman" w:cs="Times New Roman"/>
                <w:lang w:eastAsia="ru-RU"/>
              </w:rPr>
              <w:t>Развитие физической культуры и массового спорта</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938,4</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938,4</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CD7E03"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bl>
    <w:p w:rsidR="00074742" w:rsidRDefault="00074742" w:rsidP="00074742">
      <w:pPr>
        <w:spacing w:after="0" w:line="240" w:lineRule="auto"/>
        <w:ind w:firstLine="709"/>
        <w:jc w:val="both"/>
        <w:rPr>
          <w:rFonts w:ascii="Times New Roman" w:hAnsi="Times New Roman" w:cs="Times New Roman"/>
          <w:color w:val="000000"/>
          <w:sz w:val="28"/>
          <w:szCs w:val="28"/>
        </w:rPr>
      </w:pPr>
    </w:p>
    <w:p w:rsidR="00074742" w:rsidRPr="00357CC4"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sidRPr="00621BD2">
        <w:rPr>
          <w:rFonts w:ascii="Times New Roman" w:hAnsi="Times New Roman" w:cs="Times New Roman"/>
          <w:sz w:val="28"/>
          <w:szCs w:val="28"/>
        </w:rPr>
        <w:t>Финансирование муниципальной программы</w:t>
      </w:r>
      <w:r w:rsidRPr="0084604C">
        <w:rPr>
          <w:rFonts w:ascii="Times New Roman" w:hAnsi="Times New Roman" w:cs="Times New Roman"/>
          <w:sz w:val="28"/>
          <w:szCs w:val="28"/>
        </w:rPr>
        <w:t xml:space="preserve"> </w:t>
      </w:r>
      <w:r w:rsidRPr="0084604C">
        <w:rPr>
          <w:rFonts w:ascii="Times New Roman" w:eastAsia="Times New Roman" w:hAnsi="Times New Roman" w:cs="Times New Roman"/>
          <w:sz w:val="28"/>
          <w:szCs w:val="28"/>
          <w:lang w:eastAsia="ru-RU"/>
        </w:rPr>
        <w:t>«Развитие физической культуры и с</w:t>
      </w:r>
      <w:r>
        <w:rPr>
          <w:rFonts w:ascii="Times New Roman" w:eastAsia="Times New Roman" w:hAnsi="Times New Roman" w:cs="Times New Roman"/>
          <w:sz w:val="28"/>
          <w:szCs w:val="28"/>
          <w:lang w:eastAsia="ru-RU"/>
        </w:rPr>
        <w:t>порта в Иркутском районе» в 2019</w:t>
      </w:r>
      <w:r w:rsidRPr="0084604C">
        <w:rPr>
          <w:rFonts w:ascii="Times New Roman" w:eastAsia="Times New Roman" w:hAnsi="Times New Roman" w:cs="Times New Roman"/>
          <w:sz w:val="28"/>
          <w:szCs w:val="28"/>
          <w:lang w:eastAsia="ru-RU"/>
        </w:rPr>
        <w:t xml:space="preserve"> году осуществлялось за счет средств областного и районного бюджетов</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главным распорядителем бюджетных средств Администрацией района.</w:t>
      </w:r>
    </w:p>
    <w:p w:rsidR="00074742" w:rsidRDefault="00074742" w:rsidP="00074742">
      <w:pPr>
        <w:spacing w:after="0" w:line="240" w:lineRule="auto"/>
        <w:ind w:firstLine="709"/>
        <w:jc w:val="both"/>
        <w:rPr>
          <w:rFonts w:ascii="Times New Roman" w:hAnsi="Times New Roman"/>
          <w:color w:val="000000"/>
          <w:sz w:val="28"/>
          <w:szCs w:val="28"/>
        </w:rPr>
      </w:pPr>
      <w:proofErr w:type="gramStart"/>
      <w:r w:rsidRPr="00FC0E62">
        <w:rPr>
          <w:rFonts w:ascii="Times New Roman" w:eastAsia="Times New Roman" w:hAnsi="Times New Roman" w:cs="Times New Roman"/>
          <w:color w:val="000000"/>
          <w:sz w:val="28"/>
          <w:szCs w:val="28"/>
          <w:lang w:eastAsia="ru-RU"/>
        </w:rPr>
        <w:t xml:space="preserve">В рамках указанной муниципальной программы расходы </w:t>
      </w:r>
      <w:r w:rsidRPr="004A5004">
        <w:rPr>
          <w:rFonts w:ascii="Times New Roman" w:eastAsia="Times New Roman" w:hAnsi="Times New Roman" w:cs="Times New Roman"/>
          <w:sz w:val="28"/>
          <w:szCs w:val="28"/>
          <w:lang w:eastAsia="ru-RU"/>
        </w:rPr>
        <w:t xml:space="preserve">направлены на </w:t>
      </w:r>
      <w:r w:rsidRPr="00FC0E62">
        <w:rPr>
          <w:rFonts w:ascii="Times New Roman" w:eastAsia="Times New Roman" w:hAnsi="Times New Roman" w:cs="Times New Roman"/>
          <w:color w:val="000000"/>
          <w:sz w:val="28"/>
          <w:szCs w:val="28"/>
          <w:lang w:eastAsia="ru-RU"/>
        </w:rPr>
        <w:t xml:space="preserve">проведение учебно-тренировочного процесса </w:t>
      </w:r>
      <w:r>
        <w:rPr>
          <w:rFonts w:ascii="Times New Roman" w:eastAsia="Times New Roman" w:hAnsi="Times New Roman" w:cs="Times New Roman"/>
          <w:color w:val="000000"/>
          <w:sz w:val="28"/>
          <w:szCs w:val="28"/>
          <w:lang w:eastAsia="ru-RU"/>
        </w:rPr>
        <w:t xml:space="preserve">и деятельности </w:t>
      </w:r>
      <w:r w:rsidRPr="00DD4DAA">
        <w:rPr>
          <w:rFonts w:ascii="Times New Roman" w:hAnsi="Times New Roman" w:cs="Times New Roman"/>
          <w:sz w:val="28"/>
          <w:szCs w:val="28"/>
        </w:rPr>
        <w:t xml:space="preserve">муниципального казенного учреждения дополнительного образования Иркутского района «Детско-юношеской спортивной школы» (далее - </w:t>
      </w:r>
      <w:r w:rsidRPr="00DD4DAA">
        <w:rPr>
          <w:rFonts w:ascii="Times New Roman" w:eastAsia="Times New Roman" w:hAnsi="Times New Roman" w:cs="Times New Roman"/>
          <w:color w:val="000000"/>
          <w:sz w:val="28"/>
          <w:szCs w:val="28"/>
          <w:lang w:eastAsia="ru-RU"/>
        </w:rPr>
        <w:t>МУК ДО ИР «ДЮСШ») в сумме 17 007,7 тыс. рублей, Центра тестирования по выполнению видов</w:t>
      </w:r>
      <w:r>
        <w:rPr>
          <w:rFonts w:ascii="Times New Roman" w:eastAsia="Times New Roman" w:hAnsi="Times New Roman" w:cs="Times New Roman"/>
          <w:color w:val="000000"/>
          <w:sz w:val="28"/>
          <w:szCs w:val="28"/>
          <w:lang w:eastAsia="ru-RU"/>
        </w:rPr>
        <w:t xml:space="preserve"> испытаний (тестов), нормативов</w:t>
      </w:r>
      <w:r w:rsidRPr="00204081">
        <w:rPr>
          <w:rFonts w:ascii="Times New Roman" w:hAnsi="Times New Roman"/>
          <w:color w:val="000000"/>
          <w:sz w:val="28"/>
          <w:szCs w:val="28"/>
        </w:rPr>
        <w:t xml:space="preserve"> </w:t>
      </w:r>
      <w:r w:rsidRPr="004417E8">
        <w:rPr>
          <w:rFonts w:ascii="Times New Roman" w:hAnsi="Times New Roman"/>
          <w:color w:val="000000"/>
          <w:sz w:val="28"/>
          <w:szCs w:val="28"/>
        </w:rPr>
        <w:t>по программе Всероссийского физкультурно-спортивного комплекса «ГТО» Иркутского районного муниципального образования</w:t>
      </w:r>
      <w:r>
        <w:rPr>
          <w:rFonts w:ascii="Times New Roman" w:hAnsi="Times New Roman"/>
          <w:color w:val="000000"/>
          <w:sz w:val="28"/>
          <w:szCs w:val="28"/>
        </w:rPr>
        <w:t xml:space="preserve"> в сумме 19,8 тыс. рублей.</w:t>
      </w:r>
      <w:proofErr w:type="gramEnd"/>
    </w:p>
    <w:p w:rsidR="00074742"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приобретение подарочной и сувенирной продукции, организационной атрибутики, спортивного оборудования, </w:t>
      </w:r>
      <w:r w:rsidRPr="00FC0E62">
        <w:rPr>
          <w:rFonts w:ascii="Times New Roman" w:eastAsia="Times New Roman" w:hAnsi="Times New Roman" w:cs="Times New Roman"/>
          <w:color w:val="000000"/>
          <w:sz w:val="28"/>
          <w:szCs w:val="28"/>
          <w:lang w:eastAsia="ru-RU"/>
        </w:rPr>
        <w:t>на организацию и проведения спортивно-массовых мероприятий</w:t>
      </w:r>
      <w:r>
        <w:rPr>
          <w:rFonts w:ascii="Times New Roman" w:eastAsia="Times New Roman" w:hAnsi="Times New Roman" w:cs="Times New Roman"/>
          <w:color w:val="000000"/>
          <w:sz w:val="28"/>
          <w:szCs w:val="28"/>
          <w:lang w:eastAsia="ru-RU"/>
        </w:rPr>
        <w:t xml:space="preserve"> в сумме 1 385,6 тыс. рублей.</w:t>
      </w:r>
    </w:p>
    <w:p w:rsidR="00074742" w:rsidRPr="0065747C" w:rsidRDefault="00074742" w:rsidP="00074742">
      <w:pPr>
        <w:spacing w:after="0" w:line="240" w:lineRule="auto"/>
        <w:ind w:firstLine="709"/>
        <w:jc w:val="both"/>
        <w:rPr>
          <w:rFonts w:ascii="Times New Roman" w:hAnsi="Times New Roman"/>
          <w:color w:val="000000"/>
          <w:sz w:val="28"/>
          <w:szCs w:val="28"/>
        </w:rPr>
      </w:pPr>
      <w:r w:rsidRPr="0065747C">
        <w:rPr>
          <w:rFonts w:ascii="Times New Roman" w:hAnsi="Times New Roman"/>
          <w:color w:val="000000"/>
          <w:sz w:val="28"/>
          <w:szCs w:val="28"/>
        </w:rPr>
        <w:t>На обеспечение участия обучающихся МКУ ДО ИР «ДЮСШ» в соревнованиях различного ранга в сумме 751,9 тыс. рублей.</w:t>
      </w:r>
    </w:p>
    <w:p w:rsidR="00074742" w:rsidRDefault="00074742" w:rsidP="00074742">
      <w:pPr>
        <w:spacing w:after="0" w:line="240" w:lineRule="auto"/>
        <w:ind w:firstLine="709"/>
        <w:jc w:val="both"/>
        <w:rPr>
          <w:rFonts w:ascii="Times New Roman" w:hAnsi="Times New Roman"/>
          <w:color w:val="000000"/>
          <w:sz w:val="28"/>
          <w:szCs w:val="28"/>
        </w:rPr>
      </w:pPr>
      <w:r w:rsidRPr="0065747C">
        <w:rPr>
          <w:rFonts w:ascii="Times New Roman" w:hAnsi="Times New Roman"/>
          <w:color w:val="000000"/>
          <w:sz w:val="28"/>
          <w:szCs w:val="28"/>
        </w:rPr>
        <w:lastRenderedPageBreak/>
        <w:t>На приобретение спортивной формы для сборной команды Иркутского</w:t>
      </w:r>
      <w:r>
        <w:rPr>
          <w:rFonts w:ascii="Times New Roman" w:hAnsi="Times New Roman"/>
          <w:color w:val="000000"/>
          <w:sz w:val="28"/>
          <w:szCs w:val="28"/>
        </w:rPr>
        <w:t xml:space="preserve"> района предусмотрено и исполнено в сумме 1 732,5 тыс. рублей. </w:t>
      </w:r>
    </w:p>
    <w:p w:rsidR="00074742" w:rsidRPr="00772A8E"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Н</w:t>
      </w:r>
      <w:r w:rsidRPr="004417E8">
        <w:rPr>
          <w:rFonts w:ascii="Times New Roman" w:hAnsi="Times New Roman"/>
          <w:color w:val="000000"/>
          <w:sz w:val="28"/>
          <w:szCs w:val="28"/>
        </w:rPr>
        <w:t xml:space="preserve">а организацию и проведение физкультурно-оздоровительных и спортивно-массовых мероприятий в сумме </w:t>
      </w:r>
      <w:r>
        <w:rPr>
          <w:rFonts w:ascii="Times New Roman" w:hAnsi="Times New Roman"/>
          <w:color w:val="000000"/>
          <w:sz w:val="28"/>
          <w:szCs w:val="28"/>
        </w:rPr>
        <w:t>938,4</w:t>
      </w:r>
      <w:r w:rsidRPr="004417E8">
        <w:rPr>
          <w:rFonts w:ascii="Times New Roman" w:hAnsi="Times New Roman"/>
          <w:color w:val="000000"/>
          <w:sz w:val="28"/>
          <w:szCs w:val="28"/>
        </w:rPr>
        <w:t xml:space="preserve"> тыс. рублей</w:t>
      </w:r>
      <w:r>
        <w:rPr>
          <w:rFonts w:ascii="Times New Roman" w:hAnsi="Times New Roman"/>
          <w:color w:val="000000"/>
          <w:sz w:val="28"/>
          <w:szCs w:val="28"/>
        </w:rPr>
        <w:t>.</w:t>
      </w:r>
      <w:r w:rsidRPr="004417E8">
        <w:rPr>
          <w:rFonts w:ascii="Times New Roman" w:hAnsi="Times New Roman"/>
          <w:color w:val="000000"/>
          <w:sz w:val="28"/>
          <w:szCs w:val="28"/>
        </w:rPr>
        <w:t xml:space="preserve"> </w:t>
      </w:r>
    </w:p>
    <w:p w:rsidR="00074742" w:rsidRPr="00B33BCD" w:rsidRDefault="00074742" w:rsidP="00074742">
      <w:pPr>
        <w:pStyle w:val="Default"/>
        <w:ind w:firstLine="709"/>
        <w:jc w:val="both"/>
        <w:rPr>
          <w:rFonts w:eastAsiaTheme="minorHAnsi"/>
          <w:color w:val="auto"/>
          <w:sz w:val="28"/>
          <w:szCs w:val="28"/>
        </w:rPr>
      </w:pPr>
      <w:r w:rsidRPr="0084604C">
        <w:rPr>
          <w:rFonts w:eastAsia="Times New Roman"/>
          <w:sz w:val="28"/>
          <w:szCs w:val="28"/>
          <w:lang w:eastAsia="ru-RU"/>
        </w:rPr>
        <w:t>10.</w:t>
      </w:r>
      <w:r w:rsidRPr="0084604C">
        <w:rPr>
          <w:sz w:val="28"/>
          <w:szCs w:val="28"/>
        </w:rPr>
        <w:t xml:space="preserve"> М</w:t>
      </w:r>
      <w:r w:rsidRPr="0084604C">
        <w:rPr>
          <w:rFonts w:eastAsia="Times New Roman"/>
          <w:sz w:val="28"/>
          <w:szCs w:val="28"/>
          <w:lang w:eastAsia="ru-RU"/>
        </w:rPr>
        <w:t xml:space="preserve">униципальная </w:t>
      </w:r>
      <w:r w:rsidRPr="007034DA">
        <w:rPr>
          <w:rFonts w:eastAsia="Times New Roman"/>
          <w:sz w:val="28"/>
          <w:szCs w:val="28"/>
          <w:lang w:eastAsia="ru-RU"/>
        </w:rPr>
        <w:t>программа</w:t>
      </w:r>
      <w:r w:rsidRPr="0084604C">
        <w:rPr>
          <w:rFonts w:eastAsia="Times New Roman"/>
          <w:b/>
          <w:sz w:val="28"/>
          <w:szCs w:val="28"/>
          <w:lang w:eastAsia="ru-RU"/>
        </w:rPr>
        <w:t xml:space="preserve"> «Молоде</w:t>
      </w:r>
      <w:r>
        <w:rPr>
          <w:rFonts w:eastAsia="Times New Roman"/>
          <w:b/>
          <w:sz w:val="28"/>
          <w:szCs w:val="28"/>
          <w:lang w:eastAsia="ru-RU"/>
        </w:rPr>
        <w:t>жная политика в Иркутском районном муниципальном образовании</w:t>
      </w:r>
      <w:r w:rsidRPr="0084604C">
        <w:rPr>
          <w:rFonts w:eastAsia="Times New Roman"/>
          <w:b/>
          <w:sz w:val="28"/>
          <w:szCs w:val="28"/>
          <w:lang w:eastAsia="ru-RU"/>
        </w:rPr>
        <w:t>»</w:t>
      </w:r>
      <w:r w:rsidRPr="0084604C">
        <w:rPr>
          <w:rFonts w:eastAsia="Times New Roman"/>
          <w:sz w:val="28"/>
          <w:szCs w:val="28"/>
          <w:lang w:eastAsia="ru-RU"/>
        </w:rPr>
        <w:t>. Рас</w:t>
      </w:r>
      <w:r>
        <w:rPr>
          <w:rFonts w:eastAsia="Times New Roman"/>
          <w:sz w:val="28"/>
          <w:szCs w:val="28"/>
          <w:lang w:eastAsia="ru-RU"/>
        </w:rPr>
        <w:t>ходы утверждены в сумме 23 414,0</w:t>
      </w:r>
      <w:r w:rsidRPr="0084604C">
        <w:rPr>
          <w:rFonts w:eastAsia="Times New Roman"/>
          <w:sz w:val="28"/>
          <w:szCs w:val="28"/>
          <w:lang w:eastAsia="ru-RU"/>
        </w:rPr>
        <w:t xml:space="preserve"> ты</w:t>
      </w:r>
      <w:r>
        <w:rPr>
          <w:rFonts w:eastAsia="Times New Roman"/>
          <w:sz w:val="28"/>
          <w:szCs w:val="28"/>
          <w:lang w:eastAsia="ru-RU"/>
        </w:rPr>
        <w:t>с. рублей и исполнены в сумме 22 376,3 тыс. рублей или 95,6% плана.</w:t>
      </w:r>
      <w:r w:rsidRPr="00F93EA5">
        <w:rPr>
          <w:rFonts w:eastAsia="Times New Roman"/>
          <w:sz w:val="28"/>
          <w:szCs w:val="28"/>
          <w:lang w:eastAsia="ru-RU"/>
        </w:rPr>
        <w:t xml:space="preserve"> </w:t>
      </w:r>
      <w:r w:rsidRPr="00B33BCD">
        <w:rPr>
          <w:color w:val="auto"/>
          <w:sz w:val="28"/>
          <w:szCs w:val="28"/>
        </w:rPr>
        <w:t>Исполнение муниципальной программы в разрезе подпрограмм представлено в таблице.</w:t>
      </w:r>
    </w:p>
    <w:p w:rsidR="00074742" w:rsidRPr="0002068E" w:rsidRDefault="00074742" w:rsidP="00074742">
      <w:pPr>
        <w:spacing w:after="0" w:line="240" w:lineRule="auto"/>
        <w:ind w:firstLine="709"/>
        <w:jc w:val="right"/>
        <w:rPr>
          <w:rFonts w:ascii="Times New Roman" w:eastAsia="Times New Roman" w:hAnsi="Times New Roman" w:cs="Times New Roman"/>
          <w:color w:val="000000"/>
          <w:sz w:val="24"/>
          <w:szCs w:val="24"/>
          <w:lang w:eastAsia="ru-RU"/>
        </w:rPr>
      </w:pPr>
      <w:r w:rsidRPr="0002068E">
        <w:rPr>
          <w:rFonts w:ascii="Times New Roman" w:eastAsia="Times New Roman" w:hAnsi="Times New Roman" w:cs="Times New Roman"/>
          <w:color w:val="000000"/>
          <w:sz w:val="24"/>
          <w:szCs w:val="24"/>
          <w:lang w:eastAsia="ru-RU"/>
        </w:rPr>
        <w:t>(тыс. рублей)</w:t>
      </w:r>
    </w:p>
    <w:tbl>
      <w:tblPr>
        <w:tblW w:w="9396" w:type="dxa"/>
        <w:tblInd w:w="96" w:type="dxa"/>
        <w:tblLook w:val="04A0"/>
      </w:tblPr>
      <w:tblGrid>
        <w:gridCol w:w="5257"/>
        <w:gridCol w:w="1380"/>
        <w:gridCol w:w="1359"/>
        <w:gridCol w:w="1400"/>
      </w:tblGrid>
      <w:tr w:rsidR="00074742" w:rsidRPr="00BB1935" w:rsidTr="00074742">
        <w:trPr>
          <w:trHeight w:val="564"/>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План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w:t>
            </w:r>
            <w:r>
              <w:rPr>
                <w:rFonts w:ascii="Times New Roman" w:eastAsia="Times New Roman" w:hAnsi="Times New Roman" w:cs="Times New Roman"/>
                <w:b/>
                <w:color w:val="000000"/>
                <w:lang w:eastAsia="ru-RU"/>
              </w:rPr>
              <w:t>а</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Факт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года</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исполнения</w:t>
            </w:r>
          </w:p>
        </w:tc>
      </w:tr>
      <w:tr w:rsidR="00074742" w:rsidRPr="00BB1935" w:rsidTr="00074742">
        <w:trPr>
          <w:trHeight w:val="552"/>
        </w:trPr>
        <w:tc>
          <w:tcPr>
            <w:tcW w:w="5257" w:type="dxa"/>
            <w:tcBorders>
              <w:top w:val="nil"/>
              <w:left w:val="single" w:sz="4" w:space="0" w:color="auto"/>
              <w:bottom w:val="single" w:sz="4" w:space="0" w:color="auto"/>
              <w:right w:val="single" w:sz="4" w:space="0" w:color="auto"/>
            </w:tcBorders>
            <w:shd w:val="clear" w:color="auto" w:fill="auto"/>
            <w:vAlign w:val="bottom"/>
            <w:hideMark/>
          </w:tcPr>
          <w:p w:rsidR="00074742" w:rsidRPr="00BB1935" w:rsidRDefault="00074742" w:rsidP="00074742">
            <w:pPr>
              <w:spacing w:after="0" w:line="240" w:lineRule="auto"/>
              <w:rPr>
                <w:rFonts w:ascii="Times New Roman" w:eastAsia="Times New Roman" w:hAnsi="Times New Roman" w:cs="Times New Roman"/>
                <w:color w:val="000000"/>
                <w:lang w:eastAsia="ru-RU"/>
              </w:rPr>
            </w:pPr>
            <w:r w:rsidRPr="00BB1935">
              <w:rPr>
                <w:rFonts w:ascii="Times New Roman" w:eastAsia="Times New Roman" w:hAnsi="Times New Roman" w:cs="Times New Roman"/>
                <w:color w:val="000000"/>
                <w:lang w:eastAsia="ru-RU"/>
              </w:rPr>
              <w:t>Муниципальная программа «Молоде</w:t>
            </w:r>
            <w:r>
              <w:rPr>
                <w:rFonts w:ascii="Times New Roman" w:eastAsia="Times New Roman" w:hAnsi="Times New Roman" w:cs="Times New Roman"/>
                <w:color w:val="000000"/>
                <w:lang w:eastAsia="ru-RU"/>
              </w:rPr>
              <w:t>жная политика в Иркутском районном муниципальном образовании</w:t>
            </w:r>
            <w:r w:rsidRPr="00BB1935">
              <w:rPr>
                <w:rFonts w:ascii="Times New Roman" w:eastAsia="Times New Roman" w:hAnsi="Times New Roman" w:cs="Times New Roman"/>
                <w:color w:val="000000"/>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23 414,0</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22 376,3</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95,6</w:t>
            </w:r>
          </w:p>
        </w:tc>
      </w:tr>
      <w:tr w:rsidR="00074742" w:rsidRPr="00BB1935" w:rsidTr="00074742">
        <w:trPr>
          <w:trHeight w:val="431"/>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Pr="00BB1935" w:rsidRDefault="00074742" w:rsidP="000747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BB1935">
              <w:rPr>
                <w:rFonts w:ascii="Times New Roman" w:eastAsia="Times New Roman" w:hAnsi="Times New Roman" w:cs="Times New Roman"/>
                <w:lang w:eastAsia="ru-RU"/>
              </w:rPr>
              <w:t>Молодежь Иркутского района</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1 393,5</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1 393,5</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74742" w:rsidRPr="00BB1935" w:rsidTr="00074742">
        <w:trPr>
          <w:trHeight w:val="834"/>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Pr="00BB1935" w:rsidRDefault="00074742" w:rsidP="000747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BB1935">
              <w:rPr>
                <w:rFonts w:ascii="Times New Roman" w:eastAsia="Times New Roman" w:hAnsi="Times New Roman" w:cs="Times New Roman"/>
                <w:lang w:eastAsia="ru-RU"/>
              </w:rPr>
              <w:t>Комплексные меры профилактики наркомании и других социально-негативных явлений в молодежной среде</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83,0</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83,0</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74742" w:rsidRPr="00BB1935" w:rsidTr="00074742">
        <w:trPr>
          <w:trHeight w:val="552"/>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BB1935" w:rsidRDefault="00074742" w:rsidP="000747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BB1935">
              <w:rPr>
                <w:rFonts w:ascii="Times New Roman" w:eastAsia="Times New Roman" w:hAnsi="Times New Roman" w:cs="Times New Roman"/>
                <w:lang w:eastAsia="ru-RU"/>
              </w:rPr>
              <w:t>Молодым семьям - доступное жилье</w:t>
            </w:r>
            <w:r>
              <w:rPr>
                <w:rFonts w:ascii="Times New Roman" w:eastAsia="Times New Roman" w:hAnsi="Times New Roman" w:cs="Times New Roman"/>
                <w:lang w:eastAsia="ru-RU"/>
              </w:rPr>
              <w: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21 937,5</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20 899,8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BB1935"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95,3</w:t>
            </w:r>
          </w:p>
        </w:tc>
      </w:tr>
    </w:tbl>
    <w:p w:rsidR="00074742" w:rsidRDefault="00074742" w:rsidP="00074742">
      <w:pPr>
        <w:spacing w:after="0" w:line="240" w:lineRule="auto"/>
        <w:ind w:firstLine="709"/>
        <w:jc w:val="both"/>
        <w:rPr>
          <w:rFonts w:ascii="Times New Roman" w:hAnsi="Times New Roman" w:cs="Times New Roman"/>
          <w:color w:val="000000"/>
          <w:sz w:val="28"/>
          <w:szCs w:val="28"/>
        </w:rPr>
      </w:pPr>
    </w:p>
    <w:p w:rsidR="00074742"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sidRPr="00BE302B">
        <w:rPr>
          <w:rFonts w:ascii="Times New Roman" w:hAnsi="Times New Roman" w:cs="Times New Roman"/>
          <w:color w:val="000000"/>
          <w:sz w:val="28"/>
          <w:szCs w:val="28"/>
        </w:rPr>
        <w:t xml:space="preserve">Финансирование муниципальной программы </w:t>
      </w:r>
      <w:r w:rsidRPr="00BE302B">
        <w:rPr>
          <w:rFonts w:ascii="Times New Roman" w:eastAsia="Times New Roman" w:hAnsi="Times New Roman" w:cs="Times New Roman"/>
          <w:color w:val="000000"/>
          <w:sz w:val="28"/>
          <w:szCs w:val="28"/>
          <w:lang w:eastAsia="ru-RU"/>
        </w:rPr>
        <w:t>«</w:t>
      </w:r>
      <w:r w:rsidRPr="00F93EA5">
        <w:rPr>
          <w:rFonts w:ascii="Times New Roman" w:eastAsia="Times New Roman" w:hAnsi="Times New Roman" w:cs="Times New Roman"/>
          <w:color w:val="000000"/>
          <w:sz w:val="28"/>
          <w:szCs w:val="28"/>
          <w:lang w:eastAsia="ru-RU"/>
        </w:rPr>
        <w:t>Молодежная политика в Иркутском районе</w:t>
      </w:r>
      <w:r w:rsidRPr="00BE302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2019 году осуществлялось за счет средств федерального, областного и районного бюджетов главным распорядителем бюджетных средств Администрации района.</w:t>
      </w:r>
    </w:p>
    <w:p w:rsidR="00074742" w:rsidRDefault="00405747" w:rsidP="00074742">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П</w:t>
      </w:r>
      <w:r w:rsidR="00074742">
        <w:rPr>
          <w:rFonts w:ascii="Times New Roman" w:eastAsia="Times New Roman" w:hAnsi="Times New Roman" w:cs="Times New Roman"/>
          <w:color w:val="000000"/>
          <w:sz w:val="28"/>
          <w:szCs w:val="28"/>
          <w:lang w:eastAsia="ru-RU"/>
        </w:rPr>
        <w:t xml:space="preserve">о подпрограммам </w:t>
      </w:r>
      <w:r w:rsidR="00074742" w:rsidRPr="004A5004">
        <w:rPr>
          <w:rFonts w:ascii="Times New Roman" w:eastAsia="Times New Roman" w:hAnsi="Times New Roman" w:cs="Times New Roman"/>
          <w:i/>
          <w:sz w:val="28"/>
          <w:szCs w:val="28"/>
          <w:lang w:eastAsia="ru-RU"/>
        </w:rPr>
        <w:t>«Молодежь Иркутского района»</w:t>
      </w:r>
      <w:r w:rsidR="00074742" w:rsidRPr="005E5678">
        <w:rPr>
          <w:rFonts w:ascii="Times New Roman" w:eastAsia="Times New Roman" w:hAnsi="Times New Roman" w:cs="Times New Roman"/>
          <w:color w:val="000000"/>
          <w:sz w:val="28"/>
          <w:szCs w:val="28"/>
          <w:lang w:eastAsia="ru-RU"/>
        </w:rPr>
        <w:t xml:space="preserve"> </w:t>
      </w:r>
      <w:r w:rsidR="00074742">
        <w:rPr>
          <w:rFonts w:ascii="Times New Roman" w:eastAsia="Times New Roman" w:hAnsi="Times New Roman" w:cs="Times New Roman"/>
          <w:color w:val="000000"/>
          <w:sz w:val="28"/>
          <w:szCs w:val="28"/>
          <w:lang w:eastAsia="ru-RU"/>
        </w:rPr>
        <w:t xml:space="preserve">и </w:t>
      </w:r>
      <w:r w:rsidR="00074742" w:rsidRPr="00DB63EE">
        <w:rPr>
          <w:rFonts w:ascii="Times New Roman" w:eastAsia="Times New Roman" w:hAnsi="Times New Roman" w:cs="Times New Roman"/>
          <w:i/>
          <w:sz w:val="28"/>
          <w:szCs w:val="28"/>
          <w:lang w:eastAsia="ru-RU"/>
        </w:rPr>
        <w:t>«Комплексные меры профилактики наркомании и других социально-негативных явлений в молодежной среде»</w:t>
      </w:r>
      <w:r w:rsidR="00074742" w:rsidRPr="00DB63EE">
        <w:rPr>
          <w:rFonts w:ascii="Times New Roman" w:eastAsia="Times New Roman" w:hAnsi="Times New Roman" w:cs="Times New Roman"/>
          <w:i/>
          <w:color w:val="000000"/>
          <w:sz w:val="28"/>
          <w:szCs w:val="28"/>
          <w:lang w:eastAsia="ru-RU"/>
        </w:rPr>
        <w:t xml:space="preserve"> </w:t>
      </w:r>
      <w:r w:rsidRPr="00405747">
        <w:rPr>
          <w:rFonts w:ascii="Times New Roman" w:eastAsia="Times New Roman" w:hAnsi="Times New Roman" w:cs="Times New Roman"/>
          <w:color w:val="000000"/>
          <w:sz w:val="28"/>
          <w:szCs w:val="28"/>
          <w:lang w:eastAsia="ru-RU"/>
        </w:rPr>
        <w:t xml:space="preserve">расходы </w:t>
      </w:r>
      <w:r w:rsidR="00074742" w:rsidRPr="00405747">
        <w:rPr>
          <w:rFonts w:ascii="Times New Roman" w:eastAsia="Times New Roman" w:hAnsi="Times New Roman" w:cs="Times New Roman"/>
          <w:color w:val="000000"/>
          <w:sz w:val="28"/>
          <w:szCs w:val="28"/>
          <w:lang w:eastAsia="ru-RU"/>
        </w:rPr>
        <w:t>о</w:t>
      </w:r>
      <w:r w:rsidR="00074742" w:rsidRPr="005E5678">
        <w:rPr>
          <w:rFonts w:ascii="Times New Roman" w:eastAsia="Times New Roman" w:hAnsi="Times New Roman" w:cs="Times New Roman"/>
          <w:color w:val="000000"/>
          <w:sz w:val="28"/>
          <w:szCs w:val="28"/>
          <w:lang w:eastAsia="ru-RU"/>
        </w:rPr>
        <w:t>существлены в полном объеме</w:t>
      </w:r>
      <w:r w:rsidR="00074742" w:rsidRPr="00B425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074742">
        <w:rPr>
          <w:rFonts w:ascii="Times New Roman" w:eastAsia="Times New Roman" w:hAnsi="Times New Roman" w:cs="Times New Roman"/>
          <w:color w:val="000000"/>
          <w:sz w:val="28"/>
          <w:szCs w:val="28"/>
          <w:lang w:eastAsia="ru-RU"/>
        </w:rPr>
        <w:t xml:space="preserve"> направлены </w:t>
      </w:r>
      <w:r w:rsidR="00074742">
        <w:rPr>
          <w:rFonts w:ascii="Times New Roman" w:eastAsia="Times New Roman" w:hAnsi="Times New Roman" w:cs="Times New Roman"/>
          <w:sz w:val="28"/>
          <w:szCs w:val="28"/>
          <w:lang w:eastAsia="ru-RU"/>
        </w:rPr>
        <w:t xml:space="preserve">на приобретение инвентаря и наградной атрибутики для проведения </w:t>
      </w:r>
      <w:r w:rsidR="00074742" w:rsidRPr="00706E03">
        <w:rPr>
          <w:rFonts w:ascii="Times New Roman" w:eastAsia="Times New Roman" w:hAnsi="Times New Roman" w:cs="Times New Roman"/>
          <w:sz w:val="28"/>
          <w:szCs w:val="28"/>
          <w:lang w:eastAsia="ru-RU"/>
        </w:rPr>
        <w:t>мероприятий</w:t>
      </w:r>
      <w:r w:rsidR="00074742">
        <w:rPr>
          <w:rFonts w:ascii="Times New Roman" w:eastAsia="Times New Roman" w:hAnsi="Times New Roman" w:cs="Times New Roman"/>
          <w:sz w:val="28"/>
          <w:szCs w:val="28"/>
          <w:lang w:eastAsia="ru-RU"/>
        </w:rPr>
        <w:t>,</w:t>
      </w:r>
      <w:r w:rsidR="00074742">
        <w:rPr>
          <w:rFonts w:ascii="Times New Roman" w:eastAsia="Times New Roman" w:hAnsi="Times New Roman" w:cs="Times New Roman"/>
          <w:color w:val="000000"/>
          <w:sz w:val="28"/>
          <w:szCs w:val="28"/>
          <w:lang w:eastAsia="ru-RU"/>
        </w:rPr>
        <w:t xml:space="preserve"> на приобретение агитационного материала для </w:t>
      </w:r>
      <w:r w:rsidR="00074742">
        <w:rPr>
          <w:rFonts w:ascii="Times New Roman" w:eastAsia="Times New Roman" w:hAnsi="Times New Roman" w:cs="Times New Roman"/>
          <w:sz w:val="28"/>
          <w:szCs w:val="28"/>
          <w:lang w:eastAsia="ru-RU"/>
        </w:rPr>
        <w:t>п</w:t>
      </w:r>
      <w:r w:rsidR="00074742" w:rsidRPr="005E5678">
        <w:rPr>
          <w:rFonts w:ascii="Times New Roman" w:eastAsia="Times New Roman" w:hAnsi="Times New Roman" w:cs="Times New Roman"/>
          <w:sz w:val="28"/>
          <w:szCs w:val="28"/>
          <w:lang w:eastAsia="ru-RU"/>
        </w:rPr>
        <w:t>овышение уровня осведомленности населения о негативных последствиях наркомании и других социально-негативных явлений</w:t>
      </w:r>
      <w:r w:rsidR="00074742">
        <w:rPr>
          <w:rFonts w:ascii="Times New Roman" w:eastAsia="Times New Roman" w:hAnsi="Times New Roman" w:cs="Times New Roman"/>
          <w:sz w:val="28"/>
          <w:szCs w:val="28"/>
          <w:lang w:eastAsia="ru-RU"/>
        </w:rPr>
        <w:t xml:space="preserve">. </w:t>
      </w:r>
      <w:proofErr w:type="gramEnd"/>
    </w:p>
    <w:p w:rsidR="00074742" w:rsidRPr="00F84C79" w:rsidRDefault="00074742" w:rsidP="00074742">
      <w:pPr>
        <w:spacing w:after="0" w:line="240" w:lineRule="auto"/>
        <w:ind w:firstLine="709"/>
        <w:jc w:val="both"/>
        <w:rPr>
          <w:rFonts w:ascii="Times New Roman" w:hAnsi="Times New Roman" w:cs="Times New Roman"/>
          <w:sz w:val="28"/>
          <w:szCs w:val="28"/>
        </w:rPr>
      </w:pPr>
      <w:r w:rsidRPr="00706E03">
        <w:rPr>
          <w:rFonts w:ascii="Times New Roman" w:eastAsia="Times New Roman" w:hAnsi="Times New Roman" w:cs="Times New Roman"/>
          <w:color w:val="000000"/>
          <w:sz w:val="28"/>
          <w:szCs w:val="28"/>
          <w:lang w:eastAsia="ru-RU"/>
        </w:rPr>
        <w:t xml:space="preserve">Расходы по подпрограмме </w:t>
      </w:r>
      <w:r w:rsidRPr="00706E03">
        <w:rPr>
          <w:rFonts w:ascii="Times New Roman" w:eastAsia="Times New Roman" w:hAnsi="Times New Roman" w:cs="Times New Roman"/>
          <w:lang w:eastAsia="ru-RU"/>
        </w:rPr>
        <w:t>«</w:t>
      </w:r>
      <w:r w:rsidRPr="00706E03">
        <w:rPr>
          <w:rFonts w:ascii="Times New Roman" w:eastAsia="Times New Roman" w:hAnsi="Times New Roman" w:cs="Times New Roman"/>
          <w:i/>
          <w:sz w:val="28"/>
          <w:szCs w:val="28"/>
          <w:lang w:eastAsia="ru-RU"/>
        </w:rPr>
        <w:t>Молодым семьям - доступное жилье»</w:t>
      </w:r>
      <w:r w:rsidRPr="00706E03">
        <w:rPr>
          <w:rFonts w:ascii="Times New Roman" w:eastAsia="Times New Roman" w:hAnsi="Times New Roman" w:cs="Times New Roman"/>
          <w:sz w:val="28"/>
          <w:szCs w:val="28"/>
          <w:lang w:eastAsia="ru-RU"/>
        </w:rPr>
        <w:t xml:space="preserve"> исполнены на 95,3% или в сумме 20 899,8 тыс. рублей</w:t>
      </w:r>
      <w:r>
        <w:rPr>
          <w:rFonts w:ascii="Times New Roman" w:eastAsia="Times New Roman" w:hAnsi="Times New Roman" w:cs="Times New Roman"/>
          <w:sz w:val="28"/>
          <w:szCs w:val="28"/>
          <w:lang w:eastAsia="ru-RU"/>
        </w:rPr>
        <w:t xml:space="preserve">. В связи с </w:t>
      </w:r>
      <w:r w:rsidRPr="00F84C79">
        <w:rPr>
          <w:rFonts w:ascii="Times New Roman" w:hAnsi="Times New Roman" w:cs="Times New Roman"/>
          <w:sz w:val="28"/>
          <w:szCs w:val="28"/>
        </w:rPr>
        <w:t xml:space="preserve">низким размером регионального стандарта стоимости жилищно-коммунальных услуг, одна семья не смогла реализовать свидетельство из-за увеличения </w:t>
      </w:r>
      <w:r>
        <w:rPr>
          <w:rFonts w:ascii="Times New Roman" w:hAnsi="Times New Roman" w:cs="Times New Roman"/>
          <w:sz w:val="28"/>
          <w:szCs w:val="28"/>
        </w:rPr>
        <w:t xml:space="preserve">своих </w:t>
      </w:r>
      <w:r w:rsidRPr="00F84C79">
        <w:rPr>
          <w:rFonts w:ascii="Times New Roman" w:hAnsi="Times New Roman" w:cs="Times New Roman"/>
          <w:sz w:val="28"/>
          <w:szCs w:val="28"/>
        </w:rPr>
        <w:t xml:space="preserve">доходов. </w:t>
      </w:r>
    </w:p>
    <w:p w:rsidR="00074742" w:rsidRPr="00F84C79" w:rsidRDefault="00074742" w:rsidP="00074742">
      <w:pPr>
        <w:spacing w:after="0" w:line="240" w:lineRule="auto"/>
        <w:ind w:firstLine="709"/>
        <w:jc w:val="both"/>
        <w:rPr>
          <w:rFonts w:ascii="Times New Roman" w:hAnsi="Times New Roman" w:cs="Times New Roman"/>
          <w:sz w:val="28"/>
          <w:szCs w:val="28"/>
        </w:rPr>
      </w:pPr>
      <w:r w:rsidRPr="00706E03">
        <w:rPr>
          <w:rFonts w:ascii="Times New Roman" w:eastAsia="Times New Roman" w:hAnsi="Times New Roman" w:cs="Times New Roman"/>
          <w:sz w:val="28"/>
          <w:szCs w:val="28"/>
          <w:lang w:eastAsia="ru-RU"/>
        </w:rPr>
        <w:t xml:space="preserve"> </w:t>
      </w:r>
      <w:r w:rsidRPr="00F84C79">
        <w:rPr>
          <w:rFonts w:ascii="Times New Roman" w:eastAsia="Times New Roman" w:hAnsi="Times New Roman" w:cs="Times New Roman"/>
          <w:sz w:val="28"/>
          <w:szCs w:val="28"/>
          <w:lang w:eastAsia="ru-RU"/>
        </w:rPr>
        <w:t>11.</w:t>
      </w:r>
      <w:r w:rsidRPr="00F84C79">
        <w:rPr>
          <w:rFonts w:ascii="Times New Roman" w:hAnsi="Times New Roman" w:cs="Times New Roman"/>
          <w:sz w:val="28"/>
          <w:szCs w:val="28"/>
        </w:rPr>
        <w:t xml:space="preserve"> Муниципальная программа </w:t>
      </w:r>
      <w:r w:rsidRPr="00F84C79">
        <w:rPr>
          <w:rFonts w:ascii="Times New Roman" w:eastAsia="Times New Roman" w:hAnsi="Times New Roman" w:cs="Times New Roman"/>
          <w:b/>
          <w:sz w:val="28"/>
          <w:szCs w:val="28"/>
          <w:lang w:eastAsia="ru-RU"/>
        </w:rPr>
        <w:t>«Развитие образования в Иркутском районном муниципальном образовании»</w:t>
      </w:r>
      <w:r w:rsidRPr="00F84C79">
        <w:rPr>
          <w:rFonts w:ascii="Times New Roman" w:eastAsia="Times New Roman" w:hAnsi="Times New Roman" w:cs="Times New Roman"/>
          <w:sz w:val="28"/>
          <w:szCs w:val="28"/>
          <w:lang w:eastAsia="ru-RU"/>
        </w:rPr>
        <w:t xml:space="preserve">. Расходы </w:t>
      </w:r>
      <w:r w:rsidRPr="00F84C79">
        <w:rPr>
          <w:rFonts w:ascii="Times New Roman" w:hAnsi="Times New Roman" w:cs="Times New Roman"/>
          <w:sz w:val="28"/>
          <w:szCs w:val="28"/>
        </w:rPr>
        <w:t>утверждены в объеме 3 897 7</w:t>
      </w:r>
      <w:r>
        <w:rPr>
          <w:rFonts w:ascii="Times New Roman" w:hAnsi="Times New Roman" w:cs="Times New Roman"/>
          <w:sz w:val="28"/>
          <w:szCs w:val="28"/>
        </w:rPr>
        <w:t>0</w:t>
      </w:r>
      <w:r w:rsidRPr="00F84C79">
        <w:rPr>
          <w:rFonts w:ascii="Times New Roman" w:hAnsi="Times New Roman" w:cs="Times New Roman"/>
          <w:sz w:val="28"/>
          <w:szCs w:val="28"/>
        </w:rPr>
        <w:t>3,1 тыс. рублей и исполнены в сумме 3 719 098,4 тыс. рублей или 95,4</w:t>
      </w:r>
      <w:r>
        <w:rPr>
          <w:rFonts w:ascii="Times New Roman" w:hAnsi="Times New Roman" w:cs="Times New Roman"/>
          <w:sz w:val="28"/>
          <w:szCs w:val="28"/>
        </w:rPr>
        <w:t>%</w:t>
      </w:r>
      <w:r w:rsidRPr="00F84C79">
        <w:rPr>
          <w:rFonts w:ascii="Times New Roman" w:hAnsi="Times New Roman" w:cs="Times New Roman"/>
          <w:sz w:val="28"/>
          <w:szCs w:val="28"/>
        </w:rPr>
        <w:t xml:space="preserve"> плана. Не исполнено в целом по программе 178 604,7 тыс. рублей. Исполнение муниципальной программы в разрезе подпрограмм представлено в таблице.</w:t>
      </w:r>
    </w:p>
    <w:p w:rsidR="0089069E" w:rsidRDefault="0089069E" w:rsidP="00074742">
      <w:pPr>
        <w:spacing w:after="0" w:line="240" w:lineRule="auto"/>
        <w:ind w:firstLine="709"/>
        <w:jc w:val="right"/>
        <w:rPr>
          <w:rFonts w:ascii="Times New Roman" w:eastAsia="Times New Roman" w:hAnsi="Times New Roman" w:cs="Times New Roman"/>
          <w:color w:val="000000"/>
          <w:sz w:val="24"/>
          <w:szCs w:val="24"/>
          <w:lang w:eastAsia="ru-RU"/>
        </w:rPr>
      </w:pPr>
    </w:p>
    <w:p w:rsidR="0089069E" w:rsidRDefault="0089069E" w:rsidP="00074742">
      <w:pPr>
        <w:spacing w:after="0" w:line="240" w:lineRule="auto"/>
        <w:ind w:firstLine="709"/>
        <w:jc w:val="right"/>
        <w:rPr>
          <w:rFonts w:ascii="Times New Roman" w:eastAsia="Times New Roman" w:hAnsi="Times New Roman" w:cs="Times New Roman"/>
          <w:color w:val="000000"/>
          <w:sz w:val="24"/>
          <w:szCs w:val="24"/>
          <w:lang w:eastAsia="ru-RU"/>
        </w:rPr>
      </w:pPr>
    </w:p>
    <w:p w:rsidR="00074742" w:rsidRPr="00950858" w:rsidRDefault="00074742" w:rsidP="00074742">
      <w:pPr>
        <w:spacing w:after="0" w:line="240" w:lineRule="auto"/>
        <w:ind w:firstLine="709"/>
        <w:jc w:val="right"/>
        <w:rPr>
          <w:rFonts w:ascii="Times New Roman" w:eastAsia="Times New Roman" w:hAnsi="Times New Roman" w:cs="Times New Roman"/>
          <w:color w:val="000000"/>
          <w:sz w:val="24"/>
          <w:szCs w:val="24"/>
          <w:lang w:eastAsia="ru-RU"/>
        </w:rPr>
      </w:pPr>
      <w:r w:rsidRPr="00950858">
        <w:rPr>
          <w:rFonts w:ascii="Times New Roman" w:eastAsia="Times New Roman" w:hAnsi="Times New Roman" w:cs="Times New Roman"/>
          <w:color w:val="000000"/>
          <w:sz w:val="24"/>
          <w:szCs w:val="24"/>
          <w:lang w:eastAsia="ru-RU"/>
        </w:rPr>
        <w:lastRenderedPageBreak/>
        <w:t>(тыс. рублей)</w:t>
      </w:r>
    </w:p>
    <w:tbl>
      <w:tblPr>
        <w:tblW w:w="9396" w:type="dxa"/>
        <w:tblInd w:w="96" w:type="dxa"/>
        <w:tblLook w:val="04A0"/>
      </w:tblPr>
      <w:tblGrid>
        <w:gridCol w:w="5257"/>
        <w:gridCol w:w="1380"/>
        <w:gridCol w:w="1359"/>
        <w:gridCol w:w="1400"/>
      </w:tblGrid>
      <w:tr w:rsidR="00074742" w:rsidRPr="00950858" w:rsidTr="00074742">
        <w:trPr>
          <w:trHeight w:val="564"/>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План    2019</w:t>
            </w:r>
            <w:r w:rsidRPr="00ED5DEB">
              <w:rPr>
                <w:rFonts w:ascii="Times New Roman" w:eastAsia="Times New Roman" w:hAnsi="Times New Roman" w:cs="Times New Roman"/>
                <w:b/>
                <w:color w:val="000000"/>
                <w:lang w:eastAsia="ru-RU"/>
              </w:rPr>
              <w:t xml:space="preserve"> год</w:t>
            </w:r>
            <w:r>
              <w:rPr>
                <w:rFonts w:ascii="Times New Roman" w:eastAsia="Times New Roman" w:hAnsi="Times New Roman" w:cs="Times New Roman"/>
                <w:b/>
                <w:color w:val="000000"/>
                <w:lang w:eastAsia="ru-RU"/>
              </w:rPr>
              <w:t>а</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074742"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Факт </w:t>
            </w:r>
          </w:p>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2019</w:t>
            </w:r>
            <w:r w:rsidRPr="00ED5DEB">
              <w:rPr>
                <w:rFonts w:ascii="Times New Roman" w:eastAsia="Times New Roman" w:hAnsi="Times New Roman" w:cs="Times New Roman"/>
                <w:b/>
                <w:color w:val="000000"/>
                <w:lang w:eastAsia="ru-RU"/>
              </w:rPr>
              <w:t xml:space="preserve"> года</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исполнения</w:t>
            </w:r>
          </w:p>
        </w:tc>
      </w:tr>
      <w:tr w:rsidR="00074742" w:rsidRPr="00950858" w:rsidTr="00074742">
        <w:trPr>
          <w:trHeight w:val="564"/>
        </w:trPr>
        <w:tc>
          <w:tcPr>
            <w:tcW w:w="5257" w:type="dxa"/>
            <w:tcBorders>
              <w:top w:val="nil"/>
              <w:left w:val="single" w:sz="4" w:space="0" w:color="auto"/>
              <w:bottom w:val="single" w:sz="4" w:space="0" w:color="auto"/>
              <w:right w:val="single" w:sz="4" w:space="0" w:color="auto"/>
            </w:tcBorders>
            <w:shd w:val="clear" w:color="auto" w:fill="auto"/>
            <w:vAlign w:val="bottom"/>
            <w:hideMark/>
          </w:tcPr>
          <w:p w:rsidR="00074742" w:rsidRPr="00950858" w:rsidRDefault="00074742" w:rsidP="00074742">
            <w:pPr>
              <w:spacing w:after="0" w:line="240" w:lineRule="auto"/>
              <w:jc w:val="both"/>
              <w:rPr>
                <w:rFonts w:ascii="Times New Roman" w:eastAsia="Times New Roman" w:hAnsi="Times New Roman" w:cs="Times New Roman"/>
                <w:color w:val="000000"/>
                <w:lang w:eastAsia="ru-RU"/>
              </w:rPr>
            </w:pPr>
            <w:r w:rsidRPr="00950858">
              <w:rPr>
                <w:rFonts w:ascii="Times New Roman" w:eastAsia="Times New Roman" w:hAnsi="Times New Roman" w:cs="Times New Roman"/>
                <w:color w:val="000000"/>
                <w:lang w:eastAsia="ru-RU"/>
              </w:rPr>
              <w:t>Муниципальная программа «Развити</w:t>
            </w:r>
            <w:r>
              <w:rPr>
                <w:rFonts w:ascii="Times New Roman" w:eastAsia="Times New Roman" w:hAnsi="Times New Roman" w:cs="Times New Roman"/>
                <w:color w:val="000000"/>
                <w:lang w:eastAsia="ru-RU"/>
              </w:rPr>
              <w:t>е образования в Иркутском районном муниципальном образовании</w:t>
            </w:r>
            <w:r w:rsidRPr="00950858">
              <w:rPr>
                <w:rFonts w:ascii="Times New Roman" w:eastAsia="Times New Roman" w:hAnsi="Times New Roman" w:cs="Times New Roman"/>
                <w:color w:val="000000"/>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392F95" w:rsidRDefault="00074742" w:rsidP="00074742">
            <w:pPr>
              <w:spacing w:after="0" w:line="240" w:lineRule="auto"/>
              <w:jc w:val="right"/>
              <w:rPr>
                <w:rFonts w:ascii="Times New Roman" w:eastAsia="Times New Roman" w:hAnsi="Times New Roman" w:cs="Times New Roman"/>
                <w:color w:val="000000"/>
                <w:lang w:eastAsia="ru-RU"/>
              </w:rPr>
            </w:pPr>
            <w:r w:rsidRPr="00392F95">
              <w:rPr>
                <w:rFonts w:ascii="Times New Roman" w:eastAsia="Times New Roman" w:hAnsi="Times New Roman" w:cs="Times New Roman"/>
                <w:color w:val="000000"/>
                <w:lang w:eastAsia="ru-RU"/>
              </w:rPr>
              <w:t>3 897 703,1</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392F95" w:rsidRDefault="00074742" w:rsidP="00074742">
            <w:pPr>
              <w:spacing w:after="0" w:line="240" w:lineRule="auto"/>
              <w:jc w:val="right"/>
              <w:rPr>
                <w:rFonts w:ascii="Times New Roman" w:eastAsia="Times New Roman" w:hAnsi="Times New Roman" w:cs="Times New Roman"/>
                <w:color w:val="000000"/>
                <w:lang w:eastAsia="ru-RU"/>
              </w:rPr>
            </w:pPr>
            <w:r w:rsidRPr="00392F95">
              <w:rPr>
                <w:rFonts w:ascii="Times New Roman" w:eastAsia="Times New Roman" w:hAnsi="Times New Roman" w:cs="Times New Roman"/>
                <w:color w:val="000000"/>
                <w:lang w:eastAsia="ru-RU"/>
              </w:rPr>
              <w:t>3 719 098,4</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95,4</w:t>
            </w:r>
          </w:p>
        </w:tc>
      </w:tr>
      <w:tr w:rsidR="00074742" w:rsidRPr="00950858" w:rsidTr="00074742">
        <w:trPr>
          <w:trHeight w:val="528"/>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«Развитие дошкольного</w:t>
            </w:r>
            <w:r w:rsidRPr="00950858">
              <w:rPr>
                <w:rFonts w:ascii="Times New Roman" w:eastAsia="Times New Roman" w:hAnsi="Times New Roman" w:cs="Times New Roman"/>
                <w:lang w:eastAsia="ru-RU"/>
              </w:rPr>
              <w:t xml:space="preserve"> образования в Иркутском районном муниципальном образовании</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74742" w:rsidRPr="00950858" w:rsidTr="00D57DF3">
        <w:trPr>
          <w:trHeight w:val="529"/>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950858">
              <w:rPr>
                <w:rFonts w:ascii="Times New Roman" w:eastAsia="Times New Roman" w:hAnsi="Times New Roman" w:cs="Times New Roman"/>
                <w:lang w:eastAsia="ru-RU"/>
              </w:rPr>
              <w:t>Развитие общего образования в Иркутском районном муниципальном образовании</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1 715,9</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1 649,1</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96,1</w:t>
            </w:r>
          </w:p>
        </w:tc>
      </w:tr>
      <w:tr w:rsidR="00074742" w:rsidRPr="00950858" w:rsidTr="00D57DF3">
        <w:trPr>
          <w:trHeight w:val="1116"/>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950858"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950858">
              <w:rPr>
                <w:rFonts w:ascii="Times New Roman" w:eastAsia="Times New Roman" w:hAnsi="Times New Roman" w:cs="Times New Roman"/>
                <w:lang w:eastAsia="ru-RU"/>
              </w:rPr>
              <w:t>Создание условий для обеспечения деятельности образовательных организаций Иркутского районного муниципального образования</w:t>
            </w:r>
            <w:r>
              <w:rPr>
                <w:rFonts w:ascii="Times New Roman" w:eastAsia="Times New Roman" w:hAnsi="Times New Roman" w:cs="Times New Roman"/>
                <w:lang w:eastAsia="ru-RU"/>
              </w:rPr>
              <w: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3 731 415,1</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3 560 804,5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95,4</w:t>
            </w:r>
          </w:p>
        </w:tc>
      </w:tr>
      <w:tr w:rsidR="00074742" w:rsidRPr="00950858" w:rsidTr="00074742">
        <w:trPr>
          <w:trHeight w:val="1398"/>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950858"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950858">
              <w:rPr>
                <w:rFonts w:ascii="Times New Roman" w:eastAsia="Times New Roman" w:hAnsi="Times New Roman" w:cs="Times New Roman"/>
                <w:lang w:eastAsia="ru-RU"/>
              </w:rPr>
              <w:t>Создание безопасных условий обеспечения жизнедеятельности и общедоступности объектов образования в системе дошкольного, общего и дополнительного образования в Иркутском районном муниципальном образовании</w:t>
            </w:r>
            <w:r>
              <w:rPr>
                <w:rFonts w:ascii="Times New Roman" w:eastAsia="Times New Roman" w:hAnsi="Times New Roman" w:cs="Times New Roman"/>
                <w:lang w:eastAsia="ru-RU"/>
              </w:rPr>
              <w: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49 629,2</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47 800,2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96,3</w:t>
            </w:r>
          </w:p>
        </w:tc>
      </w:tr>
      <w:tr w:rsidR="00074742" w:rsidRPr="00950858" w:rsidTr="00074742">
        <w:trPr>
          <w:trHeight w:val="845"/>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Pr="00950858"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950858">
              <w:rPr>
                <w:rFonts w:ascii="Times New Roman" w:eastAsia="Times New Roman" w:hAnsi="Times New Roman" w:cs="Times New Roman"/>
                <w:lang w:eastAsia="ru-RU"/>
              </w:rPr>
              <w:t>Воспитание и социализация детей Иркутского районного муниципального образования</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57 161,3</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52 279,4</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950858"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91,4</w:t>
            </w:r>
          </w:p>
        </w:tc>
      </w:tr>
      <w:tr w:rsidR="00074742" w:rsidRPr="00950858" w:rsidTr="00074742">
        <w:trPr>
          <w:trHeight w:val="845"/>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«Обеспечение функционирования системы образования Иркутского районного муниципального образования»</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57 767,0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56 550,6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97,6</w:t>
            </w:r>
          </w:p>
        </w:tc>
      </w:tr>
    </w:tbl>
    <w:p w:rsidR="00074742" w:rsidRDefault="00074742" w:rsidP="00074742">
      <w:pPr>
        <w:spacing w:after="0" w:line="240" w:lineRule="auto"/>
        <w:ind w:firstLine="709"/>
        <w:rPr>
          <w:rFonts w:ascii="Times New Roman" w:eastAsia="Times New Roman" w:hAnsi="Times New Roman" w:cs="Times New Roman"/>
          <w:color w:val="000000"/>
          <w:sz w:val="28"/>
          <w:szCs w:val="28"/>
          <w:lang w:eastAsia="ru-RU"/>
        </w:rPr>
      </w:pPr>
    </w:p>
    <w:p w:rsidR="00074742" w:rsidRPr="00F84C79"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Финансирование данной муниципальной программы осуществлялась</w:t>
      </w:r>
      <w:r w:rsidRPr="006142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 счет средств федерального, областного и районного бюджетов. </w:t>
      </w:r>
      <w:r w:rsidRPr="00F84C79">
        <w:rPr>
          <w:rFonts w:ascii="Times New Roman" w:eastAsia="Times New Roman" w:hAnsi="Times New Roman" w:cs="Times New Roman"/>
          <w:sz w:val="28"/>
          <w:szCs w:val="28"/>
          <w:lang w:eastAsia="ru-RU"/>
        </w:rPr>
        <w:t xml:space="preserve">Расходы распределены </w:t>
      </w:r>
      <w:r w:rsidR="0089069E">
        <w:rPr>
          <w:rFonts w:ascii="Times New Roman" w:eastAsia="Times New Roman" w:hAnsi="Times New Roman" w:cs="Times New Roman"/>
          <w:sz w:val="28"/>
          <w:szCs w:val="28"/>
          <w:lang w:eastAsia="ru-RU"/>
        </w:rPr>
        <w:t xml:space="preserve">следующим </w:t>
      </w:r>
      <w:r w:rsidRPr="00F84C79">
        <w:rPr>
          <w:rFonts w:ascii="Times New Roman" w:eastAsia="Times New Roman" w:hAnsi="Times New Roman" w:cs="Times New Roman"/>
          <w:sz w:val="28"/>
          <w:szCs w:val="28"/>
          <w:lang w:eastAsia="ru-RU"/>
        </w:rPr>
        <w:t>главным распорядителями бюджетных средств:</w:t>
      </w:r>
    </w:p>
    <w:p w:rsidR="00074742" w:rsidRPr="002C5D2B"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sidRPr="002C5D2B">
        <w:rPr>
          <w:rFonts w:ascii="Times New Roman" w:eastAsia="Times New Roman" w:hAnsi="Times New Roman" w:cs="Times New Roman"/>
          <w:color w:val="000000"/>
          <w:sz w:val="28"/>
          <w:szCs w:val="28"/>
          <w:lang w:eastAsia="ru-RU"/>
        </w:rPr>
        <w:t>- Управлению образования в сумме</w:t>
      </w:r>
      <w:r w:rsidRPr="002C5D2B">
        <w:rPr>
          <w:color w:val="000000"/>
          <w:sz w:val="28"/>
          <w:szCs w:val="28"/>
        </w:rPr>
        <w:t xml:space="preserve"> </w:t>
      </w:r>
      <w:r w:rsidRPr="002C5D2B">
        <w:rPr>
          <w:rFonts w:ascii="Times New Roman" w:eastAsia="Times New Roman" w:hAnsi="Times New Roman" w:cs="Times New Roman"/>
          <w:color w:val="000000"/>
          <w:sz w:val="28"/>
          <w:szCs w:val="28"/>
          <w:lang w:eastAsia="ru-RU"/>
        </w:rPr>
        <w:t xml:space="preserve">2 417 777,6 тыс. рублей; </w:t>
      </w:r>
    </w:p>
    <w:p w:rsidR="00074742" w:rsidRPr="002C5D2B" w:rsidRDefault="00074742" w:rsidP="0007474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C5D2B">
        <w:rPr>
          <w:rFonts w:ascii="Times New Roman" w:eastAsia="Times New Roman" w:hAnsi="Times New Roman"/>
          <w:color w:val="000000"/>
          <w:sz w:val="28"/>
          <w:szCs w:val="28"/>
          <w:lang w:eastAsia="ru-RU"/>
        </w:rPr>
        <w:t xml:space="preserve">КУМИ ИРМО  в сумме </w:t>
      </w:r>
      <w:r w:rsidRPr="002C5D2B">
        <w:rPr>
          <w:rFonts w:ascii="Times New Roman" w:eastAsia="Times New Roman" w:hAnsi="Times New Roman" w:cs="Times New Roman"/>
          <w:color w:val="000000"/>
          <w:sz w:val="28"/>
          <w:szCs w:val="28"/>
          <w:lang w:eastAsia="ru-RU"/>
        </w:rPr>
        <w:t xml:space="preserve">1 272 461,2 </w:t>
      </w:r>
      <w:r>
        <w:rPr>
          <w:rFonts w:ascii="Times New Roman" w:eastAsia="Times New Roman" w:hAnsi="Times New Roman"/>
          <w:color w:val="000000"/>
          <w:sz w:val="28"/>
          <w:szCs w:val="28"/>
          <w:lang w:eastAsia="ru-RU"/>
        </w:rPr>
        <w:t xml:space="preserve"> тыс. рублей;</w:t>
      </w:r>
    </w:p>
    <w:p w:rsidR="00074742" w:rsidRPr="002C5D2B" w:rsidRDefault="00074742" w:rsidP="0007474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Комитету по финансам в сумме </w:t>
      </w:r>
      <w:r w:rsidRPr="002C5D2B">
        <w:rPr>
          <w:rFonts w:ascii="Times New Roman" w:eastAsia="Times New Roman" w:hAnsi="Times New Roman" w:cs="Times New Roman"/>
          <w:color w:val="000000"/>
          <w:sz w:val="28"/>
          <w:szCs w:val="28"/>
          <w:lang w:eastAsia="ru-RU"/>
        </w:rPr>
        <w:t>28 608,2</w:t>
      </w:r>
      <w:r w:rsidRPr="00673CA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тыс. рублей;</w:t>
      </w:r>
    </w:p>
    <w:p w:rsidR="00074742" w:rsidRPr="002C5D2B" w:rsidRDefault="003B46BE" w:rsidP="000747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Администрации района</w:t>
      </w:r>
      <w:r w:rsidR="00074742">
        <w:rPr>
          <w:rFonts w:ascii="Times New Roman" w:eastAsia="Times New Roman" w:hAnsi="Times New Roman" w:cs="Times New Roman"/>
          <w:color w:val="000000"/>
          <w:sz w:val="28"/>
          <w:szCs w:val="28"/>
          <w:lang w:eastAsia="ru-RU"/>
        </w:rPr>
        <w:t xml:space="preserve"> в сумме 248,3 тыс. рублей.</w:t>
      </w:r>
    </w:p>
    <w:p w:rsidR="00074742" w:rsidRPr="00CC7424" w:rsidRDefault="00074742" w:rsidP="00074742">
      <w:pPr>
        <w:spacing w:after="0" w:line="240" w:lineRule="auto"/>
        <w:ind w:firstLine="709"/>
        <w:jc w:val="both"/>
        <w:rPr>
          <w:rFonts w:ascii="Times New Roman" w:hAnsi="Times New Roman"/>
          <w:sz w:val="28"/>
          <w:szCs w:val="28"/>
        </w:rPr>
      </w:pPr>
      <w:r w:rsidRPr="00CC7424">
        <w:rPr>
          <w:rFonts w:ascii="Times New Roman" w:hAnsi="Times New Roman"/>
          <w:i/>
          <w:sz w:val="28"/>
          <w:szCs w:val="28"/>
        </w:rPr>
        <w:t xml:space="preserve">По подпрограмме «Развитие дошкольного образования в Иркутском районном муниципальном образовании» </w:t>
      </w:r>
      <w:r w:rsidRPr="00CC7424">
        <w:rPr>
          <w:rFonts w:ascii="Times New Roman" w:hAnsi="Times New Roman"/>
          <w:sz w:val="28"/>
          <w:szCs w:val="28"/>
        </w:rPr>
        <w:t xml:space="preserve">расходы </w:t>
      </w:r>
      <w:r w:rsidR="0089069E">
        <w:rPr>
          <w:rFonts w:ascii="Times New Roman" w:hAnsi="Times New Roman"/>
          <w:sz w:val="28"/>
          <w:szCs w:val="28"/>
        </w:rPr>
        <w:t>направлены на участие</w:t>
      </w:r>
      <w:r w:rsidRPr="00CC7424">
        <w:rPr>
          <w:rFonts w:ascii="Times New Roman" w:hAnsi="Times New Roman"/>
          <w:sz w:val="28"/>
          <w:szCs w:val="28"/>
        </w:rPr>
        <w:t xml:space="preserve"> педагогических работников в конкурсах профессионального мастерства в полном объеме </w:t>
      </w:r>
      <w:r w:rsidR="0089069E">
        <w:rPr>
          <w:rFonts w:ascii="Times New Roman" w:hAnsi="Times New Roman"/>
          <w:sz w:val="28"/>
          <w:szCs w:val="28"/>
        </w:rPr>
        <w:t>в сумме</w:t>
      </w:r>
      <w:r w:rsidRPr="00CC7424">
        <w:rPr>
          <w:rFonts w:ascii="Times New Roman" w:hAnsi="Times New Roman"/>
          <w:sz w:val="28"/>
          <w:szCs w:val="28"/>
        </w:rPr>
        <w:t xml:space="preserve"> 14,6 тыс. рублей. </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C7424">
        <w:rPr>
          <w:rFonts w:ascii="Times New Roman" w:eastAsia="Times New Roman" w:hAnsi="Times New Roman" w:cs="Times New Roman"/>
          <w:sz w:val="28"/>
          <w:szCs w:val="28"/>
          <w:lang w:eastAsia="ru-RU"/>
        </w:rPr>
        <w:t xml:space="preserve">о подпрограмме </w:t>
      </w:r>
      <w:r w:rsidRPr="00CC7424">
        <w:rPr>
          <w:rFonts w:ascii="Times New Roman" w:eastAsia="Times New Roman" w:hAnsi="Times New Roman" w:cs="Times New Roman"/>
          <w:i/>
          <w:sz w:val="28"/>
          <w:szCs w:val="28"/>
          <w:lang w:eastAsia="ru-RU"/>
        </w:rPr>
        <w:t>«Развитие общего образования в Иркутском районном муниципальном образовании»</w:t>
      </w:r>
      <w:r>
        <w:rPr>
          <w:rFonts w:ascii="Times New Roman" w:eastAsia="Times New Roman" w:hAnsi="Times New Roman" w:cs="Times New Roman"/>
          <w:i/>
          <w:sz w:val="28"/>
          <w:szCs w:val="28"/>
          <w:lang w:eastAsia="ru-RU"/>
        </w:rPr>
        <w:t xml:space="preserve"> </w:t>
      </w:r>
      <w:r w:rsidRPr="00CC7424">
        <w:rPr>
          <w:rFonts w:ascii="Times New Roman" w:eastAsia="Times New Roman" w:hAnsi="Times New Roman" w:cs="Times New Roman"/>
          <w:sz w:val="28"/>
          <w:szCs w:val="28"/>
          <w:lang w:eastAsia="ru-RU"/>
        </w:rPr>
        <w:t xml:space="preserve">отмечается неисполнение. </w:t>
      </w:r>
      <w:proofErr w:type="gramStart"/>
      <w:r w:rsidRPr="00CC7424">
        <w:rPr>
          <w:rFonts w:ascii="Times New Roman" w:eastAsia="Times New Roman" w:hAnsi="Times New Roman" w:cs="Times New Roman"/>
          <w:sz w:val="28"/>
          <w:szCs w:val="28"/>
          <w:lang w:eastAsia="ru-RU"/>
        </w:rPr>
        <w:t xml:space="preserve">Расходы </w:t>
      </w:r>
      <w:r w:rsidRPr="00CC7424">
        <w:rPr>
          <w:rFonts w:ascii="Times New Roman" w:hAnsi="Times New Roman"/>
          <w:sz w:val="28"/>
          <w:szCs w:val="28"/>
        </w:rPr>
        <w:t>на организацию и проведение Всероссийской олимпиады школьников исполнены в сумме 21,0 тыс. рублей (49,2%), на приобретение медалей в целях создания условий для доступного и качественного образования для особых категорий обучающихся (дети с ОВЗ, дети-инвалиды, талантливые дети) в сумме 6,6 тыс. рублей (60,0%),</w:t>
      </w:r>
      <w:r w:rsidRPr="00CC7424">
        <w:rPr>
          <w:rFonts w:ascii="Times New Roman" w:eastAsia="Times New Roman" w:hAnsi="Times New Roman" w:cs="Times New Roman"/>
          <w:sz w:val="28"/>
          <w:szCs w:val="28"/>
          <w:lang w:eastAsia="ru-RU"/>
        </w:rPr>
        <w:t xml:space="preserve"> </w:t>
      </w:r>
      <w:r w:rsidRPr="00CC7424">
        <w:rPr>
          <w:rFonts w:ascii="Times New Roman" w:hAnsi="Times New Roman"/>
          <w:sz w:val="28"/>
          <w:szCs w:val="28"/>
        </w:rPr>
        <w:t>на организацию и проведение конкурса педагогических инноваций исполнены в сумме 38,0 тыс. рублей (89,5%)</w:t>
      </w:r>
      <w:r w:rsidRPr="00CC7424">
        <w:rPr>
          <w:rFonts w:ascii="Times New Roman" w:eastAsia="Times New Roman" w:hAnsi="Times New Roman" w:cs="Times New Roman"/>
          <w:sz w:val="28"/>
          <w:szCs w:val="28"/>
          <w:lang w:eastAsia="ru-RU"/>
        </w:rPr>
        <w:t>.</w:t>
      </w:r>
      <w:proofErr w:type="gramEnd"/>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Финансирование остальных мероприятий подпрограммы осуществлено практически в полном объеме в том числе: конкурс «Учитель года</w:t>
      </w:r>
      <w:r w:rsidR="007034DA">
        <w:rPr>
          <w:rFonts w:ascii="Times New Roman" w:eastAsia="Times New Roman" w:hAnsi="Times New Roman" w:cs="Times New Roman"/>
          <w:sz w:val="28"/>
          <w:szCs w:val="28"/>
          <w:lang w:eastAsia="ru-RU"/>
        </w:rPr>
        <w:t>»,</w:t>
      </w:r>
      <w:r w:rsidRPr="00CC7424">
        <w:rPr>
          <w:rFonts w:ascii="Times New Roman" w:eastAsia="Times New Roman" w:hAnsi="Times New Roman" w:cs="Times New Roman"/>
          <w:sz w:val="28"/>
          <w:szCs w:val="28"/>
          <w:lang w:eastAsia="ru-RU"/>
        </w:rPr>
        <w:t xml:space="preserve"> «Ученик </w:t>
      </w:r>
      <w:r w:rsidRPr="00CC7424">
        <w:rPr>
          <w:rFonts w:ascii="Times New Roman" w:eastAsia="Times New Roman" w:hAnsi="Times New Roman" w:cs="Times New Roman"/>
          <w:sz w:val="28"/>
          <w:szCs w:val="28"/>
          <w:lang w:eastAsia="ru-RU"/>
        </w:rPr>
        <w:lastRenderedPageBreak/>
        <w:t>года», выплата стипендий Мэра, награждение одаренных детей, расходы на проведение ГИА и ЕГЭ, капитальный ремонт главного входа и пандуса в МОУ ИРМО «Дзержинская НШДС»</w:t>
      </w:r>
      <w:r w:rsidR="007034DA">
        <w:rPr>
          <w:rFonts w:ascii="Times New Roman" w:eastAsia="Times New Roman" w:hAnsi="Times New Roman" w:cs="Times New Roman"/>
          <w:sz w:val="28"/>
          <w:szCs w:val="28"/>
          <w:lang w:eastAsia="ru-RU"/>
        </w:rPr>
        <w:t xml:space="preserve"> и</w:t>
      </w:r>
      <w:r w:rsidRPr="00CC7424">
        <w:rPr>
          <w:rFonts w:ascii="Times New Roman" w:eastAsia="Times New Roman" w:hAnsi="Times New Roman" w:cs="Times New Roman"/>
          <w:sz w:val="28"/>
          <w:szCs w:val="28"/>
          <w:lang w:eastAsia="ru-RU"/>
        </w:rPr>
        <w:t xml:space="preserve"> МОУ ИРМО «</w:t>
      </w:r>
      <w:proofErr w:type="spellStart"/>
      <w:r w:rsidRPr="00CC7424">
        <w:rPr>
          <w:rFonts w:ascii="Times New Roman" w:eastAsia="Times New Roman" w:hAnsi="Times New Roman" w:cs="Times New Roman"/>
          <w:sz w:val="28"/>
          <w:szCs w:val="28"/>
          <w:lang w:eastAsia="ru-RU"/>
        </w:rPr>
        <w:t>Лыловска</w:t>
      </w:r>
      <w:proofErr w:type="spellEnd"/>
      <w:r w:rsidRPr="00CC7424">
        <w:rPr>
          <w:rFonts w:ascii="Times New Roman" w:eastAsia="Times New Roman" w:hAnsi="Times New Roman" w:cs="Times New Roman"/>
          <w:sz w:val="28"/>
          <w:szCs w:val="28"/>
          <w:lang w:eastAsia="ru-RU"/>
        </w:rPr>
        <w:t xml:space="preserve"> НШДС».</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xml:space="preserve">По подпрограмме </w:t>
      </w:r>
      <w:r w:rsidRPr="00CC7424">
        <w:rPr>
          <w:rFonts w:ascii="Times New Roman" w:eastAsia="Times New Roman" w:hAnsi="Times New Roman" w:cs="Times New Roman"/>
          <w:i/>
          <w:sz w:val="28"/>
          <w:szCs w:val="28"/>
          <w:lang w:eastAsia="ru-RU"/>
        </w:rPr>
        <w:t>«Создание условий для обеспечения деятельности образовательных организаций Иркутского районного муниципального образования»</w:t>
      </w:r>
      <w:r w:rsidRPr="00CC7424">
        <w:rPr>
          <w:rFonts w:ascii="Times New Roman" w:eastAsia="Times New Roman" w:hAnsi="Times New Roman" w:cs="Times New Roman"/>
          <w:sz w:val="28"/>
          <w:szCs w:val="28"/>
          <w:lang w:eastAsia="ru-RU"/>
        </w:rPr>
        <w:t xml:space="preserve"> расходы профинансированы в объеме 3 560 804,5 тыс. рублей или 95,4 процентов.</w:t>
      </w:r>
    </w:p>
    <w:p w:rsidR="00074742" w:rsidRPr="00CC7424" w:rsidRDefault="00074742" w:rsidP="00074742">
      <w:pPr>
        <w:spacing w:after="0" w:line="240" w:lineRule="auto"/>
        <w:ind w:firstLine="709"/>
        <w:jc w:val="both"/>
        <w:rPr>
          <w:rFonts w:ascii="Times New Roman" w:hAnsi="Times New Roman" w:cs="Times New Roman"/>
          <w:sz w:val="28"/>
          <w:szCs w:val="28"/>
        </w:rPr>
      </w:pPr>
      <w:r w:rsidRPr="00CC7424">
        <w:rPr>
          <w:rFonts w:ascii="Times New Roman" w:hAnsi="Times New Roman" w:cs="Times New Roman"/>
          <w:sz w:val="28"/>
          <w:szCs w:val="28"/>
        </w:rPr>
        <w:t>В рамках реализации подпрограммы осуществлено финансирование расходов</w:t>
      </w:r>
      <w:r w:rsidR="00575467">
        <w:rPr>
          <w:rFonts w:ascii="Times New Roman" w:hAnsi="Times New Roman" w:cs="Times New Roman"/>
          <w:sz w:val="28"/>
          <w:szCs w:val="28"/>
        </w:rPr>
        <w:t xml:space="preserve"> </w:t>
      </w:r>
      <w:proofErr w:type="gramStart"/>
      <w:r w:rsidR="00575467">
        <w:rPr>
          <w:rFonts w:ascii="Times New Roman" w:hAnsi="Times New Roman" w:cs="Times New Roman"/>
          <w:sz w:val="28"/>
          <w:szCs w:val="28"/>
        </w:rPr>
        <w:t>на</w:t>
      </w:r>
      <w:proofErr w:type="gramEnd"/>
      <w:r w:rsidRPr="00CC7424">
        <w:rPr>
          <w:rFonts w:ascii="Times New Roman" w:hAnsi="Times New Roman" w:cs="Times New Roman"/>
          <w:sz w:val="28"/>
          <w:szCs w:val="28"/>
        </w:rPr>
        <w:t xml:space="preserve">: </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проведение капитальных и капитальных (выборочных) ремонтов зданий дошкольных и общеобразовательных учреждений в сумме 20</w:t>
      </w:r>
      <w:r w:rsidR="00575467">
        <w:rPr>
          <w:rFonts w:ascii="Times New Roman" w:eastAsia="Times New Roman" w:hAnsi="Times New Roman" w:cs="Times New Roman"/>
          <w:sz w:val="28"/>
          <w:szCs w:val="28"/>
          <w:lang w:eastAsia="ru-RU"/>
        </w:rPr>
        <w:t>4 784,0 тыс. рублей или 87,5%</w:t>
      </w:r>
      <w:r w:rsidRPr="00CC7424">
        <w:rPr>
          <w:rFonts w:ascii="Times New Roman" w:eastAsia="Times New Roman" w:hAnsi="Times New Roman" w:cs="Times New Roman"/>
          <w:sz w:val="28"/>
          <w:szCs w:val="28"/>
          <w:lang w:eastAsia="ru-RU"/>
        </w:rPr>
        <w:t xml:space="preserve"> плана;</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строительство зданий дошкольных и общеобразовательных организаций в сумме 1 263 531,7 тыс. рублей, назначения исполнены в полном объеме;</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дошкольных образовательных и общеобразовательных организациях в сумме 1 558 957,0 тыс. рублей или 99,9%, неиспользованный остаток средств областного бюджета возвращен в областной бюджет;</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xml:space="preserve"> - подготовка проектно-изыскательских работ на капитальный ремонт спортивных залов, </w:t>
      </w:r>
      <w:proofErr w:type="gramStart"/>
      <w:r w:rsidRPr="00CC7424">
        <w:rPr>
          <w:rFonts w:ascii="Times New Roman" w:eastAsia="Times New Roman" w:hAnsi="Times New Roman" w:cs="Times New Roman"/>
          <w:sz w:val="28"/>
          <w:szCs w:val="28"/>
          <w:lang w:eastAsia="ru-RU"/>
        </w:rPr>
        <w:t>исполнены</w:t>
      </w:r>
      <w:proofErr w:type="gramEnd"/>
      <w:r w:rsidRPr="00CC7424">
        <w:rPr>
          <w:rFonts w:ascii="Times New Roman" w:eastAsia="Times New Roman" w:hAnsi="Times New Roman" w:cs="Times New Roman"/>
          <w:sz w:val="28"/>
          <w:szCs w:val="28"/>
          <w:lang w:eastAsia="ru-RU"/>
        </w:rPr>
        <w:t xml:space="preserve"> в сумме 1 530,6 тыс. рублей (79,4%); </w:t>
      </w:r>
    </w:p>
    <w:p w:rsidR="00074742" w:rsidRPr="00CC7424" w:rsidRDefault="00074742" w:rsidP="00074742">
      <w:pPr>
        <w:spacing w:after="0" w:line="240" w:lineRule="auto"/>
        <w:ind w:firstLine="709"/>
        <w:jc w:val="both"/>
        <w:rPr>
          <w:rFonts w:ascii="Times New Roman" w:hAnsi="Times New Roman"/>
          <w:sz w:val="28"/>
          <w:szCs w:val="28"/>
        </w:rPr>
      </w:pPr>
      <w:r w:rsidRPr="00CC7424">
        <w:rPr>
          <w:rFonts w:ascii="Times New Roman" w:eastAsia="Times New Roman" w:hAnsi="Times New Roman" w:cs="Times New Roman"/>
          <w:sz w:val="28"/>
          <w:szCs w:val="28"/>
          <w:lang w:eastAsia="ru-RU"/>
        </w:rPr>
        <w:t xml:space="preserve">- </w:t>
      </w:r>
      <w:r w:rsidRPr="00CC7424">
        <w:rPr>
          <w:rFonts w:ascii="Times New Roman" w:hAnsi="Times New Roman"/>
          <w:sz w:val="28"/>
          <w:szCs w:val="28"/>
        </w:rPr>
        <w:t>на оснащение мебелью МОУ ИРМО «Марковская СОШ» в сумме 1 722,9 тыс. руб. или 29%, назначения исполнены не в полном объеме в связи с нарушением сроков поставки</w:t>
      </w:r>
      <w:r w:rsidR="00575467">
        <w:rPr>
          <w:rFonts w:ascii="Times New Roman" w:hAnsi="Times New Roman"/>
          <w:sz w:val="28"/>
          <w:szCs w:val="28"/>
        </w:rPr>
        <w:t xml:space="preserve"> товаров</w:t>
      </w:r>
      <w:proofErr w:type="gramStart"/>
      <w:r w:rsidR="00575467">
        <w:rPr>
          <w:rFonts w:ascii="Times New Roman" w:hAnsi="Times New Roman"/>
          <w:sz w:val="28"/>
          <w:szCs w:val="28"/>
        </w:rPr>
        <w:t>.</w:t>
      </w:r>
      <w:proofErr w:type="gramEnd"/>
      <w:r w:rsidR="00575467">
        <w:rPr>
          <w:rFonts w:ascii="Times New Roman" w:hAnsi="Times New Roman"/>
          <w:sz w:val="28"/>
          <w:szCs w:val="28"/>
        </w:rPr>
        <w:t xml:space="preserve"> Р</w:t>
      </w:r>
      <w:r w:rsidRPr="00CC7424">
        <w:rPr>
          <w:rFonts w:ascii="Times New Roman" w:hAnsi="Times New Roman"/>
          <w:sz w:val="28"/>
          <w:szCs w:val="28"/>
        </w:rPr>
        <w:t>еализация мероприятий перенесена на 2020 год;</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xml:space="preserve">- приобретение средств обучения и воспитания, необходимых для оснащения муниципальных общеобразовательных организаций в Иркутской области в сумме 7 856,2 тыс. рублей или 69,2% плана. </w:t>
      </w:r>
      <w:r w:rsidRPr="00CC7424">
        <w:rPr>
          <w:rFonts w:ascii="Times New Roman" w:hAnsi="Times New Roman"/>
          <w:sz w:val="28"/>
          <w:szCs w:val="28"/>
        </w:rPr>
        <w:t>Назначения исполнены не в полном объеме по причине нарушения подрядными организациями сроков исполнения и иных условий контрактов</w:t>
      </w:r>
      <w:r w:rsidRPr="00CC7424">
        <w:rPr>
          <w:rFonts w:ascii="Times New Roman" w:eastAsia="Times New Roman" w:hAnsi="Times New Roman" w:cs="Times New Roman"/>
          <w:sz w:val="28"/>
          <w:szCs w:val="28"/>
          <w:lang w:eastAsia="ru-RU"/>
        </w:rPr>
        <w:t>;</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обеспечение деятельности образовательных организаций Иркутского района в сумме 48</w:t>
      </w:r>
      <w:r w:rsidR="00575467">
        <w:rPr>
          <w:rFonts w:ascii="Times New Roman" w:eastAsia="Times New Roman" w:hAnsi="Times New Roman" w:cs="Times New Roman"/>
          <w:sz w:val="28"/>
          <w:szCs w:val="28"/>
          <w:lang w:eastAsia="ru-RU"/>
        </w:rPr>
        <w:t>7 519,9 тыс. рублей или 90,6%</w:t>
      </w:r>
      <w:r w:rsidRPr="00CC7424">
        <w:rPr>
          <w:rFonts w:ascii="Times New Roman" w:eastAsia="Times New Roman" w:hAnsi="Times New Roman" w:cs="Times New Roman"/>
          <w:sz w:val="28"/>
          <w:szCs w:val="28"/>
          <w:lang w:eastAsia="ru-RU"/>
        </w:rPr>
        <w:t xml:space="preserve"> плана.</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xml:space="preserve">По подпрограмме </w:t>
      </w:r>
      <w:r w:rsidRPr="00CC7424">
        <w:rPr>
          <w:rFonts w:ascii="Times New Roman" w:eastAsia="Times New Roman" w:hAnsi="Times New Roman" w:cs="Times New Roman"/>
          <w:i/>
          <w:sz w:val="28"/>
          <w:szCs w:val="28"/>
          <w:lang w:eastAsia="ru-RU"/>
        </w:rPr>
        <w:t>«Создание безопасных условий обеспечения жизнедеятельности и общедоступности объектов образования в системе дошкольного, общего и дополнительного образования в Иркутском районном муниципальном образовании»</w:t>
      </w:r>
      <w:r w:rsidRPr="00CC7424">
        <w:rPr>
          <w:rFonts w:ascii="Times New Roman" w:eastAsia="Times New Roman" w:hAnsi="Times New Roman" w:cs="Times New Roman"/>
          <w:sz w:val="28"/>
          <w:szCs w:val="28"/>
          <w:lang w:eastAsia="ru-RU"/>
        </w:rPr>
        <w:t xml:space="preserve"> финансирование осуществлено в сумме 4</w:t>
      </w:r>
      <w:r w:rsidR="00575467">
        <w:rPr>
          <w:rFonts w:ascii="Times New Roman" w:eastAsia="Times New Roman" w:hAnsi="Times New Roman" w:cs="Times New Roman"/>
          <w:sz w:val="28"/>
          <w:szCs w:val="28"/>
          <w:lang w:eastAsia="ru-RU"/>
        </w:rPr>
        <w:t xml:space="preserve">7 800,2 тыс. рублей или 96,3% </w:t>
      </w:r>
      <w:r w:rsidRPr="00CC7424">
        <w:rPr>
          <w:rFonts w:ascii="Times New Roman" w:eastAsia="Times New Roman" w:hAnsi="Times New Roman" w:cs="Times New Roman"/>
          <w:sz w:val="28"/>
          <w:szCs w:val="28"/>
          <w:lang w:eastAsia="ru-RU"/>
        </w:rPr>
        <w:t xml:space="preserve"> плана.</w:t>
      </w:r>
    </w:p>
    <w:p w:rsidR="00074742" w:rsidRPr="00CC7424" w:rsidRDefault="00074742" w:rsidP="00074742">
      <w:pPr>
        <w:spacing w:after="0" w:line="240" w:lineRule="auto"/>
        <w:ind w:firstLine="709"/>
        <w:jc w:val="both"/>
        <w:rPr>
          <w:rFonts w:ascii="Times New Roman" w:hAnsi="Times New Roman" w:cs="Times New Roman"/>
          <w:sz w:val="28"/>
          <w:szCs w:val="28"/>
        </w:rPr>
      </w:pPr>
      <w:r w:rsidRPr="00CC7424">
        <w:rPr>
          <w:rFonts w:ascii="Times New Roman" w:hAnsi="Times New Roman" w:cs="Times New Roman"/>
          <w:sz w:val="28"/>
          <w:szCs w:val="28"/>
        </w:rPr>
        <w:t xml:space="preserve">В рамках реализации подпрограммы осуществлено финансирование расходов </w:t>
      </w:r>
      <w:proofErr w:type="gramStart"/>
      <w:r w:rsidRPr="00CC7424">
        <w:rPr>
          <w:rFonts w:ascii="Times New Roman" w:hAnsi="Times New Roman" w:cs="Times New Roman"/>
          <w:sz w:val="28"/>
          <w:szCs w:val="28"/>
        </w:rPr>
        <w:t>на</w:t>
      </w:r>
      <w:proofErr w:type="gramEnd"/>
      <w:r w:rsidRPr="00CC7424">
        <w:rPr>
          <w:rFonts w:ascii="Times New Roman" w:hAnsi="Times New Roman" w:cs="Times New Roman"/>
          <w:sz w:val="28"/>
          <w:szCs w:val="28"/>
        </w:rPr>
        <w:t xml:space="preserve">: </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обеспечение противопожарной безопасности в образовательных учреждениях в сумме 15 110,5 тыс. рублей или 95,5 процентов;</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lastRenderedPageBreak/>
        <w:t xml:space="preserve">- обеспечение антитеррористической защищенности образовательных организаций в </w:t>
      </w:r>
      <w:r>
        <w:rPr>
          <w:rFonts w:ascii="Times New Roman" w:eastAsia="Times New Roman" w:hAnsi="Times New Roman" w:cs="Times New Roman"/>
          <w:sz w:val="28"/>
          <w:szCs w:val="28"/>
          <w:lang w:eastAsia="ru-RU"/>
        </w:rPr>
        <w:t xml:space="preserve">сумме </w:t>
      </w:r>
      <w:r w:rsidRPr="00CC7424">
        <w:rPr>
          <w:rFonts w:ascii="Times New Roman" w:eastAsia="Times New Roman" w:hAnsi="Times New Roman" w:cs="Times New Roman"/>
          <w:sz w:val="28"/>
          <w:szCs w:val="28"/>
          <w:lang w:eastAsia="ru-RU"/>
        </w:rPr>
        <w:t>7 214,6 тыс. рублей или 99,2 процента;</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обеспечение безопасности школьных перевозок в сумме 9 523,1 тыс. рублей или 90,3 процентов;</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приобретение школьных автобусов для обеспечения безопасности школьных перевозок и ежедневного подвоза, обучающихся к месту обучения и обратно в сумме 15 952,0 тыс. рублей или 99,7 процентов.</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F84C79">
        <w:rPr>
          <w:rFonts w:ascii="Times New Roman" w:eastAsia="Times New Roman" w:hAnsi="Times New Roman" w:cs="Times New Roman"/>
          <w:sz w:val="28"/>
          <w:szCs w:val="28"/>
          <w:lang w:eastAsia="ru-RU"/>
        </w:rPr>
        <w:t xml:space="preserve">По подпрограмме </w:t>
      </w:r>
      <w:r w:rsidRPr="00F84C79">
        <w:rPr>
          <w:rFonts w:ascii="Times New Roman" w:eastAsia="Times New Roman" w:hAnsi="Times New Roman" w:cs="Times New Roman"/>
          <w:i/>
          <w:sz w:val="28"/>
          <w:szCs w:val="28"/>
          <w:lang w:eastAsia="ru-RU"/>
        </w:rPr>
        <w:t>«Воспитание и социализация детей Иркутского районного муниципального образования»</w:t>
      </w:r>
      <w:r>
        <w:rPr>
          <w:rFonts w:ascii="Times New Roman" w:eastAsia="Times New Roman" w:hAnsi="Times New Roman" w:cs="Times New Roman"/>
          <w:i/>
          <w:sz w:val="28"/>
          <w:szCs w:val="28"/>
          <w:lang w:eastAsia="ru-RU"/>
        </w:rPr>
        <w:t xml:space="preserve"> </w:t>
      </w:r>
      <w:r w:rsidR="00575467" w:rsidRPr="00CC7424">
        <w:rPr>
          <w:rFonts w:ascii="Times New Roman" w:eastAsia="Times New Roman" w:hAnsi="Times New Roman" w:cs="Times New Roman"/>
          <w:sz w:val="28"/>
          <w:szCs w:val="28"/>
          <w:lang w:eastAsia="ru-RU"/>
        </w:rPr>
        <w:t>финансирован</w:t>
      </w:r>
      <w:r w:rsidR="00575467">
        <w:rPr>
          <w:rFonts w:ascii="Times New Roman" w:eastAsia="Times New Roman" w:hAnsi="Times New Roman" w:cs="Times New Roman"/>
          <w:sz w:val="28"/>
          <w:szCs w:val="28"/>
          <w:lang w:eastAsia="ru-RU"/>
        </w:rPr>
        <w:t>ие осуществлено в сумме 52 279,4</w:t>
      </w:r>
      <w:r w:rsidR="004C1590">
        <w:rPr>
          <w:rFonts w:ascii="Times New Roman" w:eastAsia="Times New Roman" w:hAnsi="Times New Roman" w:cs="Times New Roman"/>
          <w:sz w:val="28"/>
          <w:szCs w:val="28"/>
          <w:lang w:eastAsia="ru-RU"/>
        </w:rPr>
        <w:t xml:space="preserve"> тыс. рублей или 91,4</w:t>
      </w:r>
      <w:r w:rsidR="00575467" w:rsidRPr="00CC7424">
        <w:rPr>
          <w:rFonts w:ascii="Times New Roman" w:eastAsia="Times New Roman" w:hAnsi="Times New Roman" w:cs="Times New Roman"/>
          <w:sz w:val="28"/>
          <w:szCs w:val="28"/>
          <w:lang w:eastAsia="ru-RU"/>
        </w:rPr>
        <w:t>% плана</w:t>
      </w:r>
      <w:r w:rsidR="00575467">
        <w:rPr>
          <w:rFonts w:ascii="Times New Roman" w:eastAsia="Times New Roman" w:hAnsi="Times New Roman" w:cs="Times New Roman"/>
          <w:sz w:val="28"/>
          <w:szCs w:val="28"/>
          <w:lang w:eastAsia="ru-RU"/>
        </w:rPr>
        <w:t>.</w:t>
      </w:r>
      <w:r w:rsidR="00575467" w:rsidRPr="00F84C79">
        <w:rPr>
          <w:rFonts w:ascii="Times New Roman" w:eastAsia="Times New Roman" w:hAnsi="Times New Roman" w:cs="Times New Roman"/>
          <w:sz w:val="28"/>
          <w:szCs w:val="28"/>
          <w:lang w:eastAsia="ru-RU"/>
        </w:rPr>
        <w:t xml:space="preserve"> </w:t>
      </w:r>
      <w:r w:rsidR="00575467">
        <w:rPr>
          <w:rFonts w:ascii="Times New Roman" w:eastAsia="Times New Roman" w:hAnsi="Times New Roman" w:cs="Times New Roman"/>
          <w:sz w:val="28"/>
          <w:szCs w:val="28"/>
          <w:lang w:eastAsia="ru-RU"/>
        </w:rPr>
        <w:t>Р</w:t>
      </w:r>
      <w:r w:rsidRPr="00F84C79">
        <w:rPr>
          <w:rFonts w:ascii="Times New Roman" w:eastAsia="Times New Roman" w:hAnsi="Times New Roman" w:cs="Times New Roman"/>
          <w:sz w:val="28"/>
          <w:szCs w:val="28"/>
          <w:lang w:eastAsia="ru-RU"/>
        </w:rPr>
        <w:t>асходы не исполнены в сумме 4 881,9 тыс. рублей или 8,6 процента</w:t>
      </w:r>
      <w:r>
        <w:rPr>
          <w:rFonts w:ascii="Times New Roman" w:eastAsia="Times New Roman" w:hAnsi="Times New Roman" w:cs="Times New Roman"/>
          <w:sz w:val="28"/>
          <w:szCs w:val="28"/>
          <w:lang w:eastAsia="ru-RU"/>
        </w:rPr>
        <w:t>. Расходы не исполнены:</w:t>
      </w:r>
    </w:p>
    <w:p w:rsidR="00074742" w:rsidRDefault="00074742" w:rsidP="00074742">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по </w:t>
      </w:r>
      <w:r w:rsidRPr="006D6DB8">
        <w:rPr>
          <w:rFonts w:ascii="Times New Roman" w:hAnsi="Times New Roman"/>
          <w:sz w:val="28"/>
          <w:szCs w:val="28"/>
        </w:rPr>
        <w:t xml:space="preserve">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w:t>
      </w:r>
      <w:r>
        <w:rPr>
          <w:rFonts w:ascii="Times New Roman" w:hAnsi="Times New Roman"/>
          <w:sz w:val="28"/>
          <w:szCs w:val="28"/>
        </w:rPr>
        <w:t>в сумме</w:t>
      </w:r>
      <w:proofErr w:type="gramEnd"/>
      <w:r>
        <w:rPr>
          <w:rFonts w:ascii="Times New Roman" w:hAnsi="Times New Roman"/>
          <w:sz w:val="28"/>
          <w:szCs w:val="28"/>
        </w:rPr>
        <w:t xml:space="preserve"> 612,6 тыс. рублей;</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на</w:t>
      </w:r>
      <w:r w:rsidRPr="00CC7424">
        <w:rPr>
          <w:rFonts w:ascii="Times New Roman" w:eastAsia="Times New Roman" w:hAnsi="Times New Roman" w:cs="Times New Roman"/>
          <w:sz w:val="28"/>
          <w:szCs w:val="28"/>
          <w:lang w:eastAsia="ru-RU"/>
        </w:rPr>
        <w:t xml:space="preserve"> организацию отдыха и оздоровления детей и подростков в лагере в условиях стационарного и палаточног</w:t>
      </w:r>
      <w:r>
        <w:rPr>
          <w:rFonts w:ascii="Times New Roman" w:eastAsia="Times New Roman" w:hAnsi="Times New Roman" w:cs="Times New Roman"/>
          <w:sz w:val="28"/>
          <w:szCs w:val="28"/>
          <w:lang w:eastAsia="ru-RU"/>
        </w:rPr>
        <w:t xml:space="preserve">о размещения </w:t>
      </w:r>
      <w:r w:rsidRPr="00CC7424">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 xml:space="preserve">7,3 </w:t>
      </w:r>
      <w:r w:rsidRPr="00CC7424">
        <w:rPr>
          <w:rFonts w:ascii="Times New Roman" w:eastAsia="Times New Roman" w:hAnsi="Times New Roman" w:cs="Times New Roman"/>
          <w:sz w:val="28"/>
          <w:szCs w:val="28"/>
          <w:lang w:eastAsia="ru-RU"/>
        </w:rPr>
        <w:t>тыс. рублей;</w:t>
      </w:r>
    </w:p>
    <w:p w:rsidR="00074742" w:rsidRPr="00F84C79" w:rsidRDefault="00074742" w:rsidP="00074742">
      <w:pPr>
        <w:spacing w:after="0" w:line="240" w:lineRule="auto"/>
        <w:ind w:firstLine="709"/>
        <w:jc w:val="both"/>
        <w:rPr>
          <w:rFonts w:ascii="Times New Roman" w:hAnsi="Times New Roman"/>
          <w:sz w:val="28"/>
          <w:szCs w:val="28"/>
        </w:rPr>
      </w:pPr>
      <w:r>
        <w:rPr>
          <w:rFonts w:ascii="Times New Roman" w:hAnsi="Times New Roman"/>
          <w:sz w:val="28"/>
          <w:szCs w:val="28"/>
        </w:rPr>
        <w:t>- на осуществление</w:t>
      </w:r>
      <w:r w:rsidRPr="006D6DB8">
        <w:rPr>
          <w:rFonts w:ascii="Times New Roman" w:hAnsi="Times New Roman"/>
          <w:sz w:val="28"/>
          <w:szCs w:val="28"/>
        </w:rPr>
        <w:t xml:space="preserve"> областных государственных полномочий по предоставлению мер социальной поддержки многодетным и малоимущим семьям за счет средств областного бюджета</w:t>
      </w:r>
      <w:r>
        <w:rPr>
          <w:rFonts w:ascii="Times New Roman" w:hAnsi="Times New Roman"/>
          <w:sz w:val="28"/>
          <w:szCs w:val="28"/>
        </w:rPr>
        <w:t xml:space="preserve"> в сумме 4 262,0 тыс. рублей.</w:t>
      </w:r>
      <w:r w:rsidRPr="00F84C79">
        <w:rPr>
          <w:rFonts w:ascii="Times New Roman" w:hAnsi="Times New Roman"/>
          <w:sz w:val="28"/>
          <w:szCs w:val="28"/>
        </w:rPr>
        <w:t xml:space="preserve"> </w:t>
      </w:r>
    </w:p>
    <w:p w:rsidR="00074742" w:rsidRPr="00CC7424" w:rsidRDefault="00074742" w:rsidP="00074742">
      <w:pPr>
        <w:spacing w:after="0" w:line="240" w:lineRule="auto"/>
        <w:ind w:firstLine="709"/>
        <w:jc w:val="both"/>
        <w:rPr>
          <w:rFonts w:ascii="Times New Roman" w:hAnsi="Times New Roman" w:cs="Times New Roman"/>
          <w:sz w:val="28"/>
          <w:szCs w:val="28"/>
        </w:rPr>
      </w:pPr>
      <w:r w:rsidRPr="00CC7424">
        <w:rPr>
          <w:rFonts w:ascii="Times New Roman" w:hAnsi="Times New Roman" w:cs="Times New Roman"/>
          <w:sz w:val="28"/>
          <w:szCs w:val="28"/>
        </w:rPr>
        <w:t xml:space="preserve">В рамках реализации подпрограммы осуществлено финансирование расходов </w:t>
      </w:r>
      <w:r>
        <w:rPr>
          <w:rFonts w:ascii="Times New Roman" w:hAnsi="Times New Roman" w:cs="Times New Roman"/>
          <w:sz w:val="28"/>
          <w:szCs w:val="28"/>
        </w:rPr>
        <w:t>в полном объеме</w:t>
      </w:r>
      <w:r w:rsidRPr="00CC7424">
        <w:rPr>
          <w:rFonts w:ascii="Times New Roman" w:hAnsi="Times New Roman" w:cs="Times New Roman"/>
          <w:sz w:val="28"/>
          <w:szCs w:val="28"/>
        </w:rPr>
        <w:t xml:space="preserve">: </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временное трудоустройство несовершеннолетних в сумме 1 882,0 тыс. рублей;</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xml:space="preserve">- организацию отдыха детей </w:t>
      </w:r>
      <w:proofErr w:type="gramStart"/>
      <w:r w:rsidRPr="00CC7424">
        <w:rPr>
          <w:rFonts w:ascii="Times New Roman" w:eastAsia="Times New Roman" w:hAnsi="Times New Roman" w:cs="Times New Roman"/>
          <w:sz w:val="28"/>
          <w:szCs w:val="28"/>
          <w:lang w:eastAsia="ru-RU"/>
        </w:rPr>
        <w:t>в каникулярное время на оплату стоимости набора продуктов питания в лагерях с дневным пребыванием детей расходы исполнены в сумме</w:t>
      </w:r>
      <w:proofErr w:type="gramEnd"/>
      <w:r w:rsidRPr="00CC7424">
        <w:rPr>
          <w:rFonts w:ascii="Times New Roman" w:eastAsia="Times New Roman" w:hAnsi="Times New Roman" w:cs="Times New Roman"/>
          <w:sz w:val="28"/>
          <w:szCs w:val="28"/>
          <w:lang w:eastAsia="ru-RU"/>
        </w:rPr>
        <w:t xml:space="preserve"> 3 150,6 тыс. рублей;</w:t>
      </w:r>
    </w:p>
    <w:p w:rsidR="00074742" w:rsidRPr="00CC7424" w:rsidRDefault="00074742" w:rsidP="00074742">
      <w:pPr>
        <w:spacing w:after="0" w:line="240" w:lineRule="auto"/>
        <w:ind w:firstLine="709"/>
        <w:jc w:val="both"/>
        <w:rPr>
          <w:rFonts w:ascii="Times New Roman" w:eastAsia="Times New Roman" w:hAnsi="Times New Roman" w:cs="Times New Roman"/>
          <w:sz w:val="16"/>
          <w:szCs w:val="16"/>
          <w:lang w:eastAsia="ru-RU"/>
        </w:rPr>
      </w:pPr>
      <w:r w:rsidRPr="00CC7424">
        <w:rPr>
          <w:rFonts w:ascii="Times New Roman" w:eastAsia="Times New Roman" w:hAnsi="Times New Roman" w:cs="Times New Roman"/>
          <w:sz w:val="28"/>
          <w:szCs w:val="28"/>
          <w:lang w:eastAsia="ru-RU"/>
        </w:rPr>
        <w:t>- организацию работы конкурсных мероприятий в системе дополнительного образования детей расходы осуществлены в сумме 495,8 тыс. рублей.</w:t>
      </w:r>
    </w:p>
    <w:p w:rsidR="00074742" w:rsidRPr="00CC7424" w:rsidRDefault="00074742" w:rsidP="00074742">
      <w:pPr>
        <w:spacing w:after="0" w:line="240" w:lineRule="auto"/>
        <w:ind w:firstLine="709"/>
        <w:jc w:val="both"/>
        <w:rPr>
          <w:rFonts w:ascii="Times New Roman" w:hAnsi="Times New Roman"/>
          <w:sz w:val="28"/>
          <w:szCs w:val="28"/>
        </w:rPr>
      </w:pPr>
      <w:r w:rsidRPr="00CC7424">
        <w:rPr>
          <w:rFonts w:ascii="Times New Roman" w:hAnsi="Times New Roman"/>
          <w:sz w:val="28"/>
          <w:szCs w:val="28"/>
        </w:rPr>
        <w:t>По подпрограмме</w:t>
      </w:r>
      <w:r w:rsidRPr="00CC7424">
        <w:rPr>
          <w:rFonts w:ascii="Times New Roman" w:hAnsi="Times New Roman"/>
          <w:i/>
          <w:sz w:val="28"/>
          <w:szCs w:val="28"/>
        </w:rPr>
        <w:t xml:space="preserve"> «Обеспечение функционирования системы образования Иркутского районного муниципального образования» </w:t>
      </w:r>
      <w:r w:rsidRPr="00CC7424">
        <w:rPr>
          <w:rFonts w:ascii="Times New Roman" w:hAnsi="Times New Roman"/>
          <w:sz w:val="28"/>
          <w:szCs w:val="28"/>
        </w:rPr>
        <w:t>финансирование осуществлено в сумме 5</w:t>
      </w:r>
      <w:r w:rsidR="004C1590">
        <w:rPr>
          <w:rFonts w:ascii="Times New Roman" w:hAnsi="Times New Roman"/>
          <w:sz w:val="28"/>
          <w:szCs w:val="28"/>
        </w:rPr>
        <w:t xml:space="preserve">6 550,6 тыс. рублей или 97,9% </w:t>
      </w:r>
      <w:r w:rsidRPr="00CC7424">
        <w:rPr>
          <w:rFonts w:ascii="Times New Roman" w:hAnsi="Times New Roman"/>
          <w:sz w:val="28"/>
          <w:szCs w:val="28"/>
        </w:rPr>
        <w:t xml:space="preserve"> плана,</w:t>
      </w:r>
      <w:r w:rsidR="004C1590">
        <w:rPr>
          <w:rFonts w:ascii="Times New Roman" w:hAnsi="Times New Roman"/>
          <w:sz w:val="28"/>
          <w:szCs w:val="28"/>
        </w:rPr>
        <w:t xml:space="preserve"> расходы осуществлены </w:t>
      </w:r>
      <w:proofErr w:type="gramStart"/>
      <w:r w:rsidR="004C1590">
        <w:rPr>
          <w:rFonts w:ascii="Times New Roman" w:hAnsi="Times New Roman"/>
          <w:sz w:val="28"/>
          <w:szCs w:val="28"/>
        </w:rPr>
        <w:t>на</w:t>
      </w:r>
      <w:proofErr w:type="gramEnd"/>
      <w:r w:rsidRPr="00CC7424">
        <w:rPr>
          <w:rFonts w:ascii="Times New Roman" w:hAnsi="Times New Roman"/>
          <w:sz w:val="28"/>
          <w:szCs w:val="28"/>
        </w:rPr>
        <w:t>:</w:t>
      </w:r>
    </w:p>
    <w:p w:rsidR="00074742" w:rsidRPr="00CC7424" w:rsidRDefault="004C1590" w:rsidP="0007474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74742" w:rsidRPr="00CC7424">
        <w:rPr>
          <w:rFonts w:ascii="Times New Roman" w:hAnsi="Times New Roman"/>
          <w:sz w:val="28"/>
          <w:szCs w:val="28"/>
        </w:rPr>
        <w:t xml:space="preserve">обеспечение функционирования Управления образования администрации ИРМО исполнение составило 9 954,0 тыс. рублей или 91,7% </w:t>
      </w:r>
      <w:r w:rsidR="00074742">
        <w:rPr>
          <w:rFonts w:ascii="Times New Roman" w:hAnsi="Times New Roman"/>
          <w:sz w:val="28"/>
          <w:szCs w:val="28"/>
        </w:rPr>
        <w:t>плана</w:t>
      </w:r>
      <w:r w:rsidR="00074742" w:rsidRPr="00CC7424">
        <w:rPr>
          <w:rFonts w:ascii="Times New Roman" w:hAnsi="Times New Roman"/>
          <w:sz w:val="28"/>
          <w:szCs w:val="28"/>
        </w:rPr>
        <w:t>, финансирование осуществлялось в объеме фактической потребности;</w:t>
      </w:r>
    </w:p>
    <w:p w:rsidR="00074742" w:rsidRPr="00CC7424" w:rsidRDefault="00074742" w:rsidP="00074742">
      <w:pPr>
        <w:spacing w:after="0" w:line="240" w:lineRule="auto"/>
        <w:ind w:firstLine="709"/>
        <w:jc w:val="both"/>
        <w:rPr>
          <w:rFonts w:ascii="Times New Roman" w:hAnsi="Times New Roman"/>
          <w:sz w:val="28"/>
          <w:szCs w:val="28"/>
        </w:rPr>
      </w:pPr>
      <w:r w:rsidRPr="00CC7424">
        <w:rPr>
          <w:rFonts w:ascii="Times New Roman" w:hAnsi="Times New Roman"/>
          <w:sz w:val="28"/>
          <w:szCs w:val="28"/>
        </w:rPr>
        <w:t>- обеспечение функционирования казенных учреждений исполнение составило 3</w:t>
      </w:r>
      <w:r>
        <w:rPr>
          <w:rFonts w:ascii="Times New Roman" w:hAnsi="Times New Roman"/>
          <w:sz w:val="28"/>
          <w:szCs w:val="28"/>
        </w:rPr>
        <w:t>9 506,2 тыс. рублей или 99,2%</w:t>
      </w:r>
      <w:r w:rsidRPr="00CC7424">
        <w:rPr>
          <w:rFonts w:ascii="Times New Roman" w:hAnsi="Times New Roman"/>
          <w:sz w:val="28"/>
          <w:szCs w:val="28"/>
        </w:rPr>
        <w:t xml:space="preserve"> плана;</w:t>
      </w:r>
    </w:p>
    <w:p w:rsidR="00074742" w:rsidRPr="00CC7424" w:rsidRDefault="00074742" w:rsidP="00074742">
      <w:pPr>
        <w:spacing w:after="0" w:line="240" w:lineRule="auto"/>
        <w:ind w:firstLine="709"/>
        <w:jc w:val="both"/>
        <w:rPr>
          <w:rFonts w:ascii="Times New Roman" w:hAnsi="Times New Roman"/>
          <w:sz w:val="28"/>
          <w:szCs w:val="28"/>
        </w:rPr>
      </w:pPr>
      <w:r w:rsidRPr="00CC7424">
        <w:rPr>
          <w:rFonts w:ascii="Times New Roman" w:hAnsi="Times New Roman"/>
          <w:sz w:val="28"/>
          <w:szCs w:val="28"/>
        </w:rPr>
        <w:t>- уплату земельного налога в период строительства объектов образования исполнены в полном объеме в сумме 7 088,0 тыс. рублей;</w:t>
      </w:r>
    </w:p>
    <w:p w:rsidR="00074742" w:rsidRPr="00CC7424" w:rsidRDefault="00074742" w:rsidP="00074742">
      <w:pPr>
        <w:spacing w:after="0" w:line="240" w:lineRule="auto"/>
        <w:ind w:firstLine="709"/>
        <w:jc w:val="both"/>
        <w:rPr>
          <w:rFonts w:ascii="Times New Roman" w:hAnsi="Times New Roman"/>
          <w:sz w:val="28"/>
          <w:szCs w:val="28"/>
        </w:rPr>
      </w:pPr>
      <w:r w:rsidRPr="00CC7424">
        <w:rPr>
          <w:rFonts w:ascii="Times New Roman" w:hAnsi="Times New Roman"/>
          <w:sz w:val="28"/>
          <w:szCs w:val="28"/>
        </w:rPr>
        <w:t>- приобретение подарочной продукции (приобретения грамот) в сумме 15,0 тыс. рублей (100%).</w:t>
      </w:r>
    </w:p>
    <w:p w:rsidR="00074742" w:rsidRPr="00B33BCD" w:rsidRDefault="00074742" w:rsidP="00074742">
      <w:pPr>
        <w:pStyle w:val="Default"/>
        <w:ind w:firstLine="709"/>
        <w:jc w:val="both"/>
        <w:rPr>
          <w:rFonts w:eastAsiaTheme="minorHAnsi"/>
          <w:color w:val="auto"/>
          <w:sz w:val="28"/>
          <w:szCs w:val="28"/>
        </w:rPr>
      </w:pPr>
      <w:r w:rsidRPr="00D27636">
        <w:rPr>
          <w:rFonts w:eastAsia="Times New Roman"/>
          <w:sz w:val="28"/>
          <w:szCs w:val="28"/>
          <w:lang w:eastAsia="ru-RU"/>
        </w:rPr>
        <w:lastRenderedPageBreak/>
        <w:t>12.</w:t>
      </w:r>
      <w:r w:rsidRPr="00D27636">
        <w:rPr>
          <w:sz w:val="28"/>
          <w:szCs w:val="28"/>
        </w:rPr>
        <w:t xml:space="preserve"> </w:t>
      </w:r>
      <w:r>
        <w:rPr>
          <w:sz w:val="28"/>
          <w:szCs w:val="28"/>
        </w:rPr>
        <w:t>М</w:t>
      </w:r>
      <w:r>
        <w:rPr>
          <w:rFonts w:eastAsia="Times New Roman"/>
          <w:sz w:val="28"/>
          <w:szCs w:val="28"/>
          <w:lang w:eastAsia="ru-RU"/>
        </w:rPr>
        <w:t>униципальная программа</w:t>
      </w:r>
      <w:r w:rsidRPr="00D27636">
        <w:rPr>
          <w:rFonts w:eastAsia="Times New Roman"/>
          <w:sz w:val="28"/>
          <w:szCs w:val="28"/>
          <w:lang w:eastAsia="ru-RU"/>
        </w:rPr>
        <w:t xml:space="preserve"> </w:t>
      </w:r>
      <w:r w:rsidRPr="007129C2">
        <w:rPr>
          <w:rFonts w:eastAsia="Times New Roman"/>
          <w:b/>
          <w:sz w:val="28"/>
          <w:szCs w:val="28"/>
          <w:lang w:eastAsia="ru-RU"/>
        </w:rPr>
        <w:t>«Совершенствование управления в сфере муниципальн</w:t>
      </w:r>
      <w:r>
        <w:rPr>
          <w:rFonts w:eastAsia="Times New Roman"/>
          <w:b/>
          <w:sz w:val="28"/>
          <w:szCs w:val="28"/>
          <w:lang w:eastAsia="ru-RU"/>
        </w:rPr>
        <w:t>ого имущества в Иркутском районном муниципальном образовании</w:t>
      </w:r>
      <w:r w:rsidRPr="007129C2">
        <w:rPr>
          <w:rFonts w:eastAsia="Times New Roman"/>
          <w:b/>
          <w:sz w:val="28"/>
          <w:szCs w:val="28"/>
          <w:lang w:eastAsia="ru-RU"/>
        </w:rPr>
        <w:t>»</w:t>
      </w:r>
      <w:r>
        <w:rPr>
          <w:rFonts w:eastAsia="Times New Roman"/>
          <w:sz w:val="28"/>
          <w:szCs w:val="28"/>
          <w:lang w:eastAsia="ru-RU"/>
        </w:rPr>
        <w:t xml:space="preserve">. Расходы </w:t>
      </w:r>
      <w:r w:rsidRPr="00D27636">
        <w:rPr>
          <w:sz w:val="28"/>
          <w:szCs w:val="28"/>
        </w:rPr>
        <w:t>утверждены в объеме</w:t>
      </w:r>
      <w:r>
        <w:rPr>
          <w:sz w:val="28"/>
          <w:szCs w:val="28"/>
        </w:rPr>
        <w:t xml:space="preserve"> 240 656,4</w:t>
      </w:r>
      <w:r w:rsidRPr="00D27636">
        <w:rPr>
          <w:sz w:val="28"/>
          <w:szCs w:val="28"/>
        </w:rPr>
        <w:t xml:space="preserve"> тыс. рублей, исполнен</w:t>
      </w:r>
      <w:r>
        <w:rPr>
          <w:sz w:val="28"/>
          <w:szCs w:val="28"/>
        </w:rPr>
        <w:t>ы</w:t>
      </w:r>
      <w:r w:rsidRPr="00D27636">
        <w:rPr>
          <w:sz w:val="28"/>
          <w:szCs w:val="28"/>
        </w:rPr>
        <w:t xml:space="preserve"> в сумме</w:t>
      </w:r>
      <w:r>
        <w:rPr>
          <w:sz w:val="28"/>
          <w:szCs w:val="28"/>
        </w:rPr>
        <w:t xml:space="preserve"> 236 346,0</w:t>
      </w:r>
      <w:r w:rsidRPr="00D27636">
        <w:rPr>
          <w:sz w:val="28"/>
          <w:szCs w:val="28"/>
        </w:rPr>
        <w:t xml:space="preserve"> тыс. рублей</w:t>
      </w:r>
      <w:r>
        <w:rPr>
          <w:sz w:val="28"/>
          <w:szCs w:val="28"/>
        </w:rPr>
        <w:t xml:space="preserve"> или 98,2% от плана. </w:t>
      </w:r>
      <w:r w:rsidRPr="00B33BCD">
        <w:rPr>
          <w:color w:val="auto"/>
          <w:sz w:val="28"/>
          <w:szCs w:val="28"/>
        </w:rPr>
        <w:t>Исполнение муниципальной программы в разрезе подпрограмм представлено в таблице.</w:t>
      </w:r>
    </w:p>
    <w:p w:rsidR="00074742" w:rsidRPr="00332601" w:rsidRDefault="00074742" w:rsidP="00074742">
      <w:pPr>
        <w:spacing w:after="0" w:line="240" w:lineRule="auto"/>
        <w:ind w:firstLine="709"/>
        <w:jc w:val="right"/>
        <w:rPr>
          <w:rFonts w:ascii="Times New Roman" w:eastAsia="Times New Roman" w:hAnsi="Times New Roman" w:cs="Times New Roman"/>
          <w:color w:val="000000"/>
          <w:sz w:val="24"/>
          <w:szCs w:val="24"/>
          <w:lang w:eastAsia="ru-RU"/>
        </w:rPr>
      </w:pPr>
      <w:r w:rsidRPr="00332601">
        <w:rPr>
          <w:rFonts w:ascii="Times New Roman" w:hAnsi="Times New Roman" w:cs="Times New Roman"/>
          <w:sz w:val="24"/>
          <w:szCs w:val="24"/>
        </w:rPr>
        <w:t>(тыс. рублей)</w:t>
      </w:r>
    </w:p>
    <w:tbl>
      <w:tblPr>
        <w:tblW w:w="9396" w:type="dxa"/>
        <w:tblInd w:w="96" w:type="dxa"/>
        <w:tblLook w:val="04A0"/>
      </w:tblPr>
      <w:tblGrid>
        <w:gridCol w:w="5257"/>
        <w:gridCol w:w="1380"/>
        <w:gridCol w:w="1359"/>
        <w:gridCol w:w="1400"/>
      </w:tblGrid>
      <w:tr w:rsidR="00074742" w:rsidRPr="00332601" w:rsidTr="00074742">
        <w:trPr>
          <w:trHeight w:val="564"/>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План на 2019</w:t>
            </w:r>
            <w:r w:rsidRPr="00ED5DEB">
              <w:rPr>
                <w:rFonts w:ascii="Times New Roman" w:eastAsia="Times New Roman" w:hAnsi="Times New Roman" w:cs="Times New Roman"/>
                <w:b/>
                <w:color w:val="000000"/>
                <w:lang w:eastAsia="ru-RU"/>
              </w:rPr>
              <w:t xml:space="preserve"> год</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Факт 2019</w:t>
            </w:r>
            <w:r w:rsidRPr="00ED5DEB">
              <w:rPr>
                <w:rFonts w:ascii="Times New Roman" w:eastAsia="Times New Roman" w:hAnsi="Times New Roman" w:cs="Times New Roman"/>
                <w:b/>
                <w:color w:val="000000"/>
                <w:lang w:eastAsia="ru-RU"/>
              </w:rPr>
              <w:t xml:space="preserve"> года</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74742" w:rsidRPr="00ED5DEB" w:rsidRDefault="00074742" w:rsidP="00074742">
            <w:pPr>
              <w:spacing w:after="0" w:line="240" w:lineRule="auto"/>
              <w:jc w:val="center"/>
              <w:rPr>
                <w:rFonts w:ascii="Times New Roman" w:eastAsia="Times New Roman" w:hAnsi="Times New Roman" w:cs="Times New Roman"/>
                <w:b/>
                <w:color w:val="000000"/>
                <w:lang w:eastAsia="ru-RU"/>
              </w:rPr>
            </w:pPr>
            <w:r w:rsidRPr="00ED5DEB">
              <w:rPr>
                <w:rFonts w:ascii="Times New Roman" w:eastAsia="Times New Roman" w:hAnsi="Times New Roman" w:cs="Times New Roman"/>
                <w:b/>
                <w:color w:val="000000"/>
                <w:lang w:eastAsia="ru-RU"/>
              </w:rPr>
              <w:t>% исполнения</w:t>
            </w:r>
          </w:p>
        </w:tc>
      </w:tr>
      <w:tr w:rsidR="00074742" w:rsidRPr="00332601" w:rsidTr="00074742">
        <w:trPr>
          <w:trHeight w:val="705"/>
        </w:trPr>
        <w:tc>
          <w:tcPr>
            <w:tcW w:w="5257" w:type="dxa"/>
            <w:tcBorders>
              <w:top w:val="nil"/>
              <w:left w:val="single" w:sz="4" w:space="0" w:color="auto"/>
              <w:bottom w:val="single" w:sz="4" w:space="0" w:color="auto"/>
              <w:right w:val="single" w:sz="4" w:space="0" w:color="auto"/>
            </w:tcBorders>
            <w:shd w:val="clear" w:color="auto" w:fill="auto"/>
            <w:vAlign w:val="bottom"/>
            <w:hideMark/>
          </w:tcPr>
          <w:p w:rsidR="00074742" w:rsidRPr="00332601" w:rsidRDefault="00074742" w:rsidP="00074742">
            <w:pPr>
              <w:spacing w:after="0" w:line="240" w:lineRule="auto"/>
              <w:jc w:val="both"/>
              <w:rPr>
                <w:rFonts w:ascii="Times New Roman" w:eastAsia="Times New Roman" w:hAnsi="Times New Roman" w:cs="Times New Roman"/>
                <w:color w:val="000000"/>
                <w:lang w:eastAsia="ru-RU"/>
              </w:rPr>
            </w:pPr>
            <w:r w:rsidRPr="00332601">
              <w:rPr>
                <w:rFonts w:ascii="Times New Roman" w:eastAsia="Times New Roman" w:hAnsi="Times New Roman" w:cs="Times New Roman"/>
                <w:color w:val="000000"/>
                <w:lang w:eastAsia="ru-RU"/>
              </w:rPr>
              <w:t>Муниципальная программа «Совершенствование управления в сфере муниципального имущества Иркутском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240 656,4</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236 346,0</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98,2</w:t>
            </w:r>
          </w:p>
        </w:tc>
      </w:tr>
      <w:tr w:rsidR="00074742" w:rsidRPr="00332601" w:rsidTr="00074742">
        <w:trPr>
          <w:trHeight w:val="828"/>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Pr="00332601"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332601">
              <w:rPr>
                <w:rFonts w:ascii="Times New Roman" w:eastAsia="Times New Roman" w:hAnsi="Times New Roman" w:cs="Times New Roman"/>
                <w:lang w:eastAsia="ru-RU"/>
              </w:rPr>
              <w:t>Осуществление управления и распоряжения муниципальным имуществом в соответствии с Положением о Комитете</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30 533,9</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30 118,4</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98,6</w:t>
            </w:r>
          </w:p>
        </w:tc>
      </w:tr>
      <w:tr w:rsidR="00074742" w:rsidRPr="00332601" w:rsidTr="00074742">
        <w:trPr>
          <w:trHeight w:val="1104"/>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074742" w:rsidRPr="00332601"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332601">
              <w:rPr>
                <w:rFonts w:ascii="Times New Roman" w:eastAsia="Times New Roman" w:hAnsi="Times New Roman" w:cs="Times New Roman"/>
                <w:lang w:eastAsia="ru-RU"/>
              </w:rPr>
              <w:t>Совершенствование владения, пользования и распоряжения имуществом, находящимся в муниципальной собственности Иркутского района</w:t>
            </w:r>
            <w:r>
              <w:rPr>
                <w:rFonts w:ascii="Times New Roman" w:eastAsia="Times New Roman" w:hAnsi="Times New Roman" w:cs="Times New Roman"/>
                <w:lang w:eastAsia="ru-RU"/>
              </w:rPr>
              <w:t>»</w:t>
            </w:r>
          </w:p>
        </w:tc>
        <w:tc>
          <w:tcPr>
            <w:tcW w:w="1380" w:type="dxa"/>
            <w:tcBorders>
              <w:top w:val="nil"/>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209 864,0</w:t>
            </w:r>
          </w:p>
        </w:tc>
        <w:tc>
          <w:tcPr>
            <w:tcW w:w="1359" w:type="dxa"/>
            <w:tcBorders>
              <w:top w:val="nil"/>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205 969,1</w:t>
            </w:r>
          </w:p>
        </w:tc>
        <w:tc>
          <w:tcPr>
            <w:tcW w:w="1400" w:type="dxa"/>
            <w:tcBorders>
              <w:top w:val="nil"/>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98,1</w:t>
            </w:r>
          </w:p>
        </w:tc>
      </w:tr>
      <w:tr w:rsidR="00074742" w:rsidRPr="00332601" w:rsidTr="00074742">
        <w:trPr>
          <w:trHeight w:val="552"/>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332601" w:rsidRDefault="00074742" w:rsidP="000747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Pr="00332601">
              <w:rPr>
                <w:rFonts w:ascii="Times New Roman" w:eastAsia="Times New Roman" w:hAnsi="Times New Roman" w:cs="Times New Roman"/>
                <w:lang w:eastAsia="ru-RU"/>
              </w:rPr>
              <w:t>Создание условий для развития рынка наружной рекламы Иркутского района</w:t>
            </w:r>
            <w:r>
              <w:rPr>
                <w:rFonts w:ascii="Times New Roman" w:eastAsia="Times New Roman" w:hAnsi="Times New Roman" w:cs="Times New Roman"/>
                <w:lang w:eastAsia="ru-RU"/>
              </w:rPr>
              <w: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258,5</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258,5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74742" w:rsidRPr="00332601" w:rsidRDefault="00074742" w:rsidP="000747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bl>
    <w:p w:rsidR="00074742"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p>
    <w:p w:rsidR="00074742"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Финансирование данной муниципальной программы осуществлялась</w:t>
      </w:r>
      <w:r w:rsidRPr="006142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 счет средств областного и районного бюджетов главным распорядителем бюджетных средств КУМИ ИРМО.</w:t>
      </w:r>
    </w:p>
    <w:p w:rsidR="00074742"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sidRPr="007E067E">
        <w:rPr>
          <w:rFonts w:ascii="Times New Roman" w:eastAsia="Times New Roman" w:hAnsi="Times New Roman" w:cs="Times New Roman"/>
          <w:sz w:val="28"/>
          <w:szCs w:val="28"/>
          <w:lang w:eastAsia="ru-RU"/>
        </w:rPr>
        <w:t xml:space="preserve">По подпрограмме </w:t>
      </w:r>
      <w:r w:rsidRPr="007129C2">
        <w:rPr>
          <w:rFonts w:ascii="Times New Roman" w:eastAsia="Times New Roman" w:hAnsi="Times New Roman" w:cs="Times New Roman"/>
          <w:i/>
          <w:sz w:val="28"/>
          <w:szCs w:val="28"/>
          <w:lang w:eastAsia="ru-RU"/>
        </w:rPr>
        <w:t>«Осуществление управления и распоряжения муниципальным имуществом в соответствии с Положением о Комитете»</w:t>
      </w:r>
      <w:r>
        <w:rPr>
          <w:rFonts w:ascii="Times New Roman" w:eastAsia="Times New Roman" w:hAnsi="Times New Roman" w:cs="Times New Roman"/>
          <w:sz w:val="28"/>
          <w:szCs w:val="28"/>
          <w:lang w:eastAsia="ru-RU"/>
        </w:rPr>
        <w:t xml:space="preserve"> расходы профинансированы в </w:t>
      </w:r>
      <w:r w:rsidRPr="007E067E">
        <w:rPr>
          <w:rFonts w:ascii="Times New Roman" w:eastAsia="Times New Roman" w:hAnsi="Times New Roman" w:cs="Times New Roman"/>
          <w:sz w:val="28"/>
          <w:szCs w:val="28"/>
          <w:lang w:eastAsia="ru-RU"/>
        </w:rPr>
        <w:t xml:space="preserve">объеме </w:t>
      </w:r>
      <w:r>
        <w:rPr>
          <w:rFonts w:ascii="Times New Roman" w:eastAsia="Times New Roman" w:hAnsi="Times New Roman" w:cs="Times New Roman"/>
          <w:color w:val="000000"/>
          <w:sz w:val="28"/>
          <w:szCs w:val="28"/>
          <w:lang w:eastAsia="ru-RU"/>
        </w:rPr>
        <w:t>30 118,4</w:t>
      </w:r>
      <w:r w:rsidRPr="007E067E">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 xml:space="preserve"> или 98,6% плана и направлены на обеспечение деятельности КУМИ ИРМО.</w:t>
      </w:r>
    </w:p>
    <w:p w:rsidR="00074742" w:rsidRPr="00CC7424" w:rsidRDefault="00074742" w:rsidP="0007474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По </w:t>
      </w:r>
      <w:r w:rsidRPr="004D5858">
        <w:rPr>
          <w:rFonts w:ascii="Times New Roman" w:eastAsia="Times New Roman" w:hAnsi="Times New Roman" w:cs="Times New Roman"/>
          <w:color w:val="000000"/>
          <w:sz w:val="28"/>
          <w:szCs w:val="28"/>
          <w:lang w:eastAsia="ru-RU"/>
        </w:rPr>
        <w:t xml:space="preserve">подпрограмме </w:t>
      </w:r>
      <w:r w:rsidRPr="007129C2">
        <w:rPr>
          <w:rFonts w:ascii="Times New Roman" w:eastAsia="Times New Roman" w:hAnsi="Times New Roman" w:cs="Times New Roman"/>
          <w:i/>
          <w:sz w:val="28"/>
          <w:szCs w:val="28"/>
          <w:lang w:eastAsia="ru-RU"/>
        </w:rPr>
        <w:t>«Совершенствование владения, пользования и распоряжения имуществом, находящимся в муниципальной собственности Иркутского района</w:t>
      </w:r>
      <w:r w:rsidRPr="00114119">
        <w:rPr>
          <w:rFonts w:ascii="Times New Roman" w:eastAsia="Times New Roman" w:hAnsi="Times New Roman" w:cs="Times New Roman"/>
          <w:sz w:val="28"/>
          <w:szCs w:val="28"/>
          <w:lang w:eastAsia="ru-RU"/>
        </w:rPr>
        <w:t>» расходы исполнены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в объеме 205 969,1 тыс. рублей или на 98,1 процент. </w:t>
      </w:r>
      <w:r w:rsidRPr="00CC7424">
        <w:rPr>
          <w:rFonts w:ascii="Times New Roman" w:hAnsi="Times New Roman" w:cs="Times New Roman"/>
          <w:sz w:val="28"/>
          <w:szCs w:val="28"/>
        </w:rPr>
        <w:t xml:space="preserve">В рамках реализации подпрограммы осуществлено финансирование расходов: </w:t>
      </w:r>
    </w:p>
    <w:p w:rsidR="00074742" w:rsidRPr="00CC7424" w:rsidRDefault="00074742" w:rsidP="00074742">
      <w:pPr>
        <w:autoSpaceDE w:val="0"/>
        <w:autoSpaceDN w:val="0"/>
        <w:adjustRightInd w:val="0"/>
        <w:spacing w:after="0" w:line="240" w:lineRule="auto"/>
        <w:ind w:firstLine="709"/>
        <w:jc w:val="both"/>
        <w:rPr>
          <w:rFonts w:ascii="Times New Roman" w:hAnsi="Times New Roman"/>
          <w:sz w:val="28"/>
          <w:szCs w:val="28"/>
        </w:rPr>
      </w:pPr>
      <w:r w:rsidRPr="00CC7424">
        <w:rPr>
          <w:rFonts w:ascii="Times New Roman" w:hAnsi="Times New Roman"/>
          <w:sz w:val="28"/>
          <w:szCs w:val="28"/>
        </w:rPr>
        <w:t xml:space="preserve">- на изготовление технической документации в сумме 95,4 тыс. рублей (76,4%); </w:t>
      </w:r>
    </w:p>
    <w:p w:rsidR="00074742" w:rsidRPr="00CC7424" w:rsidRDefault="00074742" w:rsidP="00074742">
      <w:pPr>
        <w:autoSpaceDE w:val="0"/>
        <w:autoSpaceDN w:val="0"/>
        <w:adjustRightInd w:val="0"/>
        <w:spacing w:after="0" w:line="240" w:lineRule="auto"/>
        <w:ind w:firstLine="709"/>
        <w:jc w:val="both"/>
        <w:rPr>
          <w:rFonts w:ascii="Times New Roman" w:hAnsi="Times New Roman"/>
          <w:sz w:val="28"/>
          <w:szCs w:val="28"/>
        </w:rPr>
      </w:pPr>
      <w:r w:rsidRPr="00CC7424">
        <w:rPr>
          <w:rFonts w:ascii="Times New Roman" w:hAnsi="Times New Roman"/>
          <w:sz w:val="28"/>
          <w:szCs w:val="28"/>
        </w:rPr>
        <w:t>- на проведение экспертизы объектов муниципального имущества расходы произведены в полном объеме в сумме 157,0 тыс. рублей;</w:t>
      </w:r>
    </w:p>
    <w:p w:rsidR="00074742" w:rsidRPr="00CC7424" w:rsidRDefault="00074742" w:rsidP="00074742">
      <w:pPr>
        <w:autoSpaceDE w:val="0"/>
        <w:autoSpaceDN w:val="0"/>
        <w:adjustRightInd w:val="0"/>
        <w:spacing w:after="0" w:line="240" w:lineRule="auto"/>
        <w:ind w:firstLine="709"/>
        <w:jc w:val="both"/>
        <w:rPr>
          <w:rFonts w:ascii="Times New Roman" w:hAnsi="Times New Roman"/>
          <w:sz w:val="28"/>
          <w:szCs w:val="28"/>
        </w:rPr>
      </w:pPr>
      <w:r w:rsidRPr="00CC7424">
        <w:rPr>
          <w:rFonts w:ascii="Times New Roman" w:hAnsi="Times New Roman"/>
          <w:sz w:val="28"/>
          <w:szCs w:val="28"/>
        </w:rPr>
        <w:t xml:space="preserve">- на выполнение работ по постановке на кадастровый учет объектов недвижимости, снятию с кадастрового учета в сумме 827,4 тыс. рублей (61,3%); </w:t>
      </w:r>
    </w:p>
    <w:p w:rsidR="00074742" w:rsidRPr="00CC7424" w:rsidRDefault="007034DA" w:rsidP="000747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74742" w:rsidRPr="00CC7424">
        <w:rPr>
          <w:rFonts w:ascii="Times New Roman" w:hAnsi="Times New Roman"/>
          <w:sz w:val="28"/>
          <w:szCs w:val="28"/>
        </w:rPr>
        <w:t>на оказание услуг по определению рыночной стоимости объекта оценки для целей приватизации муниципального имущества, арендной платы за право пользования земельным участком, финансирование осуществлено в полном объеме в сумме 230,3 тыс. рублей;</w:t>
      </w:r>
    </w:p>
    <w:p w:rsidR="00074742" w:rsidRPr="00CC7424" w:rsidRDefault="00074742" w:rsidP="00074742">
      <w:pPr>
        <w:autoSpaceDE w:val="0"/>
        <w:autoSpaceDN w:val="0"/>
        <w:adjustRightInd w:val="0"/>
        <w:spacing w:after="0" w:line="240" w:lineRule="auto"/>
        <w:ind w:firstLine="709"/>
        <w:jc w:val="both"/>
        <w:rPr>
          <w:rFonts w:ascii="Times New Roman" w:hAnsi="Times New Roman"/>
          <w:sz w:val="28"/>
          <w:szCs w:val="28"/>
        </w:rPr>
      </w:pPr>
      <w:r w:rsidRPr="00CC7424">
        <w:rPr>
          <w:rFonts w:ascii="Times New Roman" w:hAnsi="Times New Roman"/>
          <w:sz w:val="28"/>
          <w:szCs w:val="28"/>
        </w:rPr>
        <w:lastRenderedPageBreak/>
        <w:t>- на проведение аудита объектов муниципального имущества расходы произведены в полном объеме в сумме 25,0 тыс. рублей;</w:t>
      </w:r>
    </w:p>
    <w:p w:rsidR="00074742" w:rsidRPr="00CC7424" w:rsidRDefault="00074742" w:rsidP="00074742">
      <w:pPr>
        <w:autoSpaceDE w:val="0"/>
        <w:autoSpaceDN w:val="0"/>
        <w:adjustRightInd w:val="0"/>
        <w:spacing w:after="0" w:line="240" w:lineRule="auto"/>
        <w:ind w:firstLine="709"/>
        <w:jc w:val="both"/>
        <w:rPr>
          <w:rFonts w:ascii="Times New Roman" w:hAnsi="Times New Roman"/>
          <w:sz w:val="28"/>
          <w:szCs w:val="28"/>
        </w:rPr>
      </w:pPr>
      <w:r w:rsidRPr="00CC7424">
        <w:rPr>
          <w:rFonts w:ascii="Times New Roman" w:hAnsi="Times New Roman"/>
          <w:sz w:val="28"/>
          <w:szCs w:val="28"/>
        </w:rPr>
        <w:t>- на приобретение (доставка, монтаж) дизельной электростанции расходы произведены в полном объеме в сумме 1 483,1 тыс. рублей;</w:t>
      </w:r>
    </w:p>
    <w:p w:rsidR="00074742" w:rsidRPr="00CC7424" w:rsidRDefault="00074742" w:rsidP="00074742">
      <w:pPr>
        <w:autoSpaceDE w:val="0"/>
        <w:autoSpaceDN w:val="0"/>
        <w:adjustRightInd w:val="0"/>
        <w:spacing w:after="0" w:line="240" w:lineRule="auto"/>
        <w:ind w:firstLine="709"/>
        <w:jc w:val="both"/>
        <w:rPr>
          <w:rFonts w:ascii="Times New Roman" w:hAnsi="Times New Roman"/>
          <w:sz w:val="28"/>
          <w:szCs w:val="28"/>
        </w:rPr>
      </w:pPr>
      <w:r w:rsidRPr="00CC7424">
        <w:rPr>
          <w:rFonts w:ascii="Times New Roman" w:hAnsi="Times New Roman"/>
          <w:sz w:val="28"/>
          <w:szCs w:val="28"/>
        </w:rPr>
        <w:t xml:space="preserve">- на приобретение недвижимости, земельного участка в сумме 178 644,0 тыс. рублей (100%); </w:t>
      </w:r>
    </w:p>
    <w:p w:rsidR="00074742" w:rsidRPr="00CC7424" w:rsidRDefault="00074742" w:rsidP="00074742">
      <w:pPr>
        <w:autoSpaceDE w:val="0"/>
        <w:autoSpaceDN w:val="0"/>
        <w:adjustRightInd w:val="0"/>
        <w:spacing w:after="0" w:line="240" w:lineRule="auto"/>
        <w:ind w:firstLine="709"/>
        <w:jc w:val="both"/>
        <w:rPr>
          <w:rFonts w:ascii="Times New Roman" w:hAnsi="Times New Roman"/>
          <w:sz w:val="28"/>
          <w:szCs w:val="28"/>
        </w:rPr>
      </w:pPr>
      <w:r w:rsidRPr="00CC7424">
        <w:rPr>
          <w:rFonts w:ascii="Times New Roman" w:hAnsi="Times New Roman"/>
          <w:sz w:val="28"/>
          <w:szCs w:val="28"/>
        </w:rPr>
        <w:t>- прочие расходы (оплата налога на добавленную стоимость, охранная сигнализация, взносы в ФКР и т.д.) в сумме 1 443,5 тыс. рублей или 80,2% от плановых назначений;</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реализация мероприятий перечня проектов народных инициатив в сумме 16 451,1 или 99,8% от плана</w:t>
      </w:r>
      <w:r>
        <w:rPr>
          <w:rFonts w:ascii="Times New Roman" w:eastAsia="Times New Roman" w:hAnsi="Times New Roman" w:cs="Times New Roman"/>
          <w:sz w:val="28"/>
          <w:szCs w:val="28"/>
          <w:lang w:eastAsia="ru-RU"/>
        </w:rPr>
        <w:t>,</w:t>
      </w:r>
      <w:r w:rsidRPr="00CC7424">
        <w:rPr>
          <w:rFonts w:ascii="Times New Roman" w:eastAsia="Times New Roman" w:hAnsi="Times New Roman" w:cs="Times New Roman"/>
          <w:sz w:val="28"/>
          <w:szCs w:val="28"/>
          <w:lang w:eastAsia="ru-RU"/>
        </w:rPr>
        <w:t xml:space="preserve"> экономия сложилась в результате проведения торгов;</w:t>
      </w:r>
    </w:p>
    <w:p w:rsidR="00074742" w:rsidRPr="00CC7424"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C7424">
        <w:rPr>
          <w:rFonts w:ascii="Times New Roman" w:eastAsia="Times New Roman" w:hAnsi="Times New Roman" w:cs="Times New Roman"/>
          <w:sz w:val="28"/>
          <w:szCs w:val="28"/>
          <w:lang w:eastAsia="ru-RU"/>
        </w:rPr>
        <w:t>- обеспечение деятельности автономного учреждения «Редакция газеты «Ангарские огни» исполнены в полном объеме в сумме 6 612,4 тыс. рублей.</w:t>
      </w:r>
    </w:p>
    <w:p w:rsidR="00074742"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sidRPr="007E067E">
        <w:rPr>
          <w:rFonts w:ascii="Times New Roman" w:eastAsia="Times New Roman" w:hAnsi="Times New Roman" w:cs="Times New Roman"/>
          <w:sz w:val="28"/>
          <w:szCs w:val="28"/>
          <w:lang w:eastAsia="ru-RU"/>
        </w:rPr>
        <w:t xml:space="preserve">По подпрограмме </w:t>
      </w:r>
      <w:r w:rsidRPr="007129C2">
        <w:rPr>
          <w:rFonts w:ascii="Times New Roman" w:eastAsia="Times New Roman" w:hAnsi="Times New Roman" w:cs="Times New Roman"/>
          <w:i/>
          <w:sz w:val="28"/>
          <w:szCs w:val="28"/>
          <w:lang w:eastAsia="ru-RU"/>
        </w:rPr>
        <w:t>«Создание условий для развития рынка наружной рекламы Иркутского района»</w:t>
      </w:r>
      <w:r w:rsidRPr="00464654">
        <w:rPr>
          <w:rFonts w:ascii="Times New Roman" w:eastAsia="Times New Roman" w:hAnsi="Times New Roman" w:cs="Times New Roman"/>
          <w:sz w:val="28"/>
          <w:szCs w:val="28"/>
          <w:lang w:eastAsia="ru-RU"/>
        </w:rPr>
        <w:t xml:space="preserve"> расходы</w:t>
      </w:r>
      <w:r>
        <w:rPr>
          <w:rFonts w:ascii="Times New Roman" w:eastAsia="Times New Roman" w:hAnsi="Times New Roman" w:cs="Times New Roman"/>
          <w:sz w:val="28"/>
          <w:szCs w:val="28"/>
          <w:lang w:eastAsia="ru-RU"/>
        </w:rPr>
        <w:t xml:space="preserve"> профинансированы в полном </w:t>
      </w:r>
      <w:r w:rsidRPr="007E067E">
        <w:rPr>
          <w:rFonts w:ascii="Times New Roman" w:eastAsia="Times New Roman" w:hAnsi="Times New Roman" w:cs="Times New Roman"/>
          <w:sz w:val="28"/>
          <w:szCs w:val="28"/>
          <w:lang w:eastAsia="ru-RU"/>
        </w:rPr>
        <w:t xml:space="preserve">объеме </w:t>
      </w:r>
      <w:r>
        <w:rPr>
          <w:rFonts w:ascii="Times New Roman" w:eastAsia="Times New Roman" w:hAnsi="Times New Roman" w:cs="Times New Roman"/>
          <w:color w:val="000000"/>
          <w:sz w:val="28"/>
          <w:szCs w:val="28"/>
          <w:lang w:eastAsia="ru-RU"/>
        </w:rPr>
        <w:t>258,5</w:t>
      </w:r>
      <w:r w:rsidRPr="007E067E">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w:t>
      </w:r>
    </w:p>
    <w:p w:rsidR="00074742" w:rsidRPr="003018F0" w:rsidRDefault="00074742" w:rsidP="00074742">
      <w:pPr>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eastAsia="Times New Roman" w:hAnsi="Times New Roman" w:cs="Times New Roman"/>
          <w:color w:val="000000"/>
          <w:sz w:val="28"/>
          <w:szCs w:val="28"/>
          <w:lang w:eastAsia="ru-RU"/>
        </w:rPr>
        <w:t>13. Муниципальная программа</w:t>
      </w:r>
      <w:r w:rsidRPr="00D27636">
        <w:rPr>
          <w:rFonts w:ascii="Times New Roman" w:eastAsia="Times New Roman" w:hAnsi="Times New Roman" w:cs="Times New Roman"/>
          <w:color w:val="000000"/>
          <w:sz w:val="28"/>
          <w:szCs w:val="28"/>
          <w:lang w:eastAsia="ru-RU"/>
        </w:rPr>
        <w:t xml:space="preserve"> </w:t>
      </w:r>
      <w:r w:rsidRPr="004417E8">
        <w:rPr>
          <w:rFonts w:ascii="Times New Roman" w:hAnsi="Times New Roman"/>
          <w:b/>
          <w:color w:val="000000"/>
          <w:sz w:val="28"/>
          <w:szCs w:val="28"/>
        </w:rPr>
        <w:t>«Охрана окружающей среды в Иркутском районном муниципальном образовании»</w:t>
      </w:r>
      <w:r>
        <w:rPr>
          <w:rFonts w:ascii="Times New Roman" w:eastAsia="Times New Roman" w:hAnsi="Times New Roman" w:cs="Times New Roman"/>
          <w:color w:val="000000"/>
          <w:sz w:val="28"/>
          <w:szCs w:val="28"/>
          <w:lang w:eastAsia="ru-RU"/>
        </w:rPr>
        <w:t xml:space="preserve">. </w:t>
      </w:r>
      <w:r w:rsidR="005A438C">
        <w:rPr>
          <w:rFonts w:ascii="Times New Roman" w:hAnsi="Times New Roman"/>
          <w:color w:val="000000"/>
          <w:sz w:val="28"/>
          <w:szCs w:val="28"/>
        </w:rPr>
        <w:t>Гл</w:t>
      </w:r>
      <w:r w:rsidR="005A438C">
        <w:rPr>
          <w:rFonts w:ascii="Times New Roman" w:hAnsi="Times New Roman" w:cs="Times New Roman"/>
          <w:sz w:val="28"/>
          <w:szCs w:val="28"/>
        </w:rPr>
        <w:t xml:space="preserve">авным распорядителем бюджетных средств </w:t>
      </w:r>
      <w:proofErr w:type="gramStart"/>
      <w:r w:rsidR="005A438C">
        <w:rPr>
          <w:rFonts w:ascii="Times New Roman" w:hAnsi="Times New Roman" w:cs="Times New Roman"/>
          <w:sz w:val="28"/>
          <w:szCs w:val="28"/>
        </w:rPr>
        <w:t>определен</w:t>
      </w:r>
      <w:proofErr w:type="gramEnd"/>
      <w:r w:rsidR="005A438C">
        <w:rPr>
          <w:rFonts w:ascii="Times New Roman" w:hAnsi="Times New Roman" w:cs="Times New Roman"/>
          <w:sz w:val="28"/>
          <w:szCs w:val="28"/>
        </w:rPr>
        <w:t xml:space="preserve"> - КУМИ ИРМО</w:t>
      </w:r>
      <w:r w:rsidR="005A438C" w:rsidRPr="00020A9C">
        <w:rPr>
          <w:rFonts w:ascii="Times New Roman" w:hAnsi="Times New Roman" w:cs="Times New Roman"/>
          <w:sz w:val="28"/>
          <w:szCs w:val="28"/>
        </w:rPr>
        <w:t>.</w:t>
      </w:r>
      <w:r w:rsidR="005A438C" w:rsidRPr="00020A9C">
        <w:rPr>
          <w:rFonts w:ascii="Times New Roman" w:hAnsi="Times New Roman"/>
          <w:b/>
          <w:color w:val="000000"/>
          <w:sz w:val="28"/>
          <w:szCs w:val="28"/>
        </w:rPr>
        <w:t xml:space="preserve"> </w:t>
      </w:r>
      <w:r>
        <w:rPr>
          <w:rFonts w:ascii="Times New Roman" w:eastAsia="Times New Roman" w:hAnsi="Times New Roman" w:cs="Times New Roman"/>
          <w:color w:val="000000"/>
          <w:sz w:val="28"/>
          <w:szCs w:val="28"/>
          <w:lang w:eastAsia="ru-RU"/>
        </w:rPr>
        <w:t>Р</w:t>
      </w:r>
      <w:r>
        <w:rPr>
          <w:rFonts w:ascii="Times New Roman" w:hAnsi="Times New Roman" w:cs="Times New Roman"/>
          <w:sz w:val="28"/>
          <w:szCs w:val="28"/>
        </w:rPr>
        <w:t xml:space="preserve">асходы </w:t>
      </w:r>
      <w:r w:rsidR="005A438C">
        <w:rPr>
          <w:rFonts w:ascii="Times New Roman" w:hAnsi="Times New Roman" w:cs="Times New Roman"/>
          <w:sz w:val="28"/>
          <w:szCs w:val="28"/>
        </w:rPr>
        <w:t>в сумме</w:t>
      </w:r>
      <w:r w:rsidR="005A438C" w:rsidRPr="00D27636">
        <w:rPr>
          <w:rFonts w:ascii="Times New Roman" w:hAnsi="Times New Roman" w:cs="Times New Roman"/>
          <w:sz w:val="28"/>
          <w:szCs w:val="28"/>
        </w:rPr>
        <w:t xml:space="preserve"> </w:t>
      </w:r>
      <w:r w:rsidR="005A438C">
        <w:rPr>
          <w:rFonts w:ascii="Times New Roman" w:hAnsi="Times New Roman" w:cs="Times New Roman"/>
          <w:sz w:val="28"/>
          <w:szCs w:val="28"/>
        </w:rPr>
        <w:t xml:space="preserve">49,8 тыс. рублей </w:t>
      </w:r>
      <w:r>
        <w:rPr>
          <w:rFonts w:ascii="Times New Roman" w:hAnsi="Times New Roman" w:cs="Times New Roman"/>
          <w:sz w:val="28"/>
          <w:szCs w:val="28"/>
        </w:rPr>
        <w:t xml:space="preserve">утверждены по </w:t>
      </w:r>
      <w:r w:rsidRPr="003018F0">
        <w:rPr>
          <w:rFonts w:ascii="Times New Roman" w:hAnsi="Times New Roman" w:cs="Times New Roman"/>
          <w:sz w:val="28"/>
          <w:szCs w:val="28"/>
        </w:rPr>
        <w:t xml:space="preserve">подпрограмме </w:t>
      </w:r>
      <w:r w:rsidRPr="00C622BC">
        <w:rPr>
          <w:rFonts w:ascii="Times New Roman" w:hAnsi="Times New Roman"/>
          <w:i/>
          <w:color w:val="000000"/>
          <w:sz w:val="28"/>
          <w:szCs w:val="28"/>
        </w:rPr>
        <w:t>«Экологическое воспитание, образование и просвещение населения в Иркутском районном муниципальном образовании»</w:t>
      </w:r>
      <w:r w:rsidR="005A438C">
        <w:rPr>
          <w:rFonts w:ascii="Times New Roman" w:hAnsi="Times New Roman" w:cs="Times New Roman"/>
          <w:sz w:val="28"/>
          <w:szCs w:val="28"/>
        </w:rPr>
        <w:t xml:space="preserve">, </w:t>
      </w:r>
      <w:r w:rsidRPr="00020A9C">
        <w:rPr>
          <w:rFonts w:ascii="Times New Roman" w:hAnsi="Times New Roman"/>
          <w:color w:val="000000"/>
          <w:sz w:val="28"/>
          <w:szCs w:val="28"/>
        </w:rPr>
        <w:t>направлены в полном объеме на проведение информаци</w:t>
      </w:r>
      <w:r w:rsidR="005A438C">
        <w:rPr>
          <w:rFonts w:ascii="Times New Roman" w:hAnsi="Times New Roman"/>
          <w:color w:val="000000"/>
          <w:sz w:val="28"/>
          <w:szCs w:val="28"/>
        </w:rPr>
        <w:t>онных мероприятий, по повышению</w:t>
      </w:r>
      <w:r w:rsidRPr="00020A9C">
        <w:rPr>
          <w:rFonts w:ascii="Times New Roman" w:hAnsi="Times New Roman"/>
          <w:color w:val="000000"/>
          <w:sz w:val="28"/>
          <w:szCs w:val="28"/>
        </w:rPr>
        <w:t xml:space="preserve"> экологической грамотности населения.</w:t>
      </w:r>
    </w:p>
    <w:p w:rsidR="00074742" w:rsidRPr="004417E8" w:rsidRDefault="00074742" w:rsidP="00074742">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14.</w:t>
      </w:r>
      <w:r w:rsidRPr="004912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Муниципальная программа</w:t>
      </w:r>
      <w:r w:rsidRPr="00D27636">
        <w:rPr>
          <w:rFonts w:ascii="Times New Roman" w:eastAsia="Times New Roman" w:hAnsi="Times New Roman" w:cs="Times New Roman"/>
          <w:color w:val="000000"/>
          <w:sz w:val="28"/>
          <w:szCs w:val="28"/>
          <w:lang w:eastAsia="ru-RU"/>
        </w:rPr>
        <w:t xml:space="preserve"> </w:t>
      </w:r>
      <w:r w:rsidRPr="004417E8">
        <w:rPr>
          <w:rFonts w:ascii="Times New Roman" w:hAnsi="Times New Roman"/>
          <w:b/>
          <w:color w:val="000000"/>
          <w:sz w:val="28"/>
          <w:szCs w:val="28"/>
        </w:rPr>
        <w:t>«Совершенствование управления в сфере градостроительной политики в Иркутском районном муниципальном образовании»</w:t>
      </w:r>
      <w:r>
        <w:rPr>
          <w:rFonts w:ascii="Times New Roman" w:eastAsia="Times New Roman" w:hAnsi="Times New Roman" w:cs="Times New Roman"/>
          <w:color w:val="000000"/>
          <w:sz w:val="28"/>
          <w:szCs w:val="28"/>
          <w:lang w:eastAsia="ru-RU"/>
        </w:rPr>
        <w:t xml:space="preserve">. Расходы </w:t>
      </w:r>
      <w:r>
        <w:rPr>
          <w:rFonts w:ascii="Times New Roman" w:hAnsi="Times New Roman" w:cs="Times New Roman"/>
          <w:sz w:val="28"/>
          <w:szCs w:val="28"/>
        </w:rPr>
        <w:t>утверждены в сумме</w:t>
      </w:r>
      <w:r w:rsidRPr="00D27636">
        <w:rPr>
          <w:rFonts w:ascii="Times New Roman" w:hAnsi="Times New Roman" w:cs="Times New Roman"/>
          <w:sz w:val="28"/>
          <w:szCs w:val="28"/>
        </w:rPr>
        <w:t xml:space="preserve"> </w:t>
      </w:r>
      <w:r>
        <w:rPr>
          <w:rFonts w:ascii="Times New Roman" w:hAnsi="Times New Roman" w:cs="Times New Roman"/>
          <w:sz w:val="28"/>
          <w:szCs w:val="28"/>
        </w:rPr>
        <w:t xml:space="preserve">7 800,0 тыс. рублей, </w:t>
      </w:r>
      <w:r>
        <w:rPr>
          <w:rFonts w:ascii="Times New Roman" w:hAnsi="Times New Roman"/>
          <w:color w:val="000000"/>
          <w:sz w:val="28"/>
          <w:szCs w:val="28"/>
        </w:rPr>
        <w:t>исполнены</w:t>
      </w:r>
      <w:r w:rsidRPr="00DD288F">
        <w:rPr>
          <w:rFonts w:ascii="Times New Roman" w:hAnsi="Times New Roman"/>
          <w:color w:val="000000"/>
          <w:sz w:val="28"/>
          <w:szCs w:val="28"/>
        </w:rPr>
        <w:t xml:space="preserve"> в сумме 5 250,</w:t>
      </w:r>
      <w:r>
        <w:rPr>
          <w:rFonts w:ascii="Times New Roman" w:hAnsi="Times New Roman"/>
          <w:color w:val="000000"/>
          <w:sz w:val="28"/>
          <w:szCs w:val="28"/>
        </w:rPr>
        <w:t>0 тыс. рублей или 67,3 процента</w:t>
      </w:r>
      <w:proofErr w:type="gramStart"/>
      <w:r w:rsidRPr="00DD288F">
        <w:rPr>
          <w:rFonts w:ascii="Times New Roman" w:hAnsi="Times New Roman"/>
          <w:color w:val="000000"/>
          <w:sz w:val="28"/>
          <w:szCs w:val="28"/>
        </w:rPr>
        <w:t>.</w:t>
      </w:r>
      <w:proofErr w:type="gramEnd"/>
      <w:r w:rsidR="00CC0799" w:rsidRPr="00CC0799">
        <w:rPr>
          <w:rFonts w:ascii="Times New Roman" w:hAnsi="Times New Roman" w:cs="Times New Roman"/>
          <w:sz w:val="28"/>
          <w:szCs w:val="28"/>
        </w:rPr>
        <w:t xml:space="preserve"> </w:t>
      </w:r>
      <w:r w:rsidR="00CC0799">
        <w:rPr>
          <w:rFonts w:ascii="Times New Roman" w:hAnsi="Times New Roman" w:cs="Times New Roman"/>
          <w:sz w:val="28"/>
          <w:szCs w:val="28"/>
        </w:rPr>
        <w:t>Главным распорядителем</w:t>
      </w:r>
      <w:r w:rsidR="00CC0799" w:rsidRPr="00491260">
        <w:rPr>
          <w:rFonts w:ascii="Times New Roman" w:hAnsi="Times New Roman" w:cs="Times New Roman"/>
          <w:sz w:val="28"/>
          <w:szCs w:val="28"/>
        </w:rPr>
        <w:t xml:space="preserve"> бюджетных средств </w:t>
      </w:r>
      <w:proofErr w:type="gramStart"/>
      <w:r w:rsidR="00CC0799">
        <w:rPr>
          <w:rFonts w:ascii="Times New Roman" w:hAnsi="Times New Roman" w:cs="Times New Roman"/>
          <w:sz w:val="28"/>
          <w:szCs w:val="28"/>
        </w:rPr>
        <w:t>определен</w:t>
      </w:r>
      <w:proofErr w:type="gramEnd"/>
      <w:r w:rsidR="00CC0799">
        <w:rPr>
          <w:rFonts w:ascii="Times New Roman" w:hAnsi="Times New Roman" w:cs="Times New Roman"/>
          <w:sz w:val="28"/>
          <w:szCs w:val="28"/>
        </w:rPr>
        <w:t xml:space="preserve"> - </w:t>
      </w:r>
      <w:r w:rsidR="00CC0799" w:rsidRPr="00491260">
        <w:rPr>
          <w:rFonts w:ascii="Times New Roman" w:hAnsi="Times New Roman" w:cs="Times New Roman"/>
          <w:sz w:val="28"/>
          <w:szCs w:val="28"/>
        </w:rPr>
        <w:t>КУМИ ИРМО</w:t>
      </w:r>
      <w:r w:rsidR="00CC0799">
        <w:rPr>
          <w:rFonts w:ascii="Times New Roman" w:hAnsi="Times New Roman" w:cs="Times New Roman"/>
          <w:sz w:val="28"/>
          <w:szCs w:val="28"/>
        </w:rPr>
        <w:t>.</w:t>
      </w:r>
    </w:p>
    <w:p w:rsidR="00074742" w:rsidRPr="00C622BC" w:rsidRDefault="00CC0799" w:rsidP="0007474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Расходы предусмотрены п</w:t>
      </w:r>
      <w:r w:rsidR="00074742">
        <w:rPr>
          <w:rFonts w:ascii="Times New Roman" w:hAnsi="Times New Roman" w:cs="Times New Roman"/>
          <w:sz w:val="28"/>
          <w:szCs w:val="28"/>
        </w:rPr>
        <w:t xml:space="preserve">о </w:t>
      </w:r>
      <w:r w:rsidR="00074742" w:rsidRPr="003018F0">
        <w:rPr>
          <w:rFonts w:ascii="Times New Roman" w:hAnsi="Times New Roman" w:cs="Times New Roman"/>
          <w:sz w:val="28"/>
          <w:szCs w:val="28"/>
        </w:rPr>
        <w:t xml:space="preserve">подпрограмме </w:t>
      </w:r>
      <w:r w:rsidR="00074742" w:rsidRPr="00C622BC">
        <w:rPr>
          <w:rFonts w:ascii="Times New Roman" w:hAnsi="Times New Roman"/>
          <w:i/>
          <w:color w:val="000000"/>
          <w:sz w:val="28"/>
          <w:szCs w:val="28"/>
        </w:rPr>
        <w:t xml:space="preserve">«Совершенствование управления в сфере градостроительной политики </w:t>
      </w:r>
      <w:proofErr w:type="gramStart"/>
      <w:r w:rsidR="00074742" w:rsidRPr="00C622BC">
        <w:rPr>
          <w:rFonts w:ascii="Times New Roman" w:hAnsi="Times New Roman"/>
          <w:i/>
          <w:color w:val="000000"/>
          <w:sz w:val="28"/>
          <w:szCs w:val="28"/>
        </w:rPr>
        <w:t>в</w:t>
      </w:r>
      <w:proofErr w:type="gramEnd"/>
      <w:r w:rsidR="00074742" w:rsidRPr="00C622BC">
        <w:rPr>
          <w:rFonts w:ascii="Times New Roman" w:hAnsi="Times New Roman"/>
          <w:i/>
          <w:color w:val="000000"/>
          <w:sz w:val="28"/>
          <w:szCs w:val="28"/>
        </w:rPr>
        <w:t xml:space="preserve"> </w:t>
      </w:r>
      <w:proofErr w:type="gramStart"/>
      <w:r w:rsidR="00074742" w:rsidRPr="00C622BC">
        <w:rPr>
          <w:rFonts w:ascii="Times New Roman" w:hAnsi="Times New Roman"/>
          <w:i/>
          <w:color w:val="000000"/>
          <w:sz w:val="28"/>
          <w:szCs w:val="28"/>
        </w:rPr>
        <w:t>Иркутском</w:t>
      </w:r>
      <w:proofErr w:type="gramEnd"/>
      <w:r w:rsidR="00074742" w:rsidRPr="00C622BC">
        <w:rPr>
          <w:rFonts w:ascii="Times New Roman" w:hAnsi="Times New Roman"/>
          <w:i/>
          <w:color w:val="000000"/>
          <w:sz w:val="28"/>
          <w:szCs w:val="28"/>
        </w:rPr>
        <w:t xml:space="preserve"> районном муниципальном образовании</w:t>
      </w:r>
      <w:r>
        <w:rPr>
          <w:rFonts w:ascii="Times New Roman" w:hAnsi="Times New Roman"/>
          <w:i/>
          <w:color w:val="000000"/>
          <w:sz w:val="28"/>
          <w:szCs w:val="28"/>
        </w:rPr>
        <w:t xml:space="preserve">» </w:t>
      </w:r>
      <w:r w:rsidRPr="00CC0799">
        <w:rPr>
          <w:rFonts w:ascii="Times New Roman" w:hAnsi="Times New Roman"/>
          <w:color w:val="000000"/>
          <w:sz w:val="28"/>
          <w:szCs w:val="28"/>
        </w:rPr>
        <w:t>и</w:t>
      </w:r>
      <w:r w:rsidR="00074742" w:rsidRPr="00491260">
        <w:rPr>
          <w:rFonts w:ascii="Times New Roman" w:hAnsi="Times New Roman"/>
          <w:color w:val="000000"/>
          <w:sz w:val="28"/>
          <w:szCs w:val="28"/>
        </w:rPr>
        <w:t xml:space="preserve"> </w:t>
      </w:r>
      <w:r w:rsidR="00074742">
        <w:rPr>
          <w:rFonts w:ascii="Times New Roman" w:hAnsi="Times New Roman"/>
          <w:color w:val="000000"/>
          <w:sz w:val="28"/>
          <w:szCs w:val="28"/>
        </w:rPr>
        <w:t>направлены</w:t>
      </w:r>
      <w:r w:rsidR="00074742" w:rsidRPr="00491260">
        <w:rPr>
          <w:rFonts w:ascii="Times New Roman" w:hAnsi="Times New Roman"/>
          <w:color w:val="000000"/>
          <w:sz w:val="28"/>
          <w:szCs w:val="28"/>
        </w:rPr>
        <w:t xml:space="preserve"> на </w:t>
      </w:r>
      <w:r w:rsidR="00074742" w:rsidRPr="004417E8">
        <w:rPr>
          <w:rFonts w:ascii="Times New Roman" w:hAnsi="Times New Roman"/>
          <w:color w:val="000000"/>
          <w:sz w:val="28"/>
          <w:szCs w:val="28"/>
        </w:rPr>
        <w:t>подготовк</w:t>
      </w:r>
      <w:r w:rsidR="00074742">
        <w:rPr>
          <w:rFonts w:ascii="Times New Roman" w:hAnsi="Times New Roman"/>
          <w:color w:val="000000"/>
          <w:sz w:val="28"/>
          <w:szCs w:val="28"/>
        </w:rPr>
        <w:t>у</w:t>
      </w:r>
      <w:r w:rsidR="00074742" w:rsidRPr="004417E8">
        <w:rPr>
          <w:rFonts w:ascii="Times New Roman" w:hAnsi="Times New Roman"/>
          <w:color w:val="000000"/>
          <w:sz w:val="28"/>
          <w:szCs w:val="28"/>
        </w:rPr>
        <w:t xml:space="preserve"> научно-исследовательской работы «Внесение изменений в схему территориального планирования Иркутского районного муниципального образования» </w:t>
      </w:r>
      <w:r w:rsidR="00074742" w:rsidRPr="00C622BC">
        <w:rPr>
          <w:rFonts w:ascii="Times New Roman" w:hAnsi="Times New Roman"/>
          <w:sz w:val="28"/>
          <w:szCs w:val="28"/>
        </w:rPr>
        <w:t xml:space="preserve">по результатам проведения торгов сложилась экономия, цена муниципальных контрактов снижена. </w:t>
      </w:r>
    </w:p>
    <w:p w:rsidR="00074742" w:rsidRDefault="00074742" w:rsidP="0007474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15.</w:t>
      </w:r>
      <w:r w:rsidRPr="00986B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Муниципальная программа</w:t>
      </w:r>
      <w:r w:rsidRPr="00D27636">
        <w:rPr>
          <w:rFonts w:ascii="Times New Roman" w:eastAsia="Times New Roman" w:hAnsi="Times New Roman" w:cs="Times New Roman"/>
          <w:color w:val="000000"/>
          <w:sz w:val="28"/>
          <w:szCs w:val="28"/>
          <w:lang w:eastAsia="ru-RU"/>
        </w:rPr>
        <w:t xml:space="preserve"> «</w:t>
      </w:r>
      <w:r w:rsidRPr="007129C2">
        <w:rPr>
          <w:rFonts w:ascii="Times New Roman" w:eastAsia="Times New Roman" w:hAnsi="Times New Roman" w:cs="Times New Roman"/>
          <w:b/>
          <w:color w:val="000000"/>
          <w:sz w:val="28"/>
          <w:szCs w:val="28"/>
          <w:lang w:eastAsia="ru-RU"/>
        </w:rPr>
        <w:t>Развитие дорожного хозяйства</w:t>
      </w:r>
      <w:r>
        <w:rPr>
          <w:rFonts w:ascii="Times New Roman" w:eastAsia="Times New Roman" w:hAnsi="Times New Roman" w:cs="Times New Roman"/>
          <w:b/>
          <w:color w:val="000000"/>
          <w:sz w:val="28"/>
          <w:szCs w:val="28"/>
          <w:lang w:eastAsia="ru-RU"/>
        </w:rPr>
        <w:t xml:space="preserve"> в </w:t>
      </w:r>
      <w:r w:rsidRPr="004417E8">
        <w:rPr>
          <w:rFonts w:ascii="Times New Roman" w:hAnsi="Times New Roman"/>
          <w:b/>
          <w:color w:val="000000"/>
          <w:sz w:val="28"/>
          <w:szCs w:val="28"/>
        </w:rPr>
        <w:t>Иркутском районном муниципальном образовании</w:t>
      </w:r>
      <w:r w:rsidRPr="007129C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Расходы </w:t>
      </w:r>
      <w:r>
        <w:rPr>
          <w:rFonts w:ascii="Times New Roman" w:hAnsi="Times New Roman" w:cs="Times New Roman"/>
          <w:sz w:val="28"/>
          <w:szCs w:val="28"/>
        </w:rPr>
        <w:t>утверждены в сумме 78 516,9</w:t>
      </w:r>
      <w:r w:rsidRPr="00D27636">
        <w:rPr>
          <w:rFonts w:ascii="Times New Roman" w:hAnsi="Times New Roman" w:cs="Times New Roman"/>
          <w:sz w:val="28"/>
          <w:szCs w:val="28"/>
        </w:rPr>
        <w:t xml:space="preserve"> тыс. рублей, исполнен</w:t>
      </w:r>
      <w:r>
        <w:rPr>
          <w:rFonts w:ascii="Times New Roman" w:hAnsi="Times New Roman" w:cs="Times New Roman"/>
          <w:sz w:val="28"/>
          <w:szCs w:val="28"/>
        </w:rPr>
        <w:t>ы</w:t>
      </w:r>
      <w:r w:rsidRPr="00D27636">
        <w:rPr>
          <w:rFonts w:ascii="Times New Roman" w:hAnsi="Times New Roman" w:cs="Times New Roman"/>
          <w:sz w:val="28"/>
          <w:szCs w:val="28"/>
        </w:rPr>
        <w:t xml:space="preserve"> в сумме</w:t>
      </w:r>
      <w:r>
        <w:rPr>
          <w:rFonts w:ascii="Times New Roman" w:hAnsi="Times New Roman" w:cs="Times New Roman"/>
          <w:sz w:val="28"/>
          <w:szCs w:val="28"/>
        </w:rPr>
        <w:t xml:space="preserve"> 72 200,0</w:t>
      </w:r>
      <w:r w:rsidRPr="00D2763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или 92</w:t>
      </w:r>
      <w:r w:rsidRPr="00D27636">
        <w:rPr>
          <w:rFonts w:ascii="Times New Roman" w:hAnsi="Times New Roman" w:cs="Times New Roman"/>
          <w:sz w:val="28"/>
          <w:szCs w:val="28"/>
        </w:rPr>
        <w:t>%</w:t>
      </w:r>
      <w:r>
        <w:rPr>
          <w:rFonts w:ascii="Times New Roman" w:hAnsi="Times New Roman" w:cs="Times New Roman"/>
          <w:sz w:val="28"/>
          <w:szCs w:val="28"/>
        </w:rPr>
        <w:t xml:space="preserve"> плана</w:t>
      </w:r>
      <w:r w:rsidRPr="00D27636">
        <w:rPr>
          <w:rFonts w:ascii="Times New Roman" w:hAnsi="Times New Roman" w:cs="Times New Roman"/>
          <w:sz w:val="28"/>
          <w:szCs w:val="28"/>
        </w:rPr>
        <w:t xml:space="preserve">. </w:t>
      </w:r>
      <w:r>
        <w:rPr>
          <w:rFonts w:ascii="Times New Roman" w:hAnsi="Times New Roman" w:cs="Times New Roman"/>
          <w:sz w:val="28"/>
          <w:szCs w:val="28"/>
        </w:rPr>
        <w:t>Расходы н</w:t>
      </w:r>
      <w:r w:rsidRPr="00D27636">
        <w:rPr>
          <w:rFonts w:ascii="Times New Roman" w:hAnsi="Times New Roman" w:cs="Times New Roman"/>
          <w:sz w:val="28"/>
          <w:szCs w:val="28"/>
        </w:rPr>
        <w:t>е исполнен</w:t>
      </w:r>
      <w:r>
        <w:rPr>
          <w:rFonts w:ascii="Times New Roman" w:hAnsi="Times New Roman" w:cs="Times New Roman"/>
          <w:sz w:val="28"/>
          <w:szCs w:val="28"/>
        </w:rPr>
        <w:t>ы в сумме</w:t>
      </w:r>
      <w:r w:rsidRPr="00D27636">
        <w:rPr>
          <w:rFonts w:ascii="Times New Roman" w:hAnsi="Times New Roman" w:cs="Times New Roman"/>
          <w:sz w:val="28"/>
          <w:szCs w:val="28"/>
        </w:rPr>
        <w:t xml:space="preserve"> </w:t>
      </w:r>
      <w:r>
        <w:rPr>
          <w:rFonts w:ascii="Times New Roman" w:hAnsi="Times New Roman" w:cs="Times New Roman"/>
          <w:sz w:val="28"/>
          <w:szCs w:val="28"/>
        </w:rPr>
        <w:t>6 316,9</w:t>
      </w:r>
      <w:r w:rsidRPr="00D27636">
        <w:rPr>
          <w:rFonts w:ascii="Times New Roman" w:hAnsi="Times New Roman" w:cs="Times New Roman"/>
          <w:sz w:val="28"/>
          <w:szCs w:val="28"/>
        </w:rPr>
        <w:t xml:space="preserve"> тыс. рублей. </w:t>
      </w:r>
      <w:r>
        <w:rPr>
          <w:rFonts w:ascii="Times New Roman" w:hAnsi="Times New Roman" w:cs="Times New Roman"/>
          <w:sz w:val="28"/>
          <w:szCs w:val="28"/>
        </w:rPr>
        <w:t>Финансирование осуществлялась за счет средств областного и районного бюджетов главным распорядителем бюджетных средств КУМИ ИРМО.</w:t>
      </w:r>
    </w:p>
    <w:p w:rsidR="00074742" w:rsidRDefault="00074742" w:rsidP="00074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Расходы предусмотрены по подпрограмме </w:t>
      </w:r>
      <w:r w:rsidRPr="007129C2">
        <w:rPr>
          <w:rFonts w:ascii="Times New Roman" w:hAnsi="Times New Roman" w:cs="Times New Roman"/>
          <w:i/>
          <w:sz w:val="28"/>
          <w:szCs w:val="28"/>
        </w:rPr>
        <w:t>«</w:t>
      </w:r>
      <w:r w:rsidRPr="007129C2">
        <w:rPr>
          <w:rFonts w:ascii="Times New Roman" w:eastAsia="Times New Roman" w:hAnsi="Times New Roman" w:cs="Times New Roman"/>
          <w:i/>
          <w:sz w:val="28"/>
          <w:szCs w:val="28"/>
          <w:lang w:eastAsia="ru-RU"/>
        </w:rPr>
        <w:t>Развитие автомобильных дорог общего пользования местного значения вне границ населенных пунктов в границах Иркутского района</w:t>
      </w:r>
      <w:r w:rsidRPr="00AD20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Данные расходы отражены по подразделу 0409 «Дорожное хозяйство (дорожные фонды)».</w:t>
      </w:r>
    </w:p>
    <w:p w:rsidR="00D755AA" w:rsidRDefault="00D755AA" w:rsidP="00074742">
      <w:pPr>
        <w:autoSpaceDE w:val="0"/>
        <w:autoSpaceDN w:val="0"/>
        <w:adjustRightInd w:val="0"/>
        <w:spacing w:after="0" w:line="240" w:lineRule="auto"/>
        <w:ind w:firstLine="709"/>
        <w:jc w:val="center"/>
        <w:rPr>
          <w:rFonts w:ascii="Times New Roman" w:hAnsi="Times New Roman" w:cs="Times New Roman"/>
          <w:b/>
          <w:bCs/>
          <w:sz w:val="28"/>
          <w:szCs w:val="28"/>
        </w:rPr>
      </w:pPr>
    </w:p>
    <w:p w:rsidR="00074742" w:rsidRPr="00DA65EB" w:rsidRDefault="00D755AA" w:rsidP="00074742">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00074742">
        <w:rPr>
          <w:rFonts w:ascii="Times New Roman" w:hAnsi="Times New Roman" w:cs="Times New Roman"/>
          <w:b/>
          <w:bCs/>
          <w:sz w:val="28"/>
          <w:szCs w:val="28"/>
        </w:rPr>
        <w:t xml:space="preserve">. </w:t>
      </w:r>
      <w:r w:rsidR="00074742" w:rsidRPr="00DA65EB">
        <w:rPr>
          <w:rFonts w:ascii="Times New Roman" w:hAnsi="Times New Roman" w:cs="Times New Roman"/>
          <w:b/>
          <w:bCs/>
          <w:sz w:val="28"/>
          <w:szCs w:val="28"/>
        </w:rPr>
        <w:t>Дорожный фонд Иркутского районного муниципального образования</w:t>
      </w:r>
    </w:p>
    <w:p w:rsidR="00074742" w:rsidRPr="000E523F"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8549D3">
        <w:rPr>
          <w:rFonts w:ascii="Times New Roman" w:hAnsi="Times New Roman" w:cs="Times New Roman"/>
          <w:sz w:val="28"/>
          <w:szCs w:val="28"/>
        </w:rPr>
        <w:t xml:space="preserve">Решением Думы </w:t>
      </w:r>
      <w:r>
        <w:rPr>
          <w:rFonts w:ascii="Times New Roman" w:hAnsi="Times New Roman" w:cs="Times New Roman"/>
          <w:sz w:val="28"/>
          <w:szCs w:val="28"/>
        </w:rPr>
        <w:t xml:space="preserve">№55-571/рд </w:t>
      </w:r>
      <w:r w:rsidRPr="008549D3">
        <w:rPr>
          <w:rFonts w:ascii="Times New Roman" w:hAnsi="Times New Roman" w:cs="Times New Roman"/>
          <w:sz w:val="28"/>
          <w:szCs w:val="28"/>
        </w:rPr>
        <w:t>в</w:t>
      </w:r>
      <w:r>
        <w:rPr>
          <w:rFonts w:ascii="Times New Roman" w:hAnsi="Times New Roman" w:cs="Times New Roman"/>
          <w:sz w:val="28"/>
          <w:szCs w:val="28"/>
        </w:rPr>
        <w:t xml:space="preserve"> первоначальной редакции от 13.12.2018 </w:t>
      </w:r>
      <w:r w:rsidRPr="008549D3">
        <w:rPr>
          <w:rFonts w:ascii="Times New Roman" w:hAnsi="Times New Roman" w:cs="Times New Roman"/>
          <w:sz w:val="28"/>
          <w:szCs w:val="28"/>
        </w:rPr>
        <w:t>утвержден объем бюджетных ассигнований дорожного фонда Иркутского районного му</w:t>
      </w:r>
      <w:r>
        <w:rPr>
          <w:rFonts w:ascii="Times New Roman" w:hAnsi="Times New Roman" w:cs="Times New Roman"/>
          <w:sz w:val="28"/>
          <w:szCs w:val="28"/>
        </w:rPr>
        <w:t>ниципального образования на 2019 год в размере 12 720,9</w:t>
      </w:r>
      <w:r w:rsidRPr="008549D3">
        <w:rPr>
          <w:rFonts w:ascii="Times New Roman" w:hAnsi="Times New Roman" w:cs="Times New Roman"/>
          <w:sz w:val="28"/>
          <w:szCs w:val="28"/>
        </w:rPr>
        <w:t xml:space="preserve"> тыс. рублей. </w:t>
      </w:r>
      <w:r>
        <w:rPr>
          <w:rFonts w:ascii="Times New Roman" w:hAnsi="Times New Roman" w:cs="Times New Roman"/>
          <w:sz w:val="28"/>
          <w:szCs w:val="28"/>
        </w:rPr>
        <w:t xml:space="preserve">В окончательной редакции решения Думы </w:t>
      </w:r>
      <w:r w:rsidRPr="000E523F">
        <w:rPr>
          <w:rFonts w:ascii="Times New Roman" w:hAnsi="Times New Roman" w:cs="Times New Roman"/>
          <w:sz w:val="28"/>
          <w:szCs w:val="28"/>
        </w:rPr>
        <w:t>расходы дорожного фонда увеличены по сравнению с первоначальной редакцией на 64 485,2 тыс. рублей и составили сумму 77 206,1 тыс. рублей.</w:t>
      </w:r>
    </w:p>
    <w:p w:rsidR="00E00D0F" w:rsidRPr="00C622BC" w:rsidRDefault="00E00D0F" w:rsidP="00E00D0F">
      <w:pPr>
        <w:autoSpaceDE w:val="0"/>
        <w:autoSpaceDN w:val="0"/>
        <w:adjustRightInd w:val="0"/>
        <w:spacing w:after="0" w:line="240" w:lineRule="auto"/>
        <w:ind w:firstLine="709"/>
        <w:jc w:val="both"/>
        <w:rPr>
          <w:rFonts w:ascii="Times New Roman" w:hAnsi="Times New Roman" w:cs="Times New Roman"/>
          <w:sz w:val="28"/>
          <w:szCs w:val="28"/>
        </w:rPr>
      </w:pPr>
      <w:r w:rsidRPr="008549D3">
        <w:rPr>
          <w:rFonts w:ascii="Times New Roman" w:hAnsi="Times New Roman" w:cs="Times New Roman"/>
          <w:sz w:val="28"/>
          <w:szCs w:val="28"/>
        </w:rPr>
        <w:t xml:space="preserve">Согласно отчету «Об использовании средств дорожного фонда Иркутского районного муниципального образования» по состоянию на </w:t>
      </w:r>
      <w:r w:rsidRPr="007C4F51">
        <w:rPr>
          <w:rFonts w:ascii="Times New Roman" w:hAnsi="Times New Roman" w:cs="Times New Roman"/>
          <w:sz w:val="28"/>
          <w:szCs w:val="28"/>
        </w:rPr>
        <w:t>01.01.2020 доходы утверждены в сумме 77 106,8 тыс. рублей исполнены в сумме 72 541,9 тыс. рублей.</w:t>
      </w:r>
      <w:r>
        <w:rPr>
          <w:rFonts w:ascii="Times New Roman" w:hAnsi="Times New Roman" w:cs="Times New Roman"/>
          <w:sz w:val="28"/>
          <w:szCs w:val="28"/>
        </w:rPr>
        <w:t xml:space="preserve"> </w:t>
      </w:r>
      <w:r w:rsidRPr="00C622BC">
        <w:rPr>
          <w:rFonts w:ascii="Times New Roman" w:hAnsi="Times New Roman" w:cs="Times New Roman"/>
          <w:sz w:val="28"/>
          <w:szCs w:val="28"/>
        </w:rPr>
        <w:t xml:space="preserve">Расходы с учетом остатка прошлых лет 99,3 тыс. рублей сложились в сумме 77 206,1 тыс. рублей, исполнены в сумме 70 889,2 тыс. рублей. </w:t>
      </w:r>
    </w:p>
    <w:p w:rsidR="00074742" w:rsidRPr="00C622BC"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F682E">
        <w:rPr>
          <w:rFonts w:ascii="Times New Roman" w:hAnsi="Times New Roman" w:cs="Times New Roman"/>
          <w:sz w:val="28"/>
          <w:szCs w:val="28"/>
        </w:rPr>
        <w:t xml:space="preserve"> </w:t>
      </w:r>
      <w:r>
        <w:rPr>
          <w:rFonts w:ascii="Times New Roman" w:hAnsi="Times New Roman" w:cs="Times New Roman"/>
          <w:sz w:val="28"/>
          <w:szCs w:val="28"/>
        </w:rPr>
        <w:t>форме 0503117 «Отчет об исполнении бюджета»</w:t>
      </w:r>
      <w:r w:rsidRPr="00C622BC">
        <w:rPr>
          <w:rFonts w:ascii="Times New Roman" w:hAnsi="Times New Roman" w:cs="Times New Roman"/>
          <w:sz w:val="28"/>
          <w:szCs w:val="28"/>
        </w:rPr>
        <w:t xml:space="preserve"> расходы по подразделу 0409 «Дорожное хозяйство (дорожные фонды)» отражены в сумме 78 516,9 тыс. рублей, что на 1 310,8 тыс. рублей больше, чем предусмотрены в статье 17 </w:t>
      </w:r>
      <w:r w:rsidR="00E00D0F" w:rsidRPr="00C622BC">
        <w:rPr>
          <w:rFonts w:ascii="Times New Roman" w:hAnsi="Times New Roman" w:cs="Times New Roman"/>
          <w:sz w:val="28"/>
          <w:szCs w:val="28"/>
        </w:rPr>
        <w:t xml:space="preserve">в окончательной редакции </w:t>
      </w:r>
      <w:r w:rsidRPr="00C622BC">
        <w:rPr>
          <w:rFonts w:ascii="Times New Roman" w:hAnsi="Times New Roman" w:cs="Times New Roman"/>
          <w:sz w:val="28"/>
          <w:szCs w:val="28"/>
        </w:rPr>
        <w:t>решения Думы №55-571/рд. Сумма 1 310,8 тыс. рублей это расходы на оплату исполнительных листов по ремонту автомобильных доро</w:t>
      </w:r>
      <w:r w:rsidR="00E00D0F">
        <w:rPr>
          <w:rFonts w:ascii="Times New Roman" w:hAnsi="Times New Roman" w:cs="Times New Roman"/>
          <w:sz w:val="28"/>
          <w:szCs w:val="28"/>
        </w:rPr>
        <w:t xml:space="preserve">г и </w:t>
      </w:r>
      <w:r>
        <w:rPr>
          <w:rFonts w:ascii="Times New Roman" w:hAnsi="Times New Roman" w:cs="Times New Roman"/>
          <w:sz w:val="28"/>
          <w:szCs w:val="28"/>
        </w:rPr>
        <w:t>отражены по дорожному хозяйству</w:t>
      </w:r>
      <w:r w:rsidRPr="00C622BC">
        <w:rPr>
          <w:rFonts w:ascii="Times New Roman" w:hAnsi="Times New Roman" w:cs="Times New Roman"/>
          <w:sz w:val="28"/>
          <w:szCs w:val="28"/>
        </w:rPr>
        <w:t xml:space="preserve">. </w:t>
      </w:r>
    </w:p>
    <w:p w:rsidR="00074742" w:rsidRPr="00C622BC"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форме </w:t>
      </w:r>
      <w:r w:rsidRPr="004D47B6">
        <w:rPr>
          <w:rFonts w:ascii="Times New Roman" w:hAnsi="Times New Roman" w:cs="Times New Roman"/>
          <w:sz w:val="28"/>
          <w:szCs w:val="28"/>
        </w:rPr>
        <w:t xml:space="preserve">0503117 </w:t>
      </w:r>
      <w:r>
        <w:rPr>
          <w:rFonts w:ascii="Times New Roman" w:hAnsi="Times New Roman" w:cs="Times New Roman"/>
          <w:sz w:val="28"/>
          <w:szCs w:val="28"/>
        </w:rPr>
        <w:t>«Отчет</w:t>
      </w:r>
      <w:r w:rsidRPr="004D47B6">
        <w:rPr>
          <w:rFonts w:ascii="Times New Roman" w:hAnsi="Times New Roman" w:cs="Times New Roman"/>
          <w:sz w:val="28"/>
          <w:szCs w:val="28"/>
        </w:rPr>
        <w:t xml:space="preserve"> </w:t>
      </w:r>
      <w:r>
        <w:rPr>
          <w:rFonts w:ascii="Times New Roman" w:hAnsi="Times New Roman" w:cs="Times New Roman"/>
          <w:sz w:val="28"/>
          <w:szCs w:val="28"/>
        </w:rPr>
        <w:t>о</w:t>
      </w:r>
      <w:r w:rsidRPr="004D47B6">
        <w:rPr>
          <w:rFonts w:ascii="Times New Roman" w:hAnsi="Times New Roman" w:cs="Times New Roman"/>
          <w:sz w:val="28"/>
          <w:szCs w:val="28"/>
        </w:rPr>
        <w:t>б исполнении бюджета</w:t>
      </w:r>
      <w:r>
        <w:rPr>
          <w:rFonts w:ascii="Times New Roman" w:hAnsi="Times New Roman" w:cs="Times New Roman"/>
          <w:sz w:val="28"/>
          <w:szCs w:val="28"/>
        </w:rPr>
        <w:t>»</w:t>
      </w:r>
      <w:r w:rsidRPr="004D47B6">
        <w:rPr>
          <w:rFonts w:ascii="Times New Roman" w:hAnsi="Times New Roman" w:cs="Times New Roman"/>
          <w:sz w:val="28"/>
          <w:szCs w:val="28"/>
        </w:rPr>
        <w:t xml:space="preserve"> по подразделу 0409 «Дорожное хозяйство (дорожные фонды)» утверждено бюдже</w:t>
      </w:r>
      <w:r>
        <w:rPr>
          <w:rFonts w:ascii="Times New Roman" w:hAnsi="Times New Roman" w:cs="Times New Roman"/>
          <w:sz w:val="28"/>
          <w:szCs w:val="28"/>
        </w:rPr>
        <w:t xml:space="preserve">тных назначений в сумме </w:t>
      </w:r>
      <w:r w:rsidRPr="00C622BC">
        <w:rPr>
          <w:rFonts w:ascii="Times New Roman" w:hAnsi="Times New Roman" w:cs="Times New Roman"/>
          <w:sz w:val="28"/>
          <w:szCs w:val="28"/>
        </w:rPr>
        <w:t xml:space="preserve">78 516,9 тыс. рублей </w:t>
      </w:r>
      <w:r w:rsidR="007034DA">
        <w:rPr>
          <w:rFonts w:ascii="Times New Roman" w:hAnsi="Times New Roman" w:cs="Times New Roman"/>
          <w:sz w:val="28"/>
          <w:szCs w:val="28"/>
        </w:rPr>
        <w:t xml:space="preserve">и </w:t>
      </w:r>
      <w:r w:rsidRPr="00C622BC">
        <w:rPr>
          <w:rFonts w:ascii="Times New Roman" w:hAnsi="Times New Roman" w:cs="Times New Roman"/>
          <w:sz w:val="28"/>
          <w:szCs w:val="28"/>
        </w:rPr>
        <w:t>исполнено 72 200,0 тыс. рублей или 92 процента от плана. Расходы осуществлены:</w:t>
      </w:r>
    </w:p>
    <w:p w:rsidR="00074742" w:rsidRDefault="00074742" w:rsidP="0007474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BD194B">
        <w:rPr>
          <w:rFonts w:ascii="Times New Roman" w:hAnsi="Times New Roman"/>
          <w:color w:val="000000"/>
          <w:sz w:val="28"/>
          <w:szCs w:val="28"/>
        </w:rPr>
        <w:t>на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пр</w:t>
      </w:r>
      <w:r>
        <w:rPr>
          <w:rFonts w:ascii="Times New Roman" w:hAnsi="Times New Roman"/>
          <w:color w:val="000000"/>
          <w:sz w:val="28"/>
          <w:szCs w:val="28"/>
        </w:rPr>
        <w:t>едусмотрено 69 056,2 тыс. рублей, и</w:t>
      </w:r>
      <w:r w:rsidRPr="00BD194B">
        <w:rPr>
          <w:rFonts w:ascii="Times New Roman" w:hAnsi="Times New Roman"/>
          <w:color w:val="000000"/>
          <w:sz w:val="28"/>
          <w:szCs w:val="28"/>
        </w:rPr>
        <w:t>сполнение составило 64 1</w:t>
      </w:r>
      <w:r>
        <w:rPr>
          <w:rFonts w:ascii="Times New Roman" w:hAnsi="Times New Roman"/>
          <w:color w:val="000000"/>
          <w:sz w:val="28"/>
          <w:szCs w:val="28"/>
        </w:rPr>
        <w:t>13,0 тыс. рублей</w:t>
      </w:r>
      <w:r w:rsidRPr="00BD194B">
        <w:rPr>
          <w:rFonts w:ascii="Times New Roman" w:hAnsi="Times New Roman"/>
          <w:color w:val="000000"/>
          <w:sz w:val="28"/>
          <w:szCs w:val="28"/>
        </w:rPr>
        <w:t xml:space="preserve"> или 92,</w:t>
      </w:r>
      <w:r>
        <w:rPr>
          <w:rFonts w:ascii="Times New Roman" w:hAnsi="Times New Roman"/>
          <w:color w:val="000000"/>
          <w:sz w:val="28"/>
          <w:szCs w:val="28"/>
        </w:rPr>
        <w:t>8% от плана года.</w:t>
      </w:r>
      <w:r w:rsidRPr="00BD194B">
        <w:rPr>
          <w:rFonts w:ascii="Times New Roman" w:hAnsi="Times New Roman"/>
          <w:color w:val="000000"/>
          <w:sz w:val="28"/>
          <w:szCs w:val="28"/>
        </w:rPr>
        <w:t xml:space="preserve"> Назначение исполнены не в полном объеме по причине несоответствия результата выполненных работ техническому заданию к муниципальному контракту, в результате чего не подписаны акты приема-передачи выполненных работ</w:t>
      </w:r>
      <w:r>
        <w:rPr>
          <w:rFonts w:ascii="Times New Roman" w:hAnsi="Times New Roman"/>
          <w:color w:val="000000"/>
          <w:sz w:val="28"/>
          <w:szCs w:val="28"/>
        </w:rPr>
        <w:t>;</w:t>
      </w:r>
    </w:p>
    <w:p w:rsidR="00074742" w:rsidRPr="00AE7EBB" w:rsidRDefault="00074742" w:rsidP="00074742">
      <w:pPr>
        <w:spacing w:after="0" w:line="240" w:lineRule="auto"/>
        <w:ind w:firstLine="709"/>
        <w:jc w:val="both"/>
        <w:rPr>
          <w:rFonts w:ascii="Times New Roman" w:hAnsi="Times New Roman"/>
          <w:color w:val="000000"/>
          <w:sz w:val="28"/>
          <w:szCs w:val="28"/>
        </w:rPr>
      </w:pPr>
      <w:r w:rsidRPr="00AE7EBB">
        <w:rPr>
          <w:rFonts w:ascii="Times New Roman" w:hAnsi="Times New Roman"/>
          <w:color w:val="000000"/>
          <w:sz w:val="28"/>
          <w:szCs w:val="28"/>
        </w:rPr>
        <w:t>- на содержание автомобильных дорог общего пользования местного значения вне границ населенных пунктов в границах Иркутского района</w:t>
      </w:r>
      <w:r>
        <w:rPr>
          <w:rFonts w:ascii="Times New Roman" w:hAnsi="Times New Roman"/>
          <w:color w:val="000000"/>
          <w:sz w:val="28"/>
          <w:szCs w:val="28"/>
        </w:rPr>
        <w:t xml:space="preserve"> предусмотрено 8 100,6 тыс. рублей</w:t>
      </w:r>
      <w:r w:rsidRPr="00AE7EBB">
        <w:rPr>
          <w:rFonts w:ascii="Times New Roman" w:hAnsi="Times New Roman"/>
          <w:color w:val="000000"/>
          <w:sz w:val="28"/>
          <w:szCs w:val="28"/>
        </w:rPr>
        <w:t>, фактическое исполн</w:t>
      </w:r>
      <w:r>
        <w:rPr>
          <w:rFonts w:ascii="Times New Roman" w:hAnsi="Times New Roman"/>
          <w:color w:val="000000"/>
          <w:sz w:val="28"/>
          <w:szCs w:val="28"/>
        </w:rPr>
        <w:t>ение составило 6 776,2 тыс. рублей или 83,7% от плана года. Бюджетные ассигнования</w:t>
      </w:r>
      <w:r w:rsidRPr="00AE7EBB">
        <w:rPr>
          <w:rFonts w:ascii="Times New Roman" w:hAnsi="Times New Roman"/>
          <w:color w:val="000000"/>
          <w:sz w:val="28"/>
          <w:szCs w:val="28"/>
        </w:rPr>
        <w:t xml:space="preserve"> исполнены не в полном объеме по причине отсутствия потребности в оплате</w:t>
      </w:r>
      <w:r>
        <w:rPr>
          <w:rFonts w:ascii="Times New Roman" w:hAnsi="Times New Roman"/>
          <w:color w:val="000000"/>
          <w:sz w:val="28"/>
          <w:szCs w:val="28"/>
        </w:rPr>
        <w:t xml:space="preserve"> – дополнительные средства в сумме 1 544,7 тыс. рублей были доведены </w:t>
      </w:r>
      <w:r>
        <w:rPr>
          <w:rFonts w:ascii="Times New Roman" w:hAnsi="Times New Roman"/>
          <w:color w:val="000000"/>
          <w:sz w:val="28"/>
          <w:szCs w:val="28"/>
        </w:rPr>
        <w:lastRenderedPageBreak/>
        <w:t>19.12.2019</w:t>
      </w:r>
      <w:r w:rsidRPr="00AE7EBB">
        <w:rPr>
          <w:rFonts w:ascii="Times New Roman" w:hAnsi="Times New Roman"/>
          <w:color w:val="000000"/>
          <w:sz w:val="28"/>
          <w:szCs w:val="28"/>
        </w:rPr>
        <w:t>, неисполненные бюджетные ассигнования перенесены на 2020 год;</w:t>
      </w:r>
    </w:p>
    <w:p w:rsidR="00074742" w:rsidRPr="00AE7EBB" w:rsidRDefault="00074742" w:rsidP="00074742">
      <w:pPr>
        <w:spacing w:after="0" w:line="240" w:lineRule="auto"/>
        <w:ind w:firstLine="709"/>
        <w:jc w:val="both"/>
        <w:rPr>
          <w:rFonts w:ascii="Times New Roman" w:hAnsi="Times New Roman"/>
          <w:color w:val="000000"/>
          <w:sz w:val="28"/>
          <w:szCs w:val="28"/>
        </w:rPr>
      </w:pPr>
      <w:r w:rsidRPr="00AE7EBB">
        <w:rPr>
          <w:rFonts w:ascii="Times New Roman" w:hAnsi="Times New Roman"/>
          <w:color w:val="000000"/>
          <w:sz w:val="28"/>
          <w:szCs w:val="28"/>
        </w:rPr>
        <w:t>- на проведение паспортизации автомобильных дорог «Подъезд к СНТ, ДНТ» Иркутско</w:t>
      </w:r>
      <w:r>
        <w:rPr>
          <w:rFonts w:ascii="Times New Roman" w:hAnsi="Times New Roman"/>
          <w:color w:val="000000"/>
          <w:sz w:val="28"/>
          <w:szCs w:val="28"/>
        </w:rPr>
        <w:t>го района в сумме 49,3 тыс. рублей</w:t>
      </w:r>
      <w:r w:rsidRPr="00AE7EBB">
        <w:rPr>
          <w:rFonts w:ascii="Times New Roman" w:hAnsi="Times New Roman"/>
          <w:color w:val="000000"/>
          <w:sz w:val="28"/>
          <w:szCs w:val="28"/>
        </w:rPr>
        <w:t>, назначения не исполнены, реализация мероприятий перенесена на 2020 год;</w:t>
      </w:r>
    </w:p>
    <w:p w:rsidR="00074742" w:rsidRPr="00AE7EBB" w:rsidRDefault="00074742" w:rsidP="00074742">
      <w:pPr>
        <w:spacing w:after="0" w:line="240" w:lineRule="auto"/>
        <w:ind w:firstLine="709"/>
        <w:jc w:val="both"/>
        <w:rPr>
          <w:rFonts w:ascii="Times New Roman" w:hAnsi="Times New Roman"/>
          <w:color w:val="000000"/>
          <w:sz w:val="28"/>
          <w:szCs w:val="28"/>
        </w:rPr>
      </w:pPr>
      <w:r w:rsidRPr="00AE7EBB">
        <w:rPr>
          <w:rFonts w:ascii="Times New Roman" w:hAnsi="Times New Roman"/>
          <w:color w:val="000000"/>
          <w:sz w:val="28"/>
          <w:szCs w:val="28"/>
        </w:rPr>
        <w:t xml:space="preserve">- </w:t>
      </w:r>
      <w:r>
        <w:rPr>
          <w:rFonts w:ascii="Times New Roman" w:hAnsi="Times New Roman"/>
          <w:color w:val="000000"/>
          <w:sz w:val="28"/>
          <w:szCs w:val="28"/>
        </w:rPr>
        <w:t xml:space="preserve"> и как указывалось выше, произведена оплата </w:t>
      </w:r>
      <w:r w:rsidRPr="00AE7EBB">
        <w:rPr>
          <w:rFonts w:ascii="Times New Roman" w:hAnsi="Times New Roman"/>
          <w:color w:val="000000"/>
          <w:sz w:val="28"/>
          <w:szCs w:val="28"/>
        </w:rPr>
        <w:t>исполнительного листа по ремонту автомобильных дорог в сум</w:t>
      </w:r>
      <w:r>
        <w:rPr>
          <w:rFonts w:ascii="Times New Roman" w:hAnsi="Times New Roman"/>
          <w:color w:val="000000"/>
          <w:sz w:val="28"/>
          <w:szCs w:val="28"/>
        </w:rPr>
        <w:t>ме 1 310,8 тыс. рублей.</w:t>
      </w:r>
    </w:p>
    <w:p w:rsidR="00074742" w:rsidRPr="007854C7" w:rsidRDefault="00074742" w:rsidP="00074742">
      <w:pPr>
        <w:autoSpaceDE w:val="0"/>
        <w:autoSpaceDN w:val="0"/>
        <w:adjustRightInd w:val="0"/>
        <w:spacing w:after="0" w:line="240" w:lineRule="auto"/>
        <w:ind w:firstLine="567"/>
        <w:jc w:val="both"/>
        <w:rPr>
          <w:rFonts w:ascii="Times New Roman" w:hAnsi="Times New Roman" w:cs="Times New Roman"/>
          <w:sz w:val="28"/>
          <w:szCs w:val="28"/>
        </w:rPr>
      </w:pPr>
    </w:p>
    <w:p w:rsidR="00074742" w:rsidRPr="00655B9C" w:rsidRDefault="00D755AA" w:rsidP="0007474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5</w:t>
      </w:r>
      <w:r w:rsidR="00074742">
        <w:rPr>
          <w:rFonts w:ascii="Times New Roman" w:hAnsi="Times New Roman" w:cs="Times New Roman"/>
          <w:b/>
          <w:bCs/>
          <w:color w:val="000000"/>
          <w:sz w:val="28"/>
          <w:szCs w:val="28"/>
        </w:rPr>
        <w:t xml:space="preserve">. </w:t>
      </w:r>
      <w:r w:rsidR="00074742" w:rsidRPr="00655B9C">
        <w:rPr>
          <w:rFonts w:ascii="Times New Roman" w:hAnsi="Times New Roman" w:cs="Times New Roman"/>
          <w:b/>
          <w:bCs/>
          <w:color w:val="000000"/>
          <w:sz w:val="28"/>
          <w:szCs w:val="28"/>
        </w:rPr>
        <w:t xml:space="preserve">Резервный фонд </w:t>
      </w:r>
      <w:r w:rsidR="00074742">
        <w:rPr>
          <w:rFonts w:ascii="Times New Roman" w:hAnsi="Times New Roman" w:cs="Times New Roman"/>
          <w:b/>
          <w:bCs/>
          <w:color w:val="000000"/>
          <w:sz w:val="28"/>
          <w:szCs w:val="28"/>
        </w:rPr>
        <w:t>а</w:t>
      </w:r>
      <w:r w:rsidR="00074742" w:rsidRPr="00655B9C">
        <w:rPr>
          <w:rFonts w:ascii="Times New Roman" w:hAnsi="Times New Roman" w:cs="Times New Roman"/>
          <w:b/>
          <w:bCs/>
          <w:color w:val="000000"/>
          <w:sz w:val="28"/>
          <w:szCs w:val="28"/>
        </w:rPr>
        <w:t>дминистрации Иркутского районного муниципального образования</w:t>
      </w:r>
    </w:p>
    <w:p w:rsidR="00074742" w:rsidRPr="003918A7"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55B9C">
        <w:rPr>
          <w:rFonts w:ascii="Times New Roman" w:hAnsi="Times New Roman" w:cs="Times New Roman"/>
          <w:sz w:val="28"/>
          <w:szCs w:val="28"/>
        </w:rPr>
        <w:t>татьей 12 решения Думы в первоначальной редакции предусмотрены расходы резервного фонда администрации Иркутского района в сумме</w:t>
      </w:r>
      <w:r w:rsidR="007034DA">
        <w:rPr>
          <w:rFonts w:ascii="Times New Roman" w:hAnsi="Times New Roman" w:cs="Times New Roman"/>
          <w:sz w:val="28"/>
          <w:szCs w:val="28"/>
        </w:rPr>
        <w:t xml:space="preserve">          </w:t>
      </w:r>
      <w:r w:rsidRPr="00655B9C">
        <w:rPr>
          <w:rFonts w:ascii="Times New Roman" w:hAnsi="Times New Roman" w:cs="Times New Roman"/>
          <w:sz w:val="28"/>
          <w:szCs w:val="28"/>
        </w:rPr>
        <w:t xml:space="preserve"> 3</w:t>
      </w:r>
      <w:r w:rsidR="007034DA">
        <w:rPr>
          <w:rFonts w:ascii="Times New Roman" w:hAnsi="Times New Roman" w:cs="Times New Roman"/>
          <w:sz w:val="28"/>
          <w:szCs w:val="28"/>
        </w:rPr>
        <w:t xml:space="preserve"> </w:t>
      </w:r>
      <w:r w:rsidRPr="00655B9C">
        <w:rPr>
          <w:rFonts w:ascii="Times New Roman" w:hAnsi="Times New Roman" w:cs="Times New Roman"/>
          <w:sz w:val="28"/>
          <w:szCs w:val="28"/>
        </w:rPr>
        <w:t xml:space="preserve">000,0 тыс. рублей. </w:t>
      </w:r>
      <w:r w:rsidRPr="00655B9C">
        <w:rPr>
          <w:rFonts w:ascii="Times New Roman" w:hAnsi="Times New Roman" w:cs="Times New Roman"/>
          <w:color w:val="000000"/>
          <w:sz w:val="28"/>
          <w:szCs w:val="28"/>
        </w:rPr>
        <w:t>Согласно отчету об использовании бюджетных ассигнований резервного фонда</w:t>
      </w:r>
      <w:r w:rsidRPr="00655B9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w:t>
      </w:r>
      <w:r w:rsidRPr="00655B9C">
        <w:rPr>
          <w:rFonts w:ascii="Times New Roman" w:hAnsi="Times New Roman" w:cs="Times New Roman"/>
          <w:bCs/>
          <w:color w:val="000000"/>
          <w:sz w:val="28"/>
          <w:szCs w:val="28"/>
        </w:rPr>
        <w:t>дминистрации Иркутского районного му</w:t>
      </w:r>
      <w:r>
        <w:rPr>
          <w:rFonts w:ascii="Times New Roman" w:hAnsi="Times New Roman" w:cs="Times New Roman"/>
          <w:bCs/>
          <w:color w:val="000000"/>
          <w:sz w:val="28"/>
          <w:szCs w:val="28"/>
        </w:rPr>
        <w:t xml:space="preserve">ниципального образования за </w:t>
      </w:r>
      <w:r w:rsidRPr="003918A7">
        <w:rPr>
          <w:rFonts w:ascii="Times New Roman" w:hAnsi="Times New Roman" w:cs="Times New Roman"/>
          <w:bCs/>
          <w:sz w:val="28"/>
          <w:szCs w:val="28"/>
        </w:rPr>
        <w:t>2019 год и р</w:t>
      </w:r>
      <w:r>
        <w:rPr>
          <w:rFonts w:ascii="Times New Roman" w:hAnsi="Times New Roman" w:cs="Times New Roman"/>
          <w:sz w:val="28"/>
          <w:szCs w:val="28"/>
        </w:rPr>
        <w:t>ешения</w:t>
      </w:r>
      <w:r w:rsidRPr="003918A7">
        <w:rPr>
          <w:rFonts w:ascii="Times New Roman" w:hAnsi="Times New Roman" w:cs="Times New Roman"/>
          <w:sz w:val="28"/>
          <w:szCs w:val="28"/>
        </w:rPr>
        <w:t xml:space="preserve"> Думы</w:t>
      </w:r>
      <w:r>
        <w:rPr>
          <w:rFonts w:ascii="Times New Roman" w:hAnsi="Times New Roman" w:cs="Times New Roman"/>
          <w:sz w:val="28"/>
          <w:szCs w:val="28"/>
        </w:rPr>
        <w:t xml:space="preserve"> №55-571/рд в окончательной редакции</w:t>
      </w:r>
      <w:r w:rsidRPr="003918A7">
        <w:rPr>
          <w:rFonts w:ascii="Times New Roman" w:hAnsi="Times New Roman" w:cs="Times New Roman"/>
          <w:sz w:val="28"/>
          <w:szCs w:val="28"/>
        </w:rPr>
        <w:t xml:space="preserve"> бюджетные ассигнования уменьшены на всю сумму 3 000,0 тыс. рублей, в связи с отсутствием потребности в выделение средств из резервного фонда. </w:t>
      </w:r>
    </w:p>
    <w:p w:rsidR="00074742" w:rsidRDefault="00074742" w:rsidP="00074742">
      <w:pPr>
        <w:pStyle w:val="a3"/>
        <w:tabs>
          <w:tab w:val="left" w:pos="567"/>
          <w:tab w:val="left" w:pos="709"/>
          <w:tab w:val="left" w:pos="2124"/>
          <w:tab w:val="left" w:pos="2832"/>
          <w:tab w:val="left" w:pos="3540"/>
          <w:tab w:val="left" w:pos="4248"/>
          <w:tab w:val="left" w:pos="4956"/>
          <w:tab w:val="left" w:pos="5664"/>
          <w:tab w:val="left" w:pos="7087"/>
        </w:tabs>
        <w:spacing w:after="0" w:line="240" w:lineRule="auto"/>
        <w:ind w:left="0" w:right="-2"/>
        <w:jc w:val="center"/>
        <w:rPr>
          <w:rFonts w:ascii="Times New Roman" w:hAnsi="Times New Roman"/>
          <w:b/>
          <w:sz w:val="28"/>
          <w:szCs w:val="28"/>
        </w:rPr>
      </w:pPr>
    </w:p>
    <w:p w:rsidR="00074742" w:rsidRPr="005C4C36" w:rsidRDefault="00D755AA" w:rsidP="00074742">
      <w:pPr>
        <w:pStyle w:val="a3"/>
        <w:tabs>
          <w:tab w:val="left" w:pos="567"/>
          <w:tab w:val="left" w:pos="709"/>
          <w:tab w:val="left" w:pos="2124"/>
          <w:tab w:val="left" w:pos="2832"/>
          <w:tab w:val="left" w:pos="3540"/>
          <w:tab w:val="left" w:pos="4248"/>
          <w:tab w:val="left" w:pos="4956"/>
          <w:tab w:val="left" w:pos="5664"/>
          <w:tab w:val="left" w:pos="7087"/>
        </w:tabs>
        <w:spacing w:after="0" w:line="240" w:lineRule="auto"/>
        <w:ind w:left="0" w:right="-2"/>
        <w:jc w:val="center"/>
        <w:rPr>
          <w:rFonts w:ascii="Times New Roman" w:hAnsi="Times New Roman"/>
          <w:b/>
          <w:sz w:val="28"/>
          <w:szCs w:val="28"/>
        </w:rPr>
      </w:pPr>
      <w:r>
        <w:rPr>
          <w:rFonts w:ascii="Times New Roman" w:hAnsi="Times New Roman"/>
          <w:b/>
          <w:sz w:val="28"/>
          <w:szCs w:val="28"/>
        </w:rPr>
        <w:t>6</w:t>
      </w:r>
      <w:r w:rsidR="00074742">
        <w:rPr>
          <w:rFonts w:ascii="Times New Roman" w:hAnsi="Times New Roman"/>
          <w:b/>
          <w:sz w:val="28"/>
          <w:szCs w:val="28"/>
        </w:rPr>
        <w:t xml:space="preserve">. </w:t>
      </w:r>
      <w:r w:rsidR="00074742" w:rsidRPr="005C4C36">
        <w:rPr>
          <w:rFonts w:ascii="Times New Roman" w:hAnsi="Times New Roman"/>
          <w:b/>
          <w:sz w:val="28"/>
          <w:szCs w:val="28"/>
        </w:rPr>
        <w:t>Анализ исполнения межбюджетных трансфертов</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5C4C36">
        <w:rPr>
          <w:rFonts w:ascii="Times New Roman" w:hAnsi="Times New Roman"/>
          <w:sz w:val="28"/>
          <w:szCs w:val="28"/>
        </w:rPr>
        <w:t xml:space="preserve">В ходе внешней проверки проведен анализ исполнения районного бюджета по разделу </w:t>
      </w:r>
      <w:r>
        <w:rPr>
          <w:rFonts w:ascii="Times New Roman" w:hAnsi="Times New Roman"/>
          <w:sz w:val="28"/>
          <w:szCs w:val="28"/>
        </w:rPr>
        <w:t xml:space="preserve">1400 </w:t>
      </w:r>
      <w:r w:rsidRPr="005C4C36">
        <w:rPr>
          <w:rFonts w:ascii="Times New Roman" w:hAnsi="Times New Roman"/>
          <w:sz w:val="28"/>
          <w:szCs w:val="28"/>
        </w:rPr>
        <w:t>«Межбюджетные трансферты общего характе</w:t>
      </w:r>
      <w:r>
        <w:rPr>
          <w:rFonts w:ascii="Times New Roman" w:hAnsi="Times New Roman"/>
          <w:sz w:val="28"/>
          <w:szCs w:val="28"/>
        </w:rPr>
        <w:t>ра бюджетам бюджетной системы Российской Федерации</w:t>
      </w:r>
      <w:r w:rsidRPr="005C4C36">
        <w:rPr>
          <w:rFonts w:ascii="Times New Roman" w:hAnsi="Times New Roman"/>
          <w:sz w:val="28"/>
          <w:szCs w:val="28"/>
        </w:rPr>
        <w:t>».</w:t>
      </w:r>
      <w:r w:rsidRPr="0079385D">
        <w:rPr>
          <w:rFonts w:ascii="Times New Roman" w:hAnsi="Times New Roman"/>
          <w:sz w:val="28"/>
          <w:szCs w:val="28"/>
        </w:rPr>
        <w:t xml:space="preserve"> По данному разделу расходы</w:t>
      </w:r>
      <w:r>
        <w:rPr>
          <w:rFonts w:ascii="Times New Roman" w:hAnsi="Times New Roman"/>
          <w:sz w:val="28"/>
          <w:szCs w:val="28"/>
        </w:rPr>
        <w:t xml:space="preserve"> </w:t>
      </w:r>
      <w:r w:rsidRPr="0079385D">
        <w:rPr>
          <w:rFonts w:ascii="Times New Roman" w:hAnsi="Times New Roman"/>
          <w:sz w:val="28"/>
          <w:szCs w:val="28"/>
        </w:rPr>
        <w:t>отражены по подразде</w:t>
      </w:r>
      <w:r>
        <w:rPr>
          <w:rFonts w:ascii="Times New Roman" w:hAnsi="Times New Roman"/>
          <w:sz w:val="28"/>
          <w:szCs w:val="28"/>
        </w:rPr>
        <w:t>лам</w:t>
      </w:r>
      <w:r w:rsidRPr="00261713">
        <w:rPr>
          <w:rFonts w:ascii="Times New Roman" w:hAnsi="Times New Roman"/>
          <w:sz w:val="28"/>
          <w:szCs w:val="28"/>
        </w:rPr>
        <w:t>: 1401</w:t>
      </w:r>
      <w:r w:rsidRPr="00C24AEF">
        <w:rPr>
          <w:rFonts w:ascii="Times New Roman" w:hAnsi="Times New Roman"/>
          <w:b/>
          <w:sz w:val="28"/>
          <w:szCs w:val="28"/>
        </w:rPr>
        <w:t xml:space="preserve"> </w:t>
      </w:r>
      <w:r w:rsidRPr="0079385D">
        <w:rPr>
          <w:rFonts w:ascii="Times New Roman" w:hAnsi="Times New Roman"/>
          <w:sz w:val="28"/>
          <w:szCs w:val="28"/>
        </w:rPr>
        <w:t>«Дотации на выравнивание бюджетной обеспеченности субъект</w:t>
      </w:r>
      <w:r>
        <w:rPr>
          <w:rFonts w:ascii="Times New Roman" w:hAnsi="Times New Roman"/>
          <w:sz w:val="28"/>
          <w:szCs w:val="28"/>
        </w:rPr>
        <w:t xml:space="preserve">ов Российской Федерации и муниципальных образований» и </w:t>
      </w:r>
      <w:r w:rsidRPr="00261713">
        <w:rPr>
          <w:rFonts w:ascii="Times New Roman" w:hAnsi="Times New Roman"/>
          <w:sz w:val="28"/>
          <w:szCs w:val="28"/>
        </w:rPr>
        <w:t>1403</w:t>
      </w:r>
      <w:r w:rsidRPr="000270CE">
        <w:rPr>
          <w:rFonts w:ascii="Times New Roman" w:hAnsi="Times New Roman"/>
          <w:sz w:val="28"/>
          <w:szCs w:val="28"/>
        </w:rPr>
        <w:t xml:space="preserve"> </w:t>
      </w:r>
      <w:r>
        <w:rPr>
          <w:rFonts w:ascii="Times New Roman" w:hAnsi="Times New Roman"/>
          <w:sz w:val="28"/>
          <w:szCs w:val="28"/>
        </w:rPr>
        <w:t>«</w:t>
      </w:r>
      <w:r>
        <w:rPr>
          <w:rFonts w:ascii="Times New Roman" w:hAnsi="Times New Roman" w:cs="Times New Roman"/>
          <w:sz w:val="28"/>
          <w:szCs w:val="28"/>
        </w:rPr>
        <w:t>Прочие межбюджетные трансферты общего характера</w:t>
      </w:r>
      <w:r w:rsidRPr="00C24AEF">
        <w:rPr>
          <w:rFonts w:ascii="Times New Roman" w:hAnsi="Times New Roman"/>
          <w:sz w:val="28"/>
          <w:szCs w:val="28"/>
        </w:rPr>
        <w:t>».</w:t>
      </w:r>
      <w:r>
        <w:rPr>
          <w:rFonts w:ascii="Times New Roman" w:hAnsi="Times New Roman"/>
          <w:sz w:val="28"/>
          <w:szCs w:val="28"/>
        </w:rPr>
        <w:t xml:space="preserve"> Данные расходы предусмотрены в </w:t>
      </w:r>
      <w:r w:rsidRPr="009866A9">
        <w:rPr>
          <w:rFonts w:ascii="Times New Roman" w:hAnsi="Times New Roman" w:cs="Times New Roman"/>
          <w:sz w:val="28"/>
          <w:szCs w:val="28"/>
        </w:rPr>
        <w:t xml:space="preserve">муниципальной программе </w:t>
      </w:r>
      <w:r w:rsidRPr="00E42C5B">
        <w:rPr>
          <w:rFonts w:ascii="Times New Roman" w:eastAsia="Times New Roman" w:hAnsi="Times New Roman" w:cs="Times New Roman"/>
          <w:sz w:val="28"/>
          <w:szCs w:val="28"/>
          <w:lang w:eastAsia="ru-RU"/>
        </w:rPr>
        <w:t>«Управление муниципальными финансами Иркутского районного муниципального образования»</w:t>
      </w:r>
      <w:r w:rsidRPr="009866A9">
        <w:rPr>
          <w:rFonts w:ascii="Times New Roman" w:hAnsi="Times New Roman" w:cs="Times New Roman"/>
          <w:sz w:val="28"/>
          <w:szCs w:val="28"/>
        </w:rPr>
        <w:t xml:space="preserve"> </w:t>
      </w:r>
      <w:r>
        <w:rPr>
          <w:rFonts w:ascii="Times New Roman" w:hAnsi="Times New Roman" w:cs="Times New Roman"/>
          <w:sz w:val="28"/>
          <w:szCs w:val="28"/>
        </w:rPr>
        <w:t xml:space="preserve">главному распорядителю бюджетных средств Комитету по финансам, и </w:t>
      </w:r>
      <w:r w:rsidRPr="00600E95">
        <w:rPr>
          <w:rFonts w:ascii="Times New Roman" w:hAnsi="Times New Roman" w:cs="Times New Roman"/>
          <w:sz w:val="28"/>
          <w:szCs w:val="28"/>
        </w:rPr>
        <w:t xml:space="preserve">по </w:t>
      </w:r>
      <w:r w:rsidRPr="00600E95">
        <w:rPr>
          <w:rFonts w:ascii="Times New Roman" w:eastAsia="Times New Roman" w:hAnsi="Times New Roman" w:cs="Times New Roman"/>
          <w:sz w:val="28"/>
          <w:szCs w:val="28"/>
          <w:lang w:eastAsia="ru-RU"/>
        </w:rPr>
        <w:t xml:space="preserve">непрограммным расходам </w:t>
      </w:r>
      <w:r>
        <w:rPr>
          <w:rFonts w:ascii="Times New Roman" w:eastAsia="Times New Roman" w:hAnsi="Times New Roman" w:cs="Times New Roman"/>
          <w:sz w:val="28"/>
          <w:szCs w:val="28"/>
          <w:lang w:eastAsia="ru-RU"/>
        </w:rPr>
        <w:t xml:space="preserve">главному распорядителю бюджетных </w:t>
      </w:r>
      <w:r w:rsidRPr="00702A3B">
        <w:rPr>
          <w:rFonts w:ascii="Times New Roman" w:eastAsia="Times New Roman" w:hAnsi="Times New Roman" w:cs="Times New Roman"/>
          <w:sz w:val="28"/>
          <w:szCs w:val="28"/>
          <w:lang w:eastAsia="ru-RU"/>
        </w:rPr>
        <w:t xml:space="preserve">средств КУМИ ИРМО: </w:t>
      </w:r>
      <w:r w:rsidRPr="00702A3B">
        <w:rPr>
          <w:rFonts w:ascii="Times New Roman" w:hAnsi="Times New Roman" w:cs="Times New Roman"/>
          <w:sz w:val="28"/>
          <w:szCs w:val="28"/>
        </w:rPr>
        <w:t>«</w:t>
      </w:r>
      <w:r w:rsidRPr="00702A3B">
        <w:rPr>
          <w:rFonts w:ascii="Times New Roman" w:eastAsia="Times New Roman" w:hAnsi="Times New Roman" w:cs="Times New Roman"/>
          <w:sz w:val="28"/>
          <w:szCs w:val="28"/>
          <w:lang w:eastAsia="ru-RU"/>
        </w:rPr>
        <w:t xml:space="preserve">межбюджетные трансферты, предоставляемые бюджетам сельских поселений на выполнение передаваемых полномочий по организации в границах поселения </w:t>
      </w:r>
      <w:proofErr w:type="spellStart"/>
      <w:r w:rsidRPr="00702A3B">
        <w:rPr>
          <w:rFonts w:ascii="Times New Roman" w:eastAsia="Times New Roman" w:hAnsi="Times New Roman" w:cs="Times New Roman"/>
          <w:sz w:val="28"/>
          <w:szCs w:val="28"/>
          <w:lang w:eastAsia="ru-RU"/>
        </w:rPr>
        <w:t>электро</w:t>
      </w:r>
      <w:proofErr w:type="spellEnd"/>
      <w:r w:rsidRPr="00702A3B">
        <w:rPr>
          <w:rFonts w:ascii="Times New Roman" w:eastAsia="Times New Roman" w:hAnsi="Times New Roman" w:cs="Times New Roman"/>
          <w:sz w:val="28"/>
          <w:szCs w:val="28"/>
          <w:lang w:eastAsia="ru-RU"/>
        </w:rPr>
        <w:t>-, тепл</w:t>
      </w:r>
      <w:proofErr w:type="gramStart"/>
      <w:r w:rsidRPr="00702A3B">
        <w:rPr>
          <w:rFonts w:ascii="Times New Roman" w:eastAsia="Times New Roman" w:hAnsi="Times New Roman" w:cs="Times New Roman"/>
          <w:sz w:val="28"/>
          <w:szCs w:val="28"/>
          <w:lang w:eastAsia="ru-RU"/>
        </w:rPr>
        <w:t>о-</w:t>
      </w:r>
      <w:proofErr w:type="gramEnd"/>
      <w:r w:rsidRPr="00702A3B">
        <w:rPr>
          <w:rFonts w:ascii="Times New Roman" w:eastAsia="Times New Roman" w:hAnsi="Times New Roman" w:cs="Times New Roman"/>
          <w:sz w:val="28"/>
          <w:szCs w:val="28"/>
          <w:lang w:eastAsia="ru-RU"/>
        </w:rPr>
        <w:t xml:space="preserve">, </w:t>
      </w:r>
      <w:proofErr w:type="spellStart"/>
      <w:r w:rsidRPr="00702A3B">
        <w:rPr>
          <w:rFonts w:ascii="Times New Roman" w:eastAsia="Times New Roman" w:hAnsi="Times New Roman" w:cs="Times New Roman"/>
          <w:sz w:val="28"/>
          <w:szCs w:val="28"/>
          <w:lang w:eastAsia="ru-RU"/>
        </w:rPr>
        <w:t>газо</w:t>
      </w:r>
      <w:proofErr w:type="spellEnd"/>
      <w:r w:rsidRPr="00702A3B">
        <w:rPr>
          <w:rFonts w:ascii="Times New Roman" w:eastAsia="Times New Roman" w:hAnsi="Times New Roman" w:cs="Times New Roman"/>
          <w:sz w:val="28"/>
          <w:szCs w:val="28"/>
          <w:lang w:eastAsia="ru-RU"/>
        </w:rPr>
        <w:t xml:space="preserve"> и водоснабжения населения, водоотведения, снабжения населения топливом» и «на выполнение передаваемых полномочий по созданию условий для предоставления транспортных услуг населению </w:t>
      </w:r>
      <w:r>
        <w:rPr>
          <w:rFonts w:ascii="Times New Roman" w:eastAsia="Times New Roman" w:hAnsi="Times New Roman" w:cs="Times New Roman"/>
          <w:sz w:val="28"/>
          <w:szCs w:val="28"/>
          <w:lang w:eastAsia="ru-RU"/>
        </w:rPr>
        <w:t xml:space="preserve">и </w:t>
      </w:r>
      <w:r w:rsidRPr="00C432C6">
        <w:rPr>
          <w:rFonts w:ascii="Times New Roman" w:eastAsia="Times New Roman" w:hAnsi="Times New Roman" w:cs="Times New Roman"/>
          <w:sz w:val="28"/>
          <w:szCs w:val="28"/>
          <w:lang w:eastAsia="ru-RU"/>
        </w:rPr>
        <w:t xml:space="preserve">организации транспортного обслуживания в границах поселения». </w:t>
      </w:r>
    </w:p>
    <w:p w:rsidR="00074742" w:rsidRDefault="00074742" w:rsidP="00074742">
      <w:pPr>
        <w:autoSpaceDE w:val="0"/>
        <w:autoSpaceDN w:val="0"/>
        <w:adjustRightInd w:val="0"/>
        <w:spacing w:after="0" w:line="240" w:lineRule="auto"/>
        <w:ind w:firstLine="567"/>
        <w:jc w:val="right"/>
        <w:rPr>
          <w:rFonts w:ascii="Times New Roman" w:hAnsi="Times New Roman"/>
          <w:sz w:val="24"/>
          <w:szCs w:val="24"/>
        </w:rPr>
      </w:pPr>
      <w:r w:rsidRPr="00DC3A04">
        <w:rPr>
          <w:rFonts w:ascii="Times New Roman" w:hAnsi="Times New Roman"/>
          <w:sz w:val="24"/>
          <w:szCs w:val="24"/>
        </w:rPr>
        <w:t>(тыс. рублей)</w:t>
      </w:r>
    </w:p>
    <w:tbl>
      <w:tblPr>
        <w:tblW w:w="9366" w:type="dxa"/>
        <w:tblInd w:w="98" w:type="dxa"/>
        <w:tblLayout w:type="fixed"/>
        <w:tblLook w:val="04A0"/>
      </w:tblPr>
      <w:tblGrid>
        <w:gridCol w:w="2021"/>
        <w:gridCol w:w="1108"/>
        <w:gridCol w:w="1276"/>
        <w:gridCol w:w="1275"/>
        <w:gridCol w:w="993"/>
        <w:gridCol w:w="1060"/>
        <w:gridCol w:w="641"/>
        <w:gridCol w:w="992"/>
      </w:tblGrid>
      <w:tr w:rsidR="00074742" w:rsidRPr="00B9326A" w:rsidTr="00074742">
        <w:trPr>
          <w:trHeight w:val="944"/>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Наименование</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Факт </w:t>
            </w:r>
            <w:r w:rsidRPr="00B9326A">
              <w:rPr>
                <w:rFonts w:ascii="Times New Roman" w:eastAsia="Times New Roman" w:hAnsi="Times New Roman" w:cs="Times New Roman"/>
                <w:color w:val="000000"/>
                <w:sz w:val="20"/>
                <w:szCs w:val="20"/>
                <w:lang w:eastAsia="ru-RU"/>
              </w:rPr>
              <w:t xml:space="preserve"> 2018 год</w:t>
            </w:r>
            <w:r>
              <w:rPr>
                <w:rFonts w:ascii="Times New Roman" w:eastAsia="Times New Roman" w:hAnsi="Times New Roman" w:cs="Times New Roman"/>
                <w:color w:val="000000"/>
                <w:sz w:val="20"/>
                <w:szCs w:val="20"/>
                <w:lang w:eastAsia="ru-RU"/>
              </w:rPr>
              <w:t>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4742" w:rsidRPr="00B9326A" w:rsidRDefault="00074742" w:rsidP="00084EDA">
            <w:pPr>
              <w:spacing w:after="0" w:line="240" w:lineRule="auto"/>
              <w:ind w:left="-108" w:right="-108"/>
              <w:jc w:val="center"/>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Утверждено </w:t>
            </w:r>
            <w:proofErr w:type="spellStart"/>
            <w:r w:rsidRPr="00B9326A">
              <w:rPr>
                <w:rFonts w:ascii="Times New Roman" w:eastAsia="Times New Roman" w:hAnsi="Times New Roman" w:cs="Times New Roman"/>
                <w:color w:val="000000"/>
                <w:sz w:val="20"/>
                <w:szCs w:val="20"/>
                <w:lang w:eastAsia="ru-RU"/>
              </w:rPr>
              <w:t>бюджетных</w:t>
            </w:r>
            <w:r w:rsidR="00084EDA">
              <w:rPr>
                <w:rFonts w:ascii="Times New Roman" w:eastAsia="Times New Roman" w:hAnsi="Times New Roman" w:cs="Times New Roman"/>
                <w:color w:val="000000"/>
                <w:sz w:val="20"/>
                <w:szCs w:val="20"/>
                <w:lang w:eastAsia="ru-RU"/>
              </w:rPr>
              <w:t>назначений</w:t>
            </w:r>
            <w:proofErr w:type="spellEnd"/>
            <w:r w:rsidRPr="00B9326A">
              <w:rPr>
                <w:rFonts w:ascii="Times New Roman" w:eastAsia="Times New Roman" w:hAnsi="Times New Roman" w:cs="Times New Roman"/>
                <w:color w:val="000000"/>
                <w:sz w:val="20"/>
                <w:szCs w:val="20"/>
                <w:lang w:eastAsia="ru-RU"/>
              </w:rPr>
              <w:t xml:space="preserve">  13.12.2018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4742" w:rsidRPr="00B9326A" w:rsidRDefault="00074742" w:rsidP="00084EDA">
            <w:pPr>
              <w:spacing w:after="0" w:line="240" w:lineRule="auto"/>
              <w:ind w:left="-108" w:right="-108"/>
              <w:jc w:val="center"/>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Утверждено бюджетных </w:t>
            </w:r>
            <w:r w:rsidR="00084EDA">
              <w:rPr>
                <w:rFonts w:ascii="Times New Roman" w:eastAsia="Times New Roman" w:hAnsi="Times New Roman" w:cs="Times New Roman"/>
                <w:color w:val="000000"/>
                <w:sz w:val="20"/>
                <w:szCs w:val="20"/>
                <w:lang w:eastAsia="ru-RU"/>
              </w:rPr>
              <w:t xml:space="preserve">назначений </w:t>
            </w:r>
            <w:r w:rsidRPr="00C622BC">
              <w:rPr>
                <w:rFonts w:ascii="Times New Roman" w:eastAsia="Times New Roman" w:hAnsi="Times New Roman" w:cs="Times New Roman"/>
                <w:sz w:val="20"/>
                <w:szCs w:val="20"/>
                <w:lang w:eastAsia="ru-RU"/>
              </w:rPr>
              <w:t>31.12.2019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74742" w:rsidRPr="00B9326A" w:rsidRDefault="00074742" w:rsidP="00074742">
            <w:pPr>
              <w:spacing w:after="0" w:line="240" w:lineRule="auto"/>
              <w:ind w:left="-108" w:right="-108"/>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Отклоне</w:t>
            </w:r>
            <w:proofErr w:type="spellEnd"/>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н</w:t>
            </w:r>
            <w:proofErr w:type="gramEnd"/>
            <w:r>
              <w:rPr>
                <w:rFonts w:ascii="Times New Roman" w:eastAsia="Times New Roman" w:hAnsi="Times New Roman" w:cs="Times New Roman"/>
                <w:color w:val="000000"/>
                <w:sz w:val="20"/>
                <w:szCs w:val="20"/>
                <w:lang w:eastAsia="ru-RU"/>
              </w:rPr>
              <w:t>ие</w:t>
            </w:r>
            <w:proofErr w:type="spellEnd"/>
            <w:r>
              <w:rPr>
                <w:rFonts w:ascii="Times New Roman" w:eastAsia="Times New Roman" w:hAnsi="Times New Roman" w:cs="Times New Roman"/>
                <w:color w:val="000000"/>
                <w:sz w:val="20"/>
                <w:szCs w:val="20"/>
                <w:lang w:eastAsia="ru-RU"/>
              </w:rPr>
              <w:t xml:space="preserve">         гр.4</w:t>
            </w:r>
            <w:r w:rsidRPr="00B9326A">
              <w:rPr>
                <w:rFonts w:ascii="Times New Roman" w:eastAsia="Times New Roman" w:hAnsi="Times New Roman" w:cs="Times New Roman"/>
                <w:color w:val="000000"/>
                <w:sz w:val="20"/>
                <w:szCs w:val="20"/>
                <w:lang w:eastAsia="ru-RU"/>
              </w:rPr>
              <w:t>-гр.</w:t>
            </w:r>
            <w:r>
              <w:rPr>
                <w:rFonts w:ascii="Times New Roman" w:eastAsia="Times New Roman" w:hAnsi="Times New Roman" w:cs="Times New Roman"/>
                <w:color w:val="000000"/>
                <w:sz w:val="20"/>
                <w:szCs w:val="20"/>
                <w:lang w:eastAsia="ru-RU"/>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Факт </w:t>
            </w:r>
            <w:r w:rsidRPr="00B9326A">
              <w:rPr>
                <w:rFonts w:ascii="Times New Roman" w:eastAsia="Times New Roman" w:hAnsi="Times New Roman" w:cs="Times New Roman"/>
                <w:color w:val="000000"/>
                <w:sz w:val="20"/>
                <w:szCs w:val="20"/>
                <w:lang w:eastAsia="ru-RU"/>
              </w:rPr>
              <w:t>2019 год</w:t>
            </w:r>
            <w:r>
              <w:rPr>
                <w:rFonts w:ascii="Times New Roman" w:eastAsia="Times New Roman" w:hAnsi="Times New Roman" w:cs="Times New Roman"/>
                <w:color w:val="000000"/>
                <w:sz w:val="20"/>
                <w:szCs w:val="20"/>
                <w:lang w:eastAsia="ru-RU"/>
              </w:rPr>
              <w:t>а</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74742" w:rsidRDefault="00074742" w:rsidP="00074742">
            <w:pPr>
              <w:spacing w:after="0" w:line="240" w:lineRule="auto"/>
              <w:ind w:left="-34" w:right="-108"/>
              <w:jc w:val="center"/>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Уд.</w:t>
            </w:r>
          </w:p>
          <w:p w:rsidR="00074742" w:rsidRDefault="00074742" w:rsidP="00074742">
            <w:pPr>
              <w:spacing w:after="0" w:line="240" w:lineRule="auto"/>
              <w:ind w:left="-34" w:right="-108"/>
              <w:jc w:val="center"/>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вес </w:t>
            </w:r>
          </w:p>
          <w:p w:rsidR="00074742" w:rsidRPr="00B9326A" w:rsidRDefault="00074742" w:rsidP="00074742">
            <w:pPr>
              <w:spacing w:after="0" w:line="240" w:lineRule="auto"/>
              <w:ind w:left="-34" w:right="-108"/>
              <w:jc w:val="center"/>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4742" w:rsidRDefault="00074742" w:rsidP="00074742">
            <w:pPr>
              <w:spacing w:after="0" w:line="240" w:lineRule="auto"/>
              <w:ind w:left="-108" w:right="-108"/>
              <w:jc w:val="center"/>
              <w:rPr>
                <w:rFonts w:ascii="Times New Roman" w:eastAsia="Times New Roman" w:hAnsi="Times New Roman" w:cs="Times New Roman"/>
                <w:color w:val="000000"/>
                <w:sz w:val="20"/>
                <w:szCs w:val="20"/>
                <w:lang w:eastAsia="ru-RU"/>
              </w:rPr>
            </w:pPr>
            <w:proofErr w:type="spellStart"/>
            <w:proofErr w:type="gramStart"/>
            <w:r w:rsidRPr="00B9326A">
              <w:rPr>
                <w:rFonts w:ascii="Times New Roman" w:eastAsia="Times New Roman" w:hAnsi="Times New Roman" w:cs="Times New Roman"/>
                <w:color w:val="000000"/>
                <w:sz w:val="20"/>
                <w:szCs w:val="20"/>
                <w:lang w:eastAsia="ru-RU"/>
              </w:rPr>
              <w:t>Отклоне-ние</w:t>
            </w:r>
            <w:proofErr w:type="spellEnd"/>
            <w:proofErr w:type="gramEnd"/>
            <w:r w:rsidRPr="00B9326A">
              <w:rPr>
                <w:rFonts w:ascii="Times New Roman" w:eastAsia="Times New Roman" w:hAnsi="Times New Roman" w:cs="Times New Roman"/>
                <w:color w:val="000000"/>
                <w:sz w:val="20"/>
                <w:szCs w:val="20"/>
                <w:lang w:eastAsia="ru-RU"/>
              </w:rPr>
              <w:t xml:space="preserve">  </w:t>
            </w:r>
          </w:p>
          <w:p w:rsidR="00074742" w:rsidRPr="00B9326A" w:rsidRDefault="00074742" w:rsidP="00074742">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гр.6</w:t>
            </w:r>
            <w:r w:rsidRPr="00B9326A">
              <w:rPr>
                <w:rFonts w:ascii="Times New Roman" w:eastAsia="Times New Roman" w:hAnsi="Times New Roman" w:cs="Times New Roman"/>
                <w:color w:val="000000"/>
                <w:sz w:val="20"/>
                <w:szCs w:val="20"/>
                <w:lang w:eastAsia="ru-RU"/>
              </w:rPr>
              <w:t>-гр.</w:t>
            </w:r>
            <w:r>
              <w:rPr>
                <w:rFonts w:ascii="Times New Roman" w:eastAsia="Times New Roman" w:hAnsi="Times New Roman" w:cs="Times New Roman"/>
                <w:color w:val="000000"/>
                <w:sz w:val="20"/>
                <w:szCs w:val="20"/>
                <w:lang w:eastAsia="ru-RU"/>
              </w:rPr>
              <w:t>2</w:t>
            </w:r>
          </w:p>
        </w:tc>
      </w:tr>
      <w:tr w:rsidR="00074742" w:rsidRPr="00B9326A" w:rsidTr="00084EDA">
        <w:trPr>
          <w:trHeight w:val="288"/>
        </w:trPr>
        <w:tc>
          <w:tcPr>
            <w:tcW w:w="2021" w:type="dxa"/>
            <w:tcBorders>
              <w:top w:val="nil"/>
              <w:left w:val="single" w:sz="4" w:space="0" w:color="auto"/>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1</w:t>
            </w:r>
          </w:p>
        </w:tc>
        <w:tc>
          <w:tcPr>
            <w:tcW w:w="1108" w:type="dxa"/>
            <w:tcBorders>
              <w:top w:val="nil"/>
              <w:left w:val="nil"/>
              <w:bottom w:val="single" w:sz="4" w:space="0" w:color="auto"/>
              <w:right w:val="single" w:sz="4" w:space="0" w:color="auto"/>
            </w:tcBorders>
            <w:shd w:val="clear" w:color="auto" w:fill="auto"/>
            <w:vAlign w:val="bottom"/>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bottom"/>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shd w:val="clear" w:color="auto" w:fill="auto"/>
            <w:vAlign w:val="bottom"/>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060" w:type="dxa"/>
            <w:tcBorders>
              <w:top w:val="nil"/>
              <w:left w:val="nil"/>
              <w:bottom w:val="single" w:sz="4" w:space="0" w:color="auto"/>
              <w:right w:val="single" w:sz="4" w:space="0" w:color="auto"/>
            </w:tcBorders>
            <w:shd w:val="clear" w:color="auto" w:fill="auto"/>
            <w:vAlign w:val="bottom"/>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641"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bottom"/>
            <w:hideMark/>
          </w:tcPr>
          <w:p w:rsidR="00074742" w:rsidRPr="00B9326A"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r>
      <w:tr w:rsidR="00074742" w:rsidRPr="00B9326A" w:rsidTr="00084EDA">
        <w:trPr>
          <w:trHeight w:val="130"/>
        </w:trPr>
        <w:tc>
          <w:tcPr>
            <w:tcW w:w="2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742" w:rsidRPr="00B9326A"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Дотации на выравнивание бюджетной обеспеченности </w:t>
            </w:r>
            <w:r w:rsidRPr="00B9326A">
              <w:rPr>
                <w:rFonts w:ascii="Times New Roman" w:eastAsia="Times New Roman" w:hAnsi="Times New Roman" w:cs="Times New Roman"/>
                <w:b/>
                <w:bCs/>
                <w:color w:val="000000"/>
                <w:sz w:val="20"/>
                <w:szCs w:val="20"/>
                <w:lang w:eastAsia="ru-RU"/>
              </w:rPr>
              <w:lastRenderedPageBreak/>
              <w:t xml:space="preserve">поселений из районного фонда финансовой </w:t>
            </w:r>
            <w:r w:rsidR="00D755AA">
              <w:rPr>
                <w:rFonts w:ascii="Times New Roman" w:eastAsia="Times New Roman" w:hAnsi="Times New Roman" w:cs="Times New Roman"/>
                <w:b/>
                <w:bCs/>
                <w:color w:val="000000"/>
                <w:sz w:val="20"/>
                <w:szCs w:val="20"/>
                <w:lang w:eastAsia="ru-RU"/>
              </w:rPr>
              <w:t>поддержки</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lastRenderedPageBreak/>
              <w:t xml:space="preserve">147 294,1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148 051,3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238 094,0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90 042,7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238 094,0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81,5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90 799,9 </w:t>
            </w:r>
          </w:p>
        </w:tc>
      </w:tr>
      <w:tr w:rsidR="00074742" w:rsidRPr="00B9326A" w:rsidTr="00084EDA">
        <w:trPr>
          <w:trHeight w:val="1368"/>
        </w:trPr>
        <w:tc>
          <w:tcPr>
            <w:tcW w:w="2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742" w:rsidRPr="00B9326A" w:rsidRDefault="00074742" w:rsidP="00074742">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Подпрограмма «</w:t>
            </w:r>
            <w:r w:rsidRPr="00B9326A">
              <w:rPr>
                <w:rFonts w:ascii="Times New Roman" w:eastAsia="Times New Roman" w:hAnsi="Times New Roman" w:cs="Times New Roman"/>
                <w:color w:val="000000"/>
                <w:sz w:val="20"/>
                <w:szCs w:val="20"/>
                <w:lang w:eastAsia="ru-RU"/>
              </w:rPr>
              <w:t>Организация составления и исполнения районного бюджета,</w:t>
            </w:r>
            <w:r>
              <w:rPr>
                <w:rFonts w:ascii="Times New Roman" w:eastAsia="Times New Roman" w:hAnsi="Times New Roman" w:cs="Times New Roman"/>
                <w:color w:val="000000"/>
                <w:sz w:val="20"/>
                <w:szCs w:val="20"/>
                <w:lang w:eastAsia="ru-RU"/>
              </w:rPr>
              <w:t xml:space="preserve"> управление районными финансами»</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147 294,1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148 051,3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238 094,0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90 042,7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238 094,0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81,5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90 799,9 </w:t>
            </w:r>
          </w:p>
        </w:tc>
      </w:tr>
      <w:tr w:rsidR="00074742" w:rsidRPr="00B9326A" w:rsidTr="00074742">
        <w:trPr>
          <w:trHeight w:val="576"/>
        </w:trPr>
        <w:tc>
          <w:tcPr>
            <w:tcW w:w="2021" w:type="dxa"/>
            <w:tcBorders>
              <w:top w:val="nil"/>
              <w:left w:val="single" w:sz="4" w:space="0" w:color="auto"/>
              <w:bottom w:val="single" w:sz="4" w:space="0" w:color="auto"/>
              <w:right w:val="single" w:sz="4" w:space="0" w:color="auto"/>
            </w:tcBorders>
            <w:shd w:val="clear" w:color="auto" w:fill="auto"/>
            <w:vAlign w:val="bottom"/>
            <w:hideMark/>
          </w:tcPr>
          <w:p w:rsidR="00074742" w:rsidRPr="00B9326A" w:rsidRDefault="00074742" w:rsidP="00074742">
            <w:pPr>
              <w:spacing w:after="0" w:line="240" w:lineRule="auto"/>
              <w:jc w:val="both"/>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Прочие межбюджетные трансферты</w:t>
            </w:r>
          </w:p>
        </w:tc>
        <w:tc>
          <w:tcPr>
            <w:tcW w:w="1108"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43 432,8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47 467,5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53 935,0 </w:t>
            </w:r>
          </w:p>
        </w:tc>
        <w:tc>
          <w:tcPr>
            <w:tcW w:w="993"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6 467,5 </w:t>
            </w:r>
          </w:p>
        </w:tc>
        <w:tc>
          <w:tcPr>
            <w:tcW w:w="1060"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53 935,0 </w:t>
            </w:r>
          </w:p>
        </w:tc>
        <w:tc>
          <w:tcPr>
            <w:tcW w:w="641"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18,5 </w:t>
            </w:r>
          </w:p>
        </w:tc>
        <w:tc>
          <w:tcPr>
            <w:tcW w:w="992"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B9326A">
              <w:rPr>
                <w:rFonts w:ascii="Times New Roman" w:eastAsia="Times New Roman" w:hAnsi="Times New Roman" w:cs="Times New Roman"/>
                <w:b/>
                <w:bCs/>
                <w:color w:val="000000"/>
                <w:sz w:val="20"/>
                <w:szCs w:val="20"/>
                <w:lang w:eastAsia="ru-RU"/>
              </w:rPr>
              <w:t xml:space="preserve">10 502,2 </w:t>
            </w:r>
          </w:p>
        </w:tc>
      </w:tr>
      <w:tr w:rsidR="00074742" w:rsidRPr="00B9326A" w:rsidTr="00074742">
        <w:trPr>
          <w:trHeight w:val="1056"/>
        </w:trPr>
        <w:tc>
          <w:tcPr>
            <w:tcW w:w="2021" w:type="dxa"/>
            <w:tcBorders>
              <w:top w:val="nil"/>
              <w:left w:val="single" w:sz="4" w:space="0" w:color="auto"/>
              <w:bottom w:val="single" w:sz="4" w:space="0" w:color="auto"/>
              <w:right w:val="single" w:sz="4" w:space="0" w:color="auto"/>
            </w:tcBorders>
            <w:shd w:val="clear" w:color="auto" w:fill="auto"/>
            <w:vAlign w:val="bottom"/>
            <w:hideMark/>
          </w:tcPr>
          <w:p w:rsidR="00074742" w:rsidRPr="00B9326A" w:rsidRDefault="00074742" w:rsidP="00074742">
            <w:pPr>
              <w:spacing w:after="0" w:line="240" w:lineRule="auto"/>
              <w:ind w:right="-8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Подпрограмма «</w:t>
            </w:r>
            <w:r w:rsidRPr="00B9326A">
              <w:rPr>
                <w:rFonts w:ascii="Times New Roman" w:eastAsia="Times New Roman" w:hAnsi="Times New Roman" w:cs="Times New Roman"/>
                <w:color w:val="000000"/>
                <w:sz w:val="20"/>
                <w:szCs w:val="20"/>
                <w:lang w:eastAsia="ru-RU"/>
              </w:rPr>
              <w:t>Совершенствование системы управления муниципальны</w:t>
            </w:r>
            <w:r>
              <w:rPr>
                <w:rFonts w:ascii="Times New Roman" w:eastAsia="Times New Roman" w:hAnsi="Times New Roman" w:cs="Times New Roman"/>
                <w:color w:val="000000"/>
                <w:sz w:val="20"/>
                <w:szCs w:val="20"/>
                <w:lang w:eastAsia="ru-RU"/>
              </w:rPr>
              <w:t>ми финансами Иркутского района»</w:t>
            </w:r>
          </w:p>
        </w:tc>
        <w:tc>
          <w:tcPr>
            <w:tcW w:w="1108"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43 431,9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47 467,5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53 934,3 </w:t>
            </w:r>
          </w:p>
        </w:tc>
        <w:tc>
          <w:tcPr>
            <w:tcW w:w="993"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6 466,8 </w:t>
            </w:r>
          </w:p>
        </w:tc>
        <w:tc>
          <w:tcPr>
            <w:tcW w:w="1060"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53 934,3 </w:t>
            </w:r>
          </w:p>
        </w:tc>
        <w:tc>
          <w:tcPr>
            <w:tcW w:w="641"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18,5 </w:t>
            </w:r>
          </w:p>
        </w:tc>
        <w:tc>
          <w:tcPr>
            <w:tcW w:w="992"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10 502,4 </w:t>
            </w:r>
          </w:p>
        </w:tc>
      </w:tr>
      <w:tr w:rsidR="00074742" w:rsidRPr="00B9326A" w:rsidTr="00074742">
        <w:trPr>
          <w:trHeight w:val="888"/>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074742" w:rsidRPr="00B9326A" w:rsidRDefault="00074742" w:rsidP="00074742">
            <w:pPr>
              <w:spacing w:after="0" w:line="240" w:lineRule="auto"/>
              <w:jc w:val="both"/>
              <w:rPr>
                <w:rFonts w:ascii="Times New Roman" w:eastAsia="Times New Roman" w:hAnsi="Times New Roman" w:cs="Times New Roman"/>
                <w:sz w:val="20"/>
                <w:szCs w:val="20"/>
                <w:lang w:eastAsia="ru-RU"/>
              </w:rPr>
            </w:pPr>
            <w:r w:rsidRPr="00B9326A">
              <w:rPr>
                <w:rFonts w:ascii="Times New Roman" w:eastAsia="Times New Roman" w:hAnsi="Times New Roman" w:cs="Times New Roman"/>
                <w:sz w:val="20"/>
                <w:szCs w:val="20"/>
                <w:lang w:eastAsia="ru-RU"/>
              </w:rPr>
              <w:t>Непрограммные расходы органов местного самоуправления</w:t>
            </w:r>
          </w:p>
        </w:tc>
        <w:tc>
          <w:tcPr>
            <w:tcW w:w="1108"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0,9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0,0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7</w:t>
            </w:r>
          </w:p>
        </w:tc>
        <w:tc>
          <w:tcPr>
            <w:tcW w:w="993"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060"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641"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B9326A">
              <w:rPr>
                <w:rFonts w:ascii="Times New Roman" w:eastAsia="Times New Roman" w:hAnsi="Times New Roman" w:cs="Times New Roman"/>
                <w:color w:val="000000"/>
                <w:sz w:val="20"/>
                <w:szCs w:val="20"/>
                <w:lang w:eastAsia="ru-RU"/>
              </w:rPr>
              <w:t xml:space="preserve">0,0 </w:t>
            </w:r>
          </w:p>
        </w:tc>
        <w:tc>
          <w:tcPr>
            <w:tcW w:w="992" w:type="dxa"/>
            <w:tcBorders>
              <w:top w:val="nil"/>
              <w:left w:val="nil"/>
              <w:bottom w:val="single" w:sz="4" w:space="0" w:color="auto"/>
              <w:right w:val="single" w:sz="4" w:space="0" w:color="auto"/>
            </w:tcBorders>
            <w:shd w:val="clear" w:color="auto" w:fill="auto"/>
            <w:noWrap/>
            <w:vAlign w:val="bottom"/>
            <w:hideMark/>
          </w:tcPr>
          <w:p w:rsidR="00074742" w:rsidRPr="00B9326A" w:rsidRDefault="00074742"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r>
      <w:tr w:rsidR="00074742" w:rsidRPr="00B9326A" w:rsidTr="00074742">
        <w:trPr>
          <w:trHeight w:val="1056"/>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074742" w:rsidRPr="00D810DD" w:rsidRDefault="00074742" w:rsidP="00074742">
            <w:pPr>
              <w:spacing w:after="0" w:line="240" w:lineRule="auto"/>
              <w:jc w:val="both"/>
              <w:rPr>
                <w:rFonts w:ascii="Times New Roman" w:eastAsia="Times New Roman" w:hAnsi="Times New Roman" w:cs="Times New Roman"/>
                <w:sz w:val="20"/>
                <w:szCs w:val="20"/>
                <w:lang w:eastAsia="ru-RU"/>
              </w:rPr>
            </w:pPr>
            <w:r w:rsidRPr="00D810DD">
              <w:rPr>
                <w:rFonts w:ascii="Times New Roman" w:eastAsia="Times New Roman" w:hAnsi="Times New Roman" w:cs="Times New Roman"/>
                <w:sz w:val="20"/>
                <w:szCs w:val="20"/>
                <w:lang w:eastAsia="ru-RU"/>
              </w:rPr>
              <w:t xml:space="preserve">Межбюджетные трансферты, предоставляемые бюджетам сельских поселений на выполнение передаваемых полномочий по организации в границах поселения </w:t>
            </w:r>
            <w:proofErr w:type="spellStart"/>
            <w:r w:rsidRPr="00D810DD">
              <w:rPr>
                <w:rFonts w:ascii="Times New Roman" w:eastAsia="Times New Roman" w:hAnsi="Times New Roman" w:cs="Times New Roman"/>
                <w:sz w:val="20"/>
                <w:szCs w:val="20"/>
                <w:lang w:eastAsia="ru-RU"/>
              </w:rPr>
              <w:t>электро</w:t>
            </w:r>
            <w:proofErr w:type="spellEnd"/>
            <w:r w:rsidRPr="00D810DD">
              <w:rPr>
                <w:rFonts w:ascii="Times New Roman" w:eastAsia="Times New Roman" w:hAnsi="Times New Roman" w:cs="Times New Roman"/>
                <w:sz w:val="20"/>
                <w:szCs w:val="20"/>
                <w:lang w:eastAsia="ru-RU"/>
              </w:rPr>
              <w:t>-, тепл</w:t>
            </w:r>
            <w:proofErr w:type="gramStart"/>
            <w:r w:rsidRPr="00D810DD">
              <w:rPr>
                <w:rFonts w:ascii="Times New Roman" w:eastAsia="Times New Roman" w:hAnsi="Times New Roman" w:cs="Times New Roman"/>
                <w:sz w:val="20"/>
                <w:szCs w:val="20"/>
                <w:lang w:eastAsia="ru-RU"/>
              </w:rPr>
              <w:t>о-</w:t>
            </w:r>
            <w:proofErr w:type="gramEnd"/>
            <w:r w:rsidRPr="00D810DD">
              <w:rPr>
                <w:rFonts w:ascii="Times New Roman" w:eastAsia="Times New Roman" w:hAnsi="Times New Roman" w:cs="Times New Roman"/>
                <w:sz w:val="20"/>
                <w:szCs w:val="20"/>
                <w:lang w:eastAsia="ru-RU"/>
              </w:rPr>
              <w:t xml:space="preserve">, </w:t>
            </w:r>
            <w:proofErr w:type="spellStart"/>
            <w:r w:rsidRPr="00D810DD">
              <w:rPr>
                <w:rFonts w:ascii="Times New Roman" w:eastAsia="Times New Roman" w:hAnsi="Times New Roman" w:cs="Times New Roman"/>
                <w:sz w:val="20"/>
                <w:szCs w:val="20"/>
                <w:lang w:eastAsia="ru-RU"/>
              </w:rPr>
              <w:t>газо</w:t>
            </w:r>
            <w:proofErr w:type="spellEnd"/>
            <w:r w:rsidRPr="00D810DD">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w:t>
            </w:r>
          </w:p>
        </w:tc>
        <w:tc>
          <w:tcPr>
            <w:tcW w:w="1108" w:type="dxa"/>
            <w:tcBorders>
              <w:top w:val="nil"/>
              <w:left w:val="nil"/>
              <w:bottom w:val="single" w:sz="4" w:space="0" w:color="auto"/>
              <w:right w:val="single" w:sz="4" w:space="0" w:color="auto"/>
            </w:tcBorders>
            <w:shd w:val="clear" w:color="auto" w:fill="auto"/>
            <w:noWrap/>
            <w:vAlign w:val="bottom"/>
            <w:hideMark/>
          </w:tcPr>
          <w:p w:rsidR="00074742" w:rsidRPr="00D810D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D810DD">
              <w:rPr>
                <w:rFonts w:ascii="Times New Roman" w:eastAsia="Times New Roman" w:hAnsi="Times New Roman" w:cs="Times New Roman"/>
                <w:color w:val="000000"/>
                <w:sz w:val="20"/>
                <w:szCs w:val="20"/>
                <w:lang w:eastAsia="ru-RU"/>
              </w:rPr>
              <w:t xml:space="preserve">0,9 </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D810D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D810DD">
              <w:rPr>
                <w:rFonts w:ascii="Times New Roman" w:eastAsia="Times New Roman" w:hAnsi="Times New Roman" w:cs="Times New Roman"/>
                <w:color w:val="000000"/>
                <w:sz w:val="20"/>
                <w:szCs w:val="20"/>
                <w:lang w:eastAsia="ru-RU"/>
              </w:rPr>
              <w:t xml:space="preserve">0,0 </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D810D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D810DD">
              <w:rPr>
                <w:rFonts w:ascii="Times New Roman" w:eastAsia="Times New Roman" w:hAnsi="Times New Roman" w:cs="Times New Roman"/>
                <w:color w:val="000000"/>
                <w:sz w:val="20"/>
                <w:szCs w:val="20"/>
                <w:lang w:eastAsia="ru-RU"/>
              </w:rPr>
              <w:t xml:space="preserve">0,2 </w:t>
            </w:r>
          </w:p>
        </w:tc>
        <w:tc>
          <w:tcPr>
            <w:tcW w:w="993" w:type="dxa"/>
            <w:tcBorders>
              <w:top w:val="nil"/>
              <w:left w:val="nil"/>
              <w:bottom w:val="single" w:sz="4" w:space="0" w:color="auto"/>
              <w:right w:val="single" w:sz="4" w:space="0" w:color="auto"/>
            </w:tcBorders>
            <w:shd w:val="clear" w:color="auto" w:fill="auto"/>
            <w:noWrap/>
            <w:vAlign w:val="bottom"/>
            <w:hideMark/>
          </w:tcPr>
          <w:p w:rsidR="00074742" w:rsidRPr="00D810D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D810DD">
              <w:rPr>
                <w:rFonts w:ascii="Times New Roman" w:eastAsia="Times New Roman" w:hAnsi="Times New Roman" w:cs="Times New Roman"/>
                <w:color w:val="000000"/>
                <w:sz w:val="20"/>
                <w:szCs w:val="20"/>
                <w:lang w:eastAsia="ru-RU"/>
              </w:rPr>
              <w:t>0,2</w:t>
            </w:r>
          </w:p>
        </w:tc>
        <w:tc>
          <w:tcPr>
            <w:tcW w:w="1060" w:type="dxa"/>
            <w:tcBorders>
              <w:top w:val="nil"/>
              <w:left w:val="nil"/>
              <w:bottom w:val="single" w:sz="4" w:space="0" w:color="auto"/>
              <w:right w:val="single" w:sz="4" w:space="0" w:color="auto"/>
            </w:tcBorders>
            <w:shd w:val="clear" w:color="auto" w:fill="auto"/>
            <w:noWrap/>
            <w:vAlign w:val="bottom"/>
            <w:hideMark/>
          </w:tcPr>
          <w:p w:rsidR="00074742" w:rsidRPr="00D810D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D810DD">
              <w:rPr>
                <w:rFonts w:ascii="Times New Roman" w:eastAsia="Times New Roman" w:hAnsi="Times New Roman" w:cs="Times New Roman"/>
                <w:color w:val="000000"/>
                <w:sz w:val="20"/>
                <w:szCs w:val="20"/>
                <w:lang w:eastAsia="ru-RU"/>
              </w:rPr>
              <w:t xml:space="preserve">0,2 </w:t>
            </w:r>
          </w:p>
        </w:tc>
        <w:tc>
          <w:tcPr>
            <w:tcW w:w="641" w:type="dxa"/>
            <w:tcBorders>
              <w:top w:val="nil"/>
              <w:left w:val="nil"/>
              <w:bottom w:val="single" w:sz="4" w:space="0" w:color="auto"/>
              <w:right w:val="single" w:sz="4" w:space="0" w:color="auto"/>
            </w:tcBorders>
            <w:shd w:val="clear" w:color="auto" w:fill="auto"/>
            <w:noWrap/>
            <w:vAlign w:val="bottom"/>
            <w:hideMark/>
          </w:tcPr>
          <w:p w:rsidR="00074742" w:rsidRPr="00D810D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D810DD">
              <w:rPr>
                <w:rFonts w:ascii="Times New Roman" w:eastAsia="Times New Roman" w:hAnsi="Times New Roman" w:cs="Times New Roman"/>
                <w:color w:val="000000"/>
                <w:sz w:val="20"/>
                <w:szCs w:val="20"/>
                <w:lang w:eastAsia="ru-RU"/>
              </w:rPr>
              <w:t xml:space="preserve">0,0 </w:t>
            </w:r>
          </w:p>
        </w:tc>
        <w:tc>
          <w:tcPr>
            <w:tcW w:w="992" w:type="dxa"/>
            <w:tcBorders>
              <w:top w:val="nil"/>
              <w:left w:val="nil"/>
              <w:bottom w:val="single" w:sz="4" w:space="0" w:color="auto"/>
              <w:right w:val="single" w:sz="4" w:space="0" w:color="auto"/>
            </w:tcBorders>
            <w:shd w:val="clear" w:color="auto" w:fill="auto"/>
            <w:noWrap/>
            <w:vAlign w:val="bottom"/>
            <w:hideMark/>
          </w:tcPr>
          <w:p w:rsidR="00074742" w:rsidRPr="00D810DD"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D810DD">
              <w:rPr>
                <w:rFonts w:ascii="Times New Roman" w:eastAsia="Times New Roman" w:hAnsi="Times New Roman" w:cs="Times New Roman"/>
                <w:color w:val="000000"/>
                <w:sz w:val="20"/>
                <w:szCs w:val="20"/>
                <w:lang w:eastAsia="ru-RU"/>
              </w:rPr>
              <w:t>-0,7</w:t>
            </w:r>
          </w:p>
        </w:tc>
      </w:tr>
      <w:tr w:rsidR="00074742" w:rsidRPr="00C432C6" w:rsidTr="00936E51">
        <w:trPr>
          <w:trHeight w:val="4394"/>
        </w:trPr>
        <w:tc>
          <w:tcPr>
            <w:tcW w:w="2021" w:type="dxa"/>
            <w:tcBorders>
              <w:top w:val="nil"/>
              <w:left w:val="single" w:sz="4" w:space="0" w:color="auto"/>
              <w:bottom w:val="single" w:sz="4" w:space="0" w:color="auto"/>
              <w:right w:val="single" w:sz="4" w:space="0" w:color="auto"/>
            </w:tcBorders>
            <w:shd w:val="clear" w:color="auto" w:fill="auto"/>
            <w:vAlign w:val="bottom"/>
            <w:hideMark/>
          </w:tcPr>
          <w:p w:rsidR="00074742" w:rsidRPr="00C432C6" w:rsidRDefault="00074742" w:rsidP="00074742">
            <w:pPr>
              <w:ind w:right="-82"/>
              <w:jc w:val="both"/>
              <w:rPr>
                <w:rFonts w:ascii="Times New Roman" w:hAnsi="Times New Roman" w:cs="Times New Roman"/>
                <w:sz w:val="20"/>
                <w:szCs w:val="20"/>
              </w:rPr>
            </w:pPr>
            <w:r w:rsidRPr="00C432C6">
              <w:rPr>
                <w:rFonts w:ascii="Times New Roman" w:hAnsi="Times New Roman" w:cs="Times New Roman"/>
                <w:sz w:val="20"/>
                <w:szCs w:val="20"/>
              </w:rPr>
              <w:t>Межбюджетные трансферты, предоставляемые бюджетам сельских поселений на выполнение передаваемых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поселений</w:t>
            </w:r>
          </w:p>
        </w:tc>
        <w:tc>
          <w:tcPr>
            <w:tcW w:w="1108" w:type="dxa"/>
            <w:tcBorders>
              <w:top w:val="nil"/>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Cs/>
                <w:color w:val="000000"/>
                <w:sz w:val="20"/>
                <w:szCs w:val="20"/>
                <w:lang w:eastAsia="ru-RU"/>
              </w:rPr>
            </w:pPr>
            <w:r w:rsidRPr="00C432C6">
              <w:rPr>
                <w:rFonts w:ascii="Times New Roman" w:eastAsia="Times New Roman" w:hAnsi="Times New Roman" w:cs="Times New Roman"/>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Cs/>
                <w:color w:val="000000"/>
                <w:sz w:val="20"/>
                <w:szCs w:val="20"/>
                <w:lang w:eastAsia="ru-RU"/>
              </w:rPr>
            </w:pPr>
            <w:r w:rsidRPr="00C432C6">
              <w:rPr>
                <w:rFonts w:ascii="Times New Roman" w:eastAsia="Times New Roman" w:hAnsi="Times New Roman" w:cs="Times New Roman"/>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Cs/>
                <w:color w:val="000000"/>
                <w:sz w:val="20"/>
                <w:szCs w:val="20"/>
                <w:lang w:eastAsia="ru-RU"/>
              </w:rPr>
            </w:pPr>
            <w:r w:rsidRPr="00C432C6">
              <w:rPr>
                <w:rFonts w:ascii="Times New Roman" w:eastAsia="Times New Roman" w:hAnsi="Times New Roman" w:cs="Times New Roman"/>
                <w:bCs/>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Cs/>
                <w:color w:val="000000"/>
                <w:sz w:val="20"/>
                <w:szCs w:val="20"/>
                <w:lang w:eastAsia="ru-RU"/>
              </w:rPr>
            </w:pPr>
            <w:r w:rsidRPr="00C432C6">
              <w:rPr>
                <w:rFonts w:ascii="Times New Roman" w:eastAsia="Times New Roman" w:hAnsi="Times New Roman" w:cs="Times New Roman"/>
                <w:bCs/>
                <w:color w:val="000000"/>
                <w:sz w:val="20"/>
                <w:szCs w:val="20"/>
                <w:lang w:eastAsia="ru-RU"/>
              </w:rPr>
              <w:t>0,5</w:t>
            </w:r>
          </w:p>
        </w:tc>
        <w:tc>
          <w:tcPr>
            <w:tcW w:w="1060" w:type="dxa"/>
            <w:tcBorders>
              <w:top w:val="nil"/>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Cs/>
                <w:color w:val="000000"/>
                <w:sz w:val="20"/>
                <w:szCs w:val="20"/>
                <w:lang w:eastAsia="ru-RU"/>
              </w:rPr>
            </w:pPr>
            <w:r w:rsidRPr="00C432C6">
              <w:rPr>
                <w:rFonts w:ascii="Times New Roman" w:eastAsia="Times New Roman" w:hAnsi="Times New Roman" w:cs="Times New Roman"/>
                <w:bCs/>
                <w:color w:val="000000"/>
                <w:sz w:val="20"/>
                <w:szCs w:val="20"/>
                <w:lang w:eastAsia="ru-RU"/>
              </w:rPr>
              <w:t>0,5</w:t>
            </w:r>
          </w:p>
        </w:tc>
        <w:tc>
          <w:tcPr>
            <w:tcW w:w="641" w:type="dxa"/>
            <w:tcBorders>
              <w:top w:val="nil"/>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ind w:left="-318" w:firstLine="142"/>
              <w:jc w:val="right"/>
              <w:rPr>
                <w:rFonts w:ascii="Times New Roman" w:eastAsia="Times New Roman" w:hAnsi="Times New Roman" w:cs="Times New Roman"/>
                <w:bCs/>
                <w:color w:val="000000"/>
                <w:sz w:val="20"/>
                <w:szCs w:val="20"/>
                <w:lang w:eastAsia="ru-RU"/>
              </w:rPr>
            </w:pPr>
            <w:r w:rsidRPr="00C432C6">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Cs/>
                <w:color w:val="000000"/>
                <w:sz w:val="20"/>
                <w:szCs w:val="20"/>
                <w:lang w:eastAsia="ru-RU"/>
              </w:rPr>
            </w:pPr>
            <w:r w:rsidRPr="00C432C6">
              <w:rPr>
                <w:rFonts w:ascii="Times New Roman" w:eastAsia="Times New Roman" w:hAnsi="Times New Roman" w:cs="Times New Roman"/>
                <w:bCs/>
                <w:color w:val="000000"/>
                <w:sz w:val="20"/>
                <w:szCs w:val="20"/>
                <w:lang w:eastAsia="ru-RU"/>
              </w:rPr>
              <w:t>0,5</w:t>
            </w:r>
          </w:p>
        </w:tc>
      </w:tr>
      <w:tr w:rsidR="00074742" w:rsidRPr="00C432C6" w:rsidTr="00936E51">
        <w:trPr>
          <w:trHeight w:val="288"/>
        </w:trPr>
        <w:tc>
          <w:tcPr>
            <w:tcW w:w="2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742" w:rsidRPr="00C432C6" w:rsidRDefault="00074742" w:rsidP="00074742">
            <w:pPr>
              <w:spacing w:after="0" w:line="240" w:lineRule="auto"/>
              <w:rPr>
                <w:rFonts w:ascii="Times New Roman" w:eastAsia="Times New Roman" w:hAnsi="Times New Roman" w:cs="Times New Roman"/>
                <w:b/>
                <w:bCs/>
                <w:color w:val="000000"/>
                <w:sz w:val="20"/>
                <w:szCs w:val="20"/>
                <w:lang w:eastAsia="ru-RU"/>
              </w:rPr>
            </w:pPr>
            <w:r w:rsidRPr="00C432C6">
              <w:rPr>
                <w:rFonts w:ascii="Times New Roman" w:eastAsia="Times New Roman" w:hAnsi="Times New Roman" w:cs="Times New Roman"/>
                <w:b/>
                <w:bCs/>
                <w:color w:val="000000"/>
                <w:sz w:val="20"/>
                <w:szCs w:val="20"/>
                <w:lang w:eastAsia="ru-RU"/>
              </w:rPr>
              <w:lastRenderedPageBreak/>
              <w:t>Всего</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432C6">
              <w:rPr>
                <w:rFonts w:ascii="Times New Roman" w:eastAsia="Times New Roman" w:hAnsi="Times New Roman" w:cs="Times New Roman"/>
                <w:b/>
                <w:bCs/>
                <w:color w:val="000000"/>
                <w:sz w:val="20"/>
                <w:szCs w:val="20"/>
                <w:lang w:eastAsia="ru-RU"/>
              </w:rPr>
              <w:t xml:space="preserve">190 726,9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432C6">
              <w:rPr>
                <w:rFonts w:ascii="Times New Roman" w:eastAsia="Times New Roman" w:hAnsi="Times New Roman" w:cs="Times New Roman"/>
                <w:b/>
                <w:bCs/>
                <w:color w:val="000000"/>
                <w:sz w:val="20"/>
                <w:szCs w:val="20"/>
                <w:lang w:eastAsia="ru-RU"/>
              </w:rPr>
              <w:t xml:space="preserve">195 518,8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432C6">
              <w:rPr>
                <w:rFonts w:ascii="Times New Roman" w:eastAsia="Times New Roman" w:hAnsi="Times New Roman" w:cs="Times New Roman"/>
                <w:b/>
                <w:bCs/>
                <w:color w:val="000000"/>
                <w:sz w:val="20"/>
                <w:szCs w:val="20"/>
                <w:lang w:eastAsia="ru-RU"/>
              </w:rPr>
              <w:t xml:space="preserve">292 029,0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432C6">
              <w:rPr>
                <w:rFonts w:ascii="Times New Roman" w:eastAsia="Times New Roman" w:hAnsi="Times New Roman" w:cs="Times New Roman"/>
                <w:b/>
                <w:bCs/>
                <w:color w:val="000000"/>
                <w:sz w:val="20"/>
                <w:szCs w:val="20"/>
                <w:lang w:eastAsia="ru-RU"/>
              </w:rPr>
              <w:t xml:space="preserve">96 510,2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jc w:val="right"/>
              <w:rPr>
                <w:rFonts w:ascii="Times New Roman" w:eastAsia="Times New Roman" w:hAnsi="Times New Roman" w:cs="Times New Roman"/>
                <w:b/>
                <w:bCs/>
                <w:color w:val="000000"/>
                <w:sz w:val="20"/>
                <w:szCs w:val="20"/>
                <w:lang w:eastAsia="ru-RU"/>
              </w:rPr>
            </w:pPr>
            <w:r w:rsidRPr="00C432C6">
              <w:rPr>
                <w:rFonts w:ascii="Times New Roman" w:eastAsia="Times New Roman" w:hAnsi="Times New Roman" w:cs="Times New Roman"/>
                <w:b/>
                <w:bCs/>
                <w:color w:val="000000"/>
                <w:sz w:val="20"/>
                <w:szCs w:val="20"/>
                <w:lang w:eastAsia="ru-RU"/>
              </w:rPr>
              <w:t xml:space="preserve">292 029,0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ind w:left="-318" w:firstLine="142"/>
              <w:jc w:val="right"/>
              <w:rPr>
                <w:rFonts w:ascii="Times New Roman" w:eastAsia="Times New Roman" w:hAnsi="Times New Roman" w:cs="Times New Roman"/>
                <w:b/>
                <w:bCs/>
                <w:color w:val="000000"/>
                <w:sz w:val="20"/>
                <w:szCs w:val="20"/>
                <w:lang w:eastAsia="ru-RU"/>
              </w:rPr>
            </w:pPr>
            <w:r w:rsidRPr="00C432C6">
              <w:rPr>
                <w:rFonts w:ascii="Times New Roman" w:eastAsia="Times New Roman" w:hAnsi="Times New Roman" w:cs="Times New Roman"/>
                <w:b/>
                <w:bCs/>
                <w:color w:val="000000"/>
                <w:sz w:val="20"/>
                <w:szCs w:val="20"/>
                <w:lang w:eastAsia="ru-RU"/>
              </w:rPr>
              <w:t xml:space="preserve">100,0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4742" w:rsidRPr="00C432C6" w:rsidRDefault="00074742" w:rsidP="00074742">
            <w:pPr>
              <w:spacing w:after="0" w:line="240" w:lineRule="auto"/>
              <w:ind w:left="-108" w:right="-108"/>
              <w:jc w:val="right"/>
              <w:rPr>
                <w:rFonts w:ascii="Times New Roman" w:eastAsia="Times New Roman" w:hAnsi="Times New Roman" w:cs="Times New Roman"/>
                <w:b/>
                <w:bCs/>
                <w:color w:val="000000"/>
                <w:sz w:val="20"/>
                <w:szCs w:val="20"/>
                <w:lang w:eastAsia="ru-RU"/>
              </w:rPr>
            </w:pPr>
            <w:r w:rsidRPr="00C432C6">
              <w:rPr>
                <w:rFonts w:ascii="Times New Roman" w:eastAsia="Times New Roman" w:hAnsi="Times New Roman" w:cs="Times New Roman"/>
                <w:b/>
                <w:bCs/>
                <w:color w:val="000000"/>
                <w:sz w:val="20"/>
                <w:szCs w:val="20"/>
                <w:lang w:eastAsia="ru-RU"/>
              </w:rPr>
              <w:t xml:space="preserve">101 302,1 </w:t>
            </w:r>
          </w:p>
        </w:tc>
      </w:tr>
    </w:tbl>
    <w:p w:rsidR="00074742" w:rsidRPr="00C432C6" w:rsidRDefault="00074742" w:rsidP="00074742">
      <w:pPr>
        <w:autoSpaceDE w:val="0"/>
        <w:autoSpaceDN w:val="0"/>
        <w:adjustRightInd w:val="0"/>
        <w:spacing w:after="0" w:line="240" w:lineRule="auto"/>
        <w:ind w:firstLine="567"/>
        <w:jc w:val="right"/>
        <w:rPr>
          <w:rFonts w:ascii="Times New Roman" w:hAnsi="Times New Roman"/>
          <w:sz w:val="24"/>
          <w:szCs w:val="24"/>
        </w:rPr>
      </w:pPr>
    </w:p>
    <w:p w:rsidR="00074742" w:rsidRPr="001B63C2" w:rsidRDefault="00074742" w:rsidP="00074742">
      <w:pPr>
        <w:spacing w:after="0" w:line="240" w:lineRule="auto"/>
        <w:ind w:firstLine="709"/>
        <w:jc w:val="both"/>
        <w:rPr>
          <w:rFonts w:ascii="Times New Roman" w:eastAsia="Times New Roman" w:hAnsi="Times New Roman" w:cs="Times New Roman"/>
          <w:sz w:val="28"/>
          <w:szCs w:val="28"/>
          <w:lang w:eastAsia="ru-RU"/>
        </w:rPr>
      </w:pPr>
      <w:r w:rsidRPr="00C432C6">
        <w:rPr>
          <w:rFonts w:ascii="Times New Roman" w:hAnsi="Times New Roman"/>
          <w:sz w:val="28"/>
          <w:szCs w:val="28"/>
        </w:rPr>
        <w:t xml:space="preserve">Как видно из таблицы бюджетные назначения в окончательной редакции решения Думы </w:t>
      </w:r>
      <w:r>
        <w:rPr>
          <w:rFonts w:ascii="Times New Roman" w:hAnsi="Times New Roman"/>
          <w:sz w:val="28"/>
          <w:szCs w:val="28"/>
        </w:rPr>
        <w:t xml:space="preserve">№55-571/рд </w:t>
      </w:r>
      <w:r w:rsidRPr="00C432C6">
        <w:rPr>
          <w:rFonts w:ascii="Times New Roman" w:hAnsi="Times New Roman"/>
          <w:sz w:val="28"/>
          <w:szCs w:val="28"/>
        </w:rPr>
        <w:t>увеличены по подразделу 1401</w:t>
      </w:r>
      <w:r w:rsidRPr="00C432C6">
        <w:rPr>
          <w:rFonts w:ascii="Times New Roman" w:eastAsia="Times New Roman" w:hAnsi="Times New Roman"/>
          <w:color w:val="000000"/>
          <w:sz w:val="28"/>
          <w:szCs w:val="28"/>
          <w:lang w:eastAsia="ru-RU"/>
        </w:rPr>
        <w:t xml:space="preserve"> «Дотации на выравнивание бюджетной обеспеченности муниципальных образований» на сумму 90 042,7 тыс. рублей и составили сумму 238 094,0 тыс. рублей и </w:t>
      </w:r>
      <w:r w:rsidRPr="00C432C6">
        <w:rPr>
          <w:rFonts w:ascii="Times New Roman" w:hAnsi="Times New Roman"/>
          <w:sz w:val="28"/>
          <w:szCs w:val="28"/>
        </w:rPr>
        <w:t xml:space="preserve">исполнены в полном объеме. </w:t>
      </w:r>
      <w:r w:rsidRPr="00C432C6">
        <w:rPr>
          <w:rFonts w:ascii="Times New Roman" w:eastAsia="Times New Roman" w:hAnsi="Times New Roman" w:cs="Times New Roman"/>
          <w:sz w:val="28"/>
          <w:szCs w:val="28"/>
          <w:lang w:eastAsia="ru-RU"/>
        </w:rPr>
        <w:t>Дотация на выравнивание бюджетной обеспеченности поселений Иркутской области,</w:t>
      </w:r>
      <w:r w:rsidRPr="001B63C2">
        <w:rPr>
          <w:rFonts w:ascii="Times New Roman" w:eastAsia="Times New Roman" w:hAnsi="Times New Roman" w:cs="Times New Roman"/>
          <w:sz w:val="28"/>
          <w:szCs w:val="28"/>
          <w:lang w:eastAsia="ru-RU"/>
        </w:rPr>
        <w:t xml:space="preserve"> входящих в состав муниципального района Иркутской области (далее – Дотация), согласно форме 0503117 </w:t>
      </w:r>
      <w:r>
        <w:rPr>
          <w:rFonts w:ascii="Times New Roman" w:eastAsia="Times New Roman" w:hAnsi="Times New Roman" w:cs="Times New Roman"/>
          <w:sz w:val="28"/>
          <w:szCs w:val="28"/>
          <w:lang w:eastAsia="ru-RU"/>
        </w:rPr>
        <w:t>«</w:t>
      </w:r>
      <w:r w:rsidRPr="00CC7424">
        <w:rPr>
          <w:rFonts w:ascii="Times New Roman" w:eastAsia="Times New Roman" w:hAnsi="Times New Roman" w:cs="Times New Roman"/>
          <w:sz w:val="28"/>
          <w:szCs w:val="28"/>
          <w:lang w:eastAsia="ru-RU"/>
        </w:rPr>
        <w:t>Отчет</w:t>
      </w:r>
      <w:r>
        <w:rPr>
          <w:rFonts w:ascii="Times New Roman" w:eastAsia="Times New Roman" w:hAnsi="Times New Roman" w:cs="Times New Roman"/>
          <w:sz w:val="28"/>
          <w:szCs w:val="28"/>
          <w:lang w:eastAsia="ru-RU"/>
        </w:rPr>
        <w:t xml:space="preserve"> об исполнении бюджета»</w:t>
      </w:r>
      <w:r w:rsidRPr="001B63C2">
        <w:rPr>
          <w:rFonts w:ascii="Times New Roman" w:eastAsia="Times New Roman" w:hAnsi="Times New Roman" w:cs="Times New Roman"/>
          <w:sz w:val="28"/>
          <w:szCs w:val="28"/>
          <w:lang w:eastAsia="ru-RU"/>
        </w:rPr>
        <w:t xml:space="preserve"> предусмотрена за счет средств районного бюдже</w:t>
      </w:r>
      <w:r>
        <w:rPr>
          <w:rFonts w:ascii="Times New Roman" w:eastAsia="Times New Roman" w:hAnsi="Times New Roman" w:cs="Times New Roman"/>
          <w:sz w:val="28"/>
          <w:szCs w:val="28"/>
          <w:lang w:eastAsia="ru-RU"/>
        </w:rPr>
        <w:t>та и исполнена в сумме 233 688,3</w:t>
      </w:r>
      <w:r w:rsidRPr="001B63C2">
        <w:rPr>
          <w:rFonts w:ascii="Times New Roman" w:eastAsia="Times New Roman" w:hAnsi="Times New Roman" w:cs="Times New Roman"/>
          <w:sz w:val="28"/>
          <w:szCs w:val="28"/>
          <w:lang w:eastAsia="ru-RU"/>
        </w:rPr>
        <w:t xml:space="preserve"> тыс. рублей, за счет средств об</w:t>
      </w:r>
      <w:r>
        <w:rPr>
          <w:rFonts w:ascii="Times New Roman" w:eastAsia="Times New Roman" w:hAnsi="Times New Roman" w:cs="Times New Roman"/>
          <w:sz w:val="28"/>
          <w:szCs w:val="28"/>
          <w:lang w:eastAsia="ru-RU"/>
        </w:rPr>
        <w:t xml:space="preserve">ластного бюджета в </w:t>
      </w:r>
      <w:r w:rsidRPr="00933645">
        <w:rPr>
          <w:rFonts w:ascii="Times New Roman" w:eastAsia="Times New Roman" w:hAnsi="Times New Roman" w:cs="Times New Roman"/>
          <w:sz w:val="28"/>
          <w:szCs w:val="28"/>
          <w:lang w:eastAsia="ru-RU"/>
        </w:rPr>
        <w:t>сумме 4 405,7</w:t>
      </w:r>
      <w:r w:rsidRPr="001B63C2">
        <w:rPr>
          <w:rFonts w:ascii="Times New Roman" w:eastAsia="Times New Roman" w:hAnsi="Times New Roman" w:cs="Times New Roman"/>
          <w:sz w:val="28"/>
          <w:szCs w:val="28"/>
          <w:lang w:eastAsia="ru-RU"/>
        </w:rPr>
        <w:t xml:space="preserve"> тыс. рублей.</w:t>
      </w:r>
    </w:p>
    <w:p w:rsidR="00074742" w:rsidRDefault="00074742" w:rsidP="00074742">
      <w:pPr>
        <w:spacing w:after="0" w:line="240" w:lineRule="auto"/>
        <w:ind w:firstLine="709"/>
        <w:jc w:val="both"/>
        <w:rPr>
          <w:rFonts w:ascii="Times New Roman" w:hAnsi="Times New Roman"/>
          <w:sz w:val="28"/>
          <w:szCs w:val="28"/>
        </w:rPr>
      </w:pPr>
      <w:r w:rsidRPr="001B63C2">
        <w:rPr>
          <w:rFonts w:ascii="Times New Roman" w:hAnsi="Times New Roman"/>
          <w:sz w:val="28"/>
          <w:szCs w:val="28"/>
        </w:rPr>
        <w:t>Расходы по подразделу 1403 «Прочие межбюджетные трансферты</w:t>
      </w:r>
      <w:r>
        <w:rPr>
          <w:rFonts w:ascii="Times New Roman" w:hAnsi="Times New Roman"/>
          <w:sz w:val="28"/>
          <w:szCs w:val="28"/>
        </w:rPr>
        <w:t xml:space="preserve"> общего характера» решением Думы №55-571/рд увеличены </w:t>
      </w:r>
      <w:r>
        <w:rPr>
          <w:rFonts w:ascii="Times New Roman" w:eastAsia="Times New Roman" w:hAnsi="Times New Roman"/>
          <w:color w:val="000000"/>
          <w:sz w:val="28"/>
          <w:szCs w:val="28"/>
          <w:lang w:eastAsia="ru-RU"/>
        </w:rPr>
        <w:t>на сумму 6</w:t>
      </w:r>
      <w:r w:rsidR="00AF4ADC">
        <w:rPr>
          <w:rFonts w:ascii="Times New Roman" w:eastAsia="Times New Roman" w:hAnsi="Times New Roman"/>
          <w:color w:val="000000"/>
          <w:sz w:val="28"/>
          <w:szCs w:val="28"/>
          <w:lang w:eastAsia="ru-RU"/>
        </w:rPr>
        <w:t> 467,5</w:t>
      </w:r>
      <w:r>
        <w:rPr>
          <w:rFonts w:ascii="Times New Roman" w:eastAsia="Times New Roman" w:hAnsi="Times New Roman"/>
          <w:color w:val="000000"/>
          <w:sz w:val="28"/>
          <w:szCs w:val="28"/>
          <w:lang w:eastAsia="ru-RU"/>
        </w:rPr>
        <w:t xml:space="preserve"> тыс. рублей и составили 53</w:t>
      </w:r>
      <w:r w:rsidR="00AF4ADC">
        <w:rPr>
          <w:rFonts w:ascii="Times New Roman" w:eastAsia="Times New Roman" w:hAnsi="Times New Roman"/>
          <w:color w:val="000000"/>
          <w:sz w:val="28"/>
          <w:szCs w:val="28"/>
          <w:lang w:eastAsia="ru-RU"/>
        </w:rPr>
        <w:t> 935,0</w:t>
      </w:r>
      <w:r>
        <w:rPr>
          <w:rFonts w:ascii="Times New Roman" w:eastAsia="Times New Roman" w:hAnsi="Times New Roman"/>
          <w:color w:val="000000"/>
          <w:sz w:val="28"/>
          <w:szCs w:val="28"/>
          <w:lang w:eastAsia="ru-RU"/>
        </w:rPr>
        <w:t xml:space="preserve"> тыс. рублей и </w:t>
      </w:r>
      <w:r>
        <w:rPr>
          <w:rFonts w:ascii="Times New Roman" w:hAnsi="Times New Roman"/>
          <w:sz w:val="28"/>
          <w:szCs w:val="28"/>
        </w:rPr>
        <w:t>исполнены в полном объеме. Прочие межбюджетные трансферты общего характера были предусмотрены,</w:t>
      </w:r>
      <w:r w:rsidRPr="009E640E">
        <w:rPr>
          <w:rFonts w:ascii="Times New Roman" w:hAnsi="Times New Roman"/>
          <w:sz w:val="28"/>
          <w:szCs w:val="28"/>
        </w:rPr>
        <w:t xml:space="preserve"> </w:t>
      </w:r>
      <w:r>
        <w:rPr>
          <w:rFonts w:ascii="Times New Roman" w:hAnsi="Times New Roman"/>
          <w:sz w:val="28"/>
          <w:szCs w:val="28"/>
        </w:rPr>
        <w:t>как видно из таблицы:</w:t>
      </w:r>
    </w:p>
    <w:p w:rsidR="00074742" w:rsidRDefault="00074742" w:rsidP="000747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в сумме 53 934,3 тыс. рублей по </w:t>
      </w:r>
      <w:r>
        <w:rPr>
          <w:rFonts w:ascii="Times New Roman" w:eastAsia="Times New Roman" w:hAnsi="Times New Roman" w:cs="Times New Roman"/>
          <w:sz w:val="28"/>
          <w:szCs w:val="28"/>
          <w:lang w:eastAsia="ru-RU"/>
        </w:rPr>
        <w:t>муниципальной</w:t>
      </w:r>
      <w:r w:rsidRPr="009E640E">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е «</w:t>
      </w:r>
      <w:r w:rsidRPr="009E640E">
        <w:rPr>
          <w:rFonts w:ascii="Times New Roman" w:eastAsia="Times New Roman" w:hAnsi="Times New Roman" w:cs="Times New Roman"/>
          <w:sz w:val="28"/>
          <w:szCs w:val="28"/>
          <w:lang w:eastAsia="ru-RU"/>
        </w:rPr>
        <w:t>Управление муниципальными финансами Иркутского район</w:t>
      </w:r>
      <w:r>
        <w:rPr>
          <w:rFonts w:ascii="Times New Roman" w:eastAsia="Times New Roman" w:hAnsi="Times New Roman" w:cs="Times New Roman"/>
          <w:sz w:val="28"/>
          <w:szCs w:val="28"/>
          <w:lang w:eastAsia="ru-RU"/>
        </w:rPr>
        <w:t xml:space="preserve">ного муниципального образования» по </w:t>
      </w:r>
      <w:r w:rsidRPr="009E640E">
        <w:rPr>
          <w:rFonts w:ascii="Times New Roman" w:hAnsi="Times New Roman"/>
          <w:sz w:val="28"/>
          <w:szCs w:val="28"/>
        </w:rPr>
        <w:t xml:space="preserve">подпрограмме </w:t>
      </w:r>
      <w:r w:rsidRPr="009E640E">
        <w:rPr>
          <w:rFonts w:ascii="Times New Roman" w:eastAsia="Times New Roman" w:hAnsi="Times New Roman" w:cs="Times New Roman"/>
          <w:color w:val="000000"/>
          <w:sz w:val="28"/>
          <w:szCs w:val="28"/>
          <w:lang w:eastAsia="ru-RU"/>
        </w:rPr>
        <w:t>«Совершенствование системы управления муниципальными финансами Иркутского района»</w:t>
      </w:r>
      <w:r>
        <w:rPr>
          <w:rFonts w:ascii="Times New Roman" w:eastAsia="Times New Roman" w:hAnsi="Times New Roman" w:cs="Times New Roman"/>
          <w:color w:val="000000"/>
          <w:sz w:val="28"/>
          <w:szCs w:val="28"/>
          <w:lang w:eastAsia="ru-RU"/>
        </w:rPr>
        <w:t xml:space="preserve">; </w:t>
      </w:r>
    </w:p>
    <w:p w:rsidR="00074742" w:rsidRPr="00DA03CA"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в сумме 0,7 тыс. рублей по переданным </w:t>
      </w:r>
      <w:r w:rsidRPr="006B7721">
        <w:rPr>
          <w:rFonts w:ascii="Times New Roman" w:eastAsia="Times New Roman" w:hAnsi="Times New Roman" w:cs="Times New Roman"/>
          <w:sz w:val="28"/>
          <w:szCs w:val="28"/>
          <w:lang w:eastAsia="ru-RU"/>
        </w:rPr>
        <w:t>полномочиям</w:t>
      </w:r>
      <w:r>
        <w:rPr>
          <w:rFonts w:ascii="Times New Roman" w:eastAsia="Times New Roman" w:hAnsi="Times New Roman" w:cs="Times New Roman"/>
          <w:sz w:val="28"/>
          <w:szCs w:val="28"/>
          <w:lang w:eastAsia="ru-RU"/>
        </w:rPr>
        <w:t xml:space="preserve">: </w:t>
      </w:r>
      <w:r w:rsidRPr="006B7721">
        <w:rPr>
          <w:rFonts w:ascii="Times New Roman" w:eastAsia="Times New Roman" w:hAnsi="Times New Roman" w:cs="Times New Roman"/>
          <w:sz w:val="28"/>
          <w:szCs w:val="28"/>
          <w:lang w:eastAsia="ru-RU"/>
        </w:rPr>
        <w:t xml:space="preserve">по организации в границах поселения </w:t>
      </w:r>
      <w:proofErr w:type="spellStart"/>
      <w:r w:rsidRPr="006B7721">
        <w:rPr>
          <w:rFonts w:ascii="Times New Roman" w:eastAsia="Times New Roman" w:hAnsi="Times New Roman" w:cs="Times New Roman"/>
          <w:sz w:val="28"/>
          <w:szCs w:val="28"/>
          <w:lang w:eastAsia="ru-RU"/>
        </w:rPr>
        <w:t>электро</w:t>
      </w:r>
      <w:proofErr w:type="spellEnd"/>
      <w:r w:rsidRPr="006B7721">
        <w:rPr>
          <w:rFonts w:ascii="Times New Roman" w:eastAsia="Times New Roman" w:hAnsi="Times New Roman" w:cs="Times New Roman"/>
          <w:sz w:val="28"/>
          <w:szCs w:val="28"/>
          <w:lang w:eastAsia="ru-RU"/>
        </w:rPr>
        <w:t>-, тепл</w:t>
      </w:r>
      <w:proofErr w:type="gramStart"/>
      <w:r w:rsidRPr="006B7721">
        <w:rPr>
          <w:rFonts w:ascii="Times New Roman" w:eastAsia="Times New Roman" w:hAnsi="Times New Roman" w:cs="Times New Roman"/>
          <w:sz w:val="28"/>
          <w:szCs w:val="28"/>
          <w:lang w:eastAsia="ru-RU"/>
        </w:rPr>
        <w:t>о-</w:t>
      </w:r>
      <w:proofErr w:type="gramEnd"/>
      <w:r w:rsidRPr="006B7721">
        <w:rPr>
          <w:rFonts w:ascii="Times New Roman" w:eastAsia="Times New Roman" w:hAnsi="Times New Roman" w:cs="Times New Roman"/>
          <w:sz w:val="28"/>
          <w:szCs w:val="28"/>
          <w:lang w:eastAsia="ru-RU"/>
        </w:rPr>
        <w:t xml:space="preserve">, </w:t>
      </w:r>
      <w:proofErr w:type="spellStart"/>
      <w:r w:rsidRPr="006B7721">
        <w:rPr>
          <w:rFonts w:ascii="Times New Roman" w:eastAsia="Times New Roman" w:hAnsi="Times New Roman" w:cs="Times New Roman"/>
          <w:sz w:val="28"/>
          <w:szCs w:val="28"/>
          <w:lang w:eastAsia="ru-RU"/>
        </w:rPr>
        <w:t>газо</w:t>
      </w:r>
      <w:proofErr w:type="spellEnd"/>
      <w:r w:rsidRPr="006B7721">
        <w:rPr>
          <w:rFonts w:ascii="Times New Roman" w:eastAsia="Times New Roman" w:hAnsi="Times New Roman" w:cs="Times New Roman"/>
          <w:sz w:val="28"/>
          <w:szCs w:val="28"/>
          <w:lang w:eastAsia="ru-RU"/>
        </w:rPr>
        <w:t xml:space="preserve"> и водоснабжения населения, водоотведения, снабжения населения топливом</w:t>
      </w:r>
      <w:r>
        <w:rPr>
          <w:rFonts w:ascii="Times New Roman" w:eastAsia="Times New Roman" w:hAnsi="Times New Roman" w:cs="Times New Roman"/>
          <w:sz w:val="28"/>
          <w:szCs w:val="28"/>
          <w:lang w:eastAsia="ru-RU"/>
        </w:rPr>
        <w:t xml:space="preserve"> в сумме 0,2 тыс. рублей и </w:t>
      </w:r>
      <w:r w:rsidRPr="00933645">
        <w:rPr>
          <w:rFonts w:ascii="Times New Roman" w:hAnsi="Times New Roman" w:cs="Times New Roman"/>
          <w:sz w:val="28"/>
          <w:szCs w:val="28"/>
        </w:rPr>
        <w:t>по созданию условий для предоставления транспортных услуг населению и организации транспортного обслуживания населения в границах поселений в сумме 0,5 тыс. рублей.</w:t>
      </w:r>
    </w:p>
    <w:p w:rsidR="00074742" w:rsidRDefault="00074742" w:rsidP="000747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форме 0503125 «Справка по консолидируемым расчетам» данные средства были перечислены </w:t>
      </w:r>
      <w:proofErr w:type="spellStart"/>
      <w:r>
        <w:rPr>
          <w:rFonts w:ascii="Times New Roman" w:eastAsia="Times New Roman" w:hAnsi="Times New Roman" w:cs="Times New Roman"/>
          <w:sz w:val="28"/>
          <w:szCs w:val="28"/>
          <w:lang w:eastAsia="ru-RU"/>
        </w:rPr>
        <w:t>Уриковскому</w:t>
      </w:r>
      <w:proofErr w:type="spellEnd"/>
      <w:r>
        <w:rPr>
          <w:rFonts w:ascii="Times New Roman" w:eastAsia="Times New Roman" w:hAnsi="Times New Roman" w:cs="Times New Roman"/>
          <w:sz w:val="28"/>
          <w:szCs w:val="28"/>
          <w:lang w:eastAsia="ru-RU"/>
        </w:rPr>
        <w:t xml:space="preserve"> муниципальному образованию в сумме 0,4 тыс. рублей </w:t>
      </w:r>
      <w:proofErr w:type="spellStart"/>
      <w:r>
        <w:rPr>
          <w:rFonts w:ascii="Times New Roman" w:eastAsia="Times New Roman" w:hAnsi="Times New Roman" w:cs="Times New Roman"/>
          <w:sz w:val="28"/>
          <w:szCs w:val="28"/>
          <w:lang w:eastAsia="ru-RU"/>
        </w:rPr>
        <w:t>Хомутовскому</w:t>
      </w:r>
      <w:proofErr w:type="spellEnd"/>
      <w:r>
        <w:rPr>
          <w:rFonts w:ascii="Times New Roman" w:eastAsia="Times New Roman" w:hAnsi="Times New Roman" w:cs="Times New Roman"/>
          <w:sz w:val="28"/>
          <w:szCs w:val="28"/>
          <w:lang w:eastAsia="ru-RU"/>
        </w:rPr>
        <w:t xml:space="preserve"> муниципальному образованию в сумме 0,3 тыс. рублей</w:t>
      </w:r>
      <w:r w:rsidR="00AF4ADC">
        <w:rPr>
          <w:rFonts w:ascii="Times New Roman" w:eastAsia="Times New Roman" w:hAnsi="Times New Roman" w:cs="Times New Roman"/>
          <w:sz w:val="28"/>
          <w:szCs w:val="28"/>
          <w:lang w:eastAsia="ru-RU"/>
        </w:rPr>
        <w:t>.</w:t>
      </w:r>
    </w:p>
    <w:p w:rsidR="00074742" w:rsidRDefault="00074742" w:rsidP="00074742">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cs="Times New Roman"/>
          <w:sz w:val="28"/>
          <w:szCs w:val="28"/>
        </w:rPr>
        <w:t xml:space="preserve">Расходы </w:t>
      </w:r>
      <w:r>
        <w:rPr>
          <w:rFonts w:ascii="Times New Roman" w:hAnsi="Times New Roman"/>
          <w:sz w:val="28"/>
          <w:szCs w:val="28"/>
        </w:rPr>
        <w:t>по разделу 1400 «</w:t>
      </w:r>
      <w:r w:rsidRPr="0079385D">
        <w:rPr>
          <w:rFonts w:ascii="Times New Roman" w:hAnsi="Times New Roman"/>
          <w:sz w:val="28"/>
          <w:szCs w:val="28"/>
        </w:rPr>
        <w:t xml:space="preserve">Межбюджетные трансферты общего характера бюджетам </w:t>
      </w:r>
      <w:r>
        <w:rPr>
          <w:rFonts w:ascii="Times New Roman" w:hAnsi="Times New Roman"/>
          <w:sz w:val="28"/>
          <w:szCs w:val="28"/>
        </w:rPr>
        <w:t>бюджетной системы Российской Федерации</w:t>
      </w:r>
      <w:r w:rsidRPr="0079385D">
        <w:rPr>
          <w:rFonts w:ascii="Times New Roman" w:hAnsi="Times New Roman"/>
          <w:sz w:val="28"/>
          <w:szCs w:val="28"/>
        </w:rPr>
        <w:t>»</w:t>
      </w:r>
      <w:r>
        <w:rPr>
          <w:rFonts w:ascii="Times New Roman" w:hAnsi="Times New Roman"/>
          <w:sz w:val="28"/>
          <w:szCs w:val="28"/>
        </w:rPr>
        <w:t xml:space="preserve"> исполнены в сумме 292 029,0 тыс. рублей, по сравнению с 2018 годом увеличилось на 101 302,1 тыс. рублей, или на 53,1 процента. </w:t>
      </w:r>
    </w:p>
    <w:p w:rsidR="00074742" w:rsidRPr="00E42C5B" w:rsidRDefault="00074742" w:rsidP="00074742">
      <w:pPr>
        <w:autoSpaceDE w:val="0"/>
        <w:autoSpaceDN w:val="0"/>
        <w:adjustRightInd w:val="0"/>
        <w:spacing w:after="0" w:line="240" w:lineRule="auto"/>
        <w:ind w:right="-2" w:firstLine="709"/>
        <w:jc w:val="both"/>
        <w:rPr>
          <w:rFonts w:ascii="Times New Roman" w:hAnsi="Times New Roman" w:cs="Times New Roman"/>
          <w:sz w:val="28"/>
          <w:szCs w:val="28"/>
        </w:rPr>
      </w:pPr>
      <w:r w:rsidRPr="00E419C7">
        <w:rPr>
          <w:rFonts w:ascii="Times New Roman" w:hAnsi="Times New Roman" w:cs="Times New Roman"/>
          <w:sz w:val="28"/>
          <w:szCs w:val="28"/>
        </w:rPr>
        <w:t xml:space="preserve">Решением Думы </w:t>
      </w:r>
      <w:r>
        <w:rPr>
          <w:rFonts w:ascii="Times New Roman" w:hAnsi="Times New Roman" w:cs="Times New Roman"/>
          <w:sz w:val="28"/>
          <w:szCs w:val="28"/>
        </w:rPr>
        <w:t xml:space="preserve">№55-571/рд </w:t>
      </w:r>
      <w:r>
        <w:rPr>
          <w:rFonts w:ascii="Times New Roman" w:eastAsia="Calibri" w:hAnsi="Times New Roman" w:cs="Times New Roman"/>
          <w:sz w:val="28"/>
          <w:szCs w:val="28"/>
        </w:rPr>
        <w:t xml:space="preserve">в окончательной редакции </w:t>
      </w:r>
      <w:r>
        <w:rPr>
          <w:rFonts w:ascii="Times New Roman" w:hAnsi="Times New Roman" w:cs="Times New Roman"/>
          <w:sz w:val="28"/>
          <w:szCs w:val="28"/>
        </w:rPr>
        <w:t>Дотация распределена 19</w:t>
      </w:r>
      <w:r w:rsidRPr="004C60DB">
        <w:rPr>
          <w:rFonts w:ascii="Times New Roman" w:hAnsi="Times New Roman" w:cs="Times New Roman"/>
          <w:sz w:val="28"/>
          <w:szCs w:val="28"/>
        </w:rPr>
        <w:t xml:space="preserve"> муниципальным образованиям. </w:t>
      </w:r>
      <w:r>
        <w:rPr>
          <w:rFonts w:ascii="Times New Roman" w:hAnsi="Times New Roman" w:cs="Times New Roman"/>
          <w:sz w:val="28"/>
          <w:szCs w:val="28"/>
        </w:rPr>
        <w:t xml:space="preserve">По сравнению с 2018 годом количество муниципальных образований, получающих Дотацию, </w:t>
      </w:r>
      <w:r w:rsidRPr="00E42C5B">
        <w:rPr>
          <w:rFonts w:ascii="Times New Roman" w:hAnsi="Times New Roman" w:cs="Times New Roman"/>
          <w:sz w:val="28"/>
          <w:szCs w:val="28"/>
        </w:rPr>
        <w:t xml:space="preserve">увеличилось на одно поселение. </w:t>
      </w:r>
      <w:r>
        <w:rPr>
          <w:rFonts w:ascii="Times New Roman" w:hAnsi="Times New Roman" w:cs="Times New Roman"/>
          <w:sz w:val="28"/>
          <w:szCs w:val="28"/>
        </w:rPr>
        <w:t xml:space="preserve">Дополнительно </w:t>
      </w:r>
      <w:r w:rsidRPr="00E42C5B">
        <w:rPr>
          <w:rFonts w:ascii="Times New Roman" w:hAnsi="Times New Roman" w:cs="Times New Roman"/>
          <w:sz w:val="28"/>
          <w:szCs w:val="28"/>
        </w:rPr>
        <w:t>Дотация</w:t>
      </w:r>
      <w:r>
        <w:rPr>
          <w:rFonts w:ascii="Times New Roman" w:hAnsi="Times New Roman" w:cs="Times New Roman"/>
          <w:sz w:val="28"/>
          <w:szCs w:val="28"/>
        </w:rPr>
        <w:t xml:space="preserve"> предусмотрена</w:t>
      </w:r>
      <w:r w:rsidRPr="00E42C5B">
        <w:rPr>
          <w:rFonts w:ascii="Times New Roman" w:hAnsi="Times New Roman" w:cs="Times New Roman"/>
          <w:sz w:val="28"/>
          <w:szCs w:val="28"/>
        </w:rPr>
        <w:t xml:space="preserve"> </w:t>
      </w:r>
      <w:r>
        <w:rPr>
          <w:rFonts w:ascii="Times New Roman" w:hAnsi="Times New Roman" w:cs="Times New Roman"/>
          <w:sz w:val="28"/>
          <w:szCs w:val="28"/>
        </w:rPr>
        <w:t xml:space="preserve">Молодежному </w:t>
      </w:r>
      <w:r w:rsidRPr="00E42C5B">
        <w:rPr>
          <w:rFonts w:ascii="Times New Roman" w:hAnsi="Times New Roman" w:cs="Times New Roman"/>
          <w:sz w:val="28"/>
          <w:szCs w:val="28"/>
        </w:rPr>
        <w:t>муниципальному образованию.</w:t>
      </w:r>
    </w:p>
    <w:p w:rsidR="00074742" w:rsidRPr="00E419C7" w:rsidRDefault="00074742" w:rsidP="00074742">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cs="Times New Roman"/>
          <w:sz w:val="28"/>
          <w:szCs w:val="28"/>
        </w:rPr>
        <w:t>Расходы н</w:t>
      </w:r>
      <w:r w:rsidRPr="008640CC">
        <w:rPr>
          <w:rFonts w:ascii="Times New Roman" w:hAnsi="Times New Roman" w:cs="Times New Roman"/>
          <w:sz w:val="28"/>
          <w:szCs w:val="28"/>
        </w:rPr>
        <w:t>а поддержку мер по обеспечению сбал</w:t>
      </w:r>
      <w:r>
        <w:rPr>
          <w:rFonts w:ascii="Times New Roman" w:hAnsi="Times New Roman" w:cs="Times New Roman"/>
          <w:sz w:val="28"/>
          <w:szCs w:val="28"/>
        </w:rPr>
        <w:t>ансированности местных бюджетов распределены 17 муниципальным образованиям Иркутского района, по сравнению с 2018 годом количество муниципальных образований увеличилось на 5 поселений, произошло перераспределение между муниципальными образованиями Иркутского района (см. таблицу).</w:t>
      </w:r>
    </w:p>
    <w:p w:rsidR="00074742" w:rsidRDefault="00074742" w:rsidP="00074742">
      <w:pPr>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Плановые и фактические показатели межбюджетных трансфертов представлены в таблице. </w:t>
      </w:r>
    </w:p>
    <w:p w:rsidR="00074742" w:rsidRDefault="00074742" w:rsidP="00074742">
      <w:pPr>
        <w:autoSpaceDE w:val="0"/>
        <w:autoSpaceDN w:val="0"/>
        <w:adjustRightInd w:val="0"/>
        <w:spacing w:after="0" w:line="240" w:lineRule="auto"/>
        <w:ind w:firstLine="540"/>
        <w:jc w:val="right"/>
        <w:rPr>
          <w:rFonts w:ascii="Times New Roman" w:hAnsi="Times New Roman" w:cs="Times New Roman"/>
          <w:sz w:val="24"/>
          <w:szCs w:val="24"/>
        </w:rPr>
      </w:pPr>
      <w:r w:rsidRPr="004C60DB">
        <w:rPr>
          <w:rFonts w:ascii="Times New Roman" w:hAnsi="Times New Roman" w:cs="Times New Roman"/>
          <w:sz w:val="24"/>
          <w:szCs w:val="24"/>
        </w:rPr>
        <w:t>(тыс. рублей)</w:t>
      </w:r>
    </w:p>
    <w:tbl>
      <w:tblPr>
        <w:tblW w:w="9366" w:type="dxa"/>
        <w:tblInd w:w="98" w:type="dxa"/>
        <w:tblLayout w:type="fixed"/>
        <w:tblLook w:val="04A0"/>
      </w:tblPr>
      <w:tblGrid>
        <w:gridCol w:w="2278"/>
        <w:gridCol w:w="1134"/>
        <w:gridCol w:w="1060"/>
        <w:gridCol w:w="980"/>
        <w:gridCol w:w="1000"/>
        <w:gridCol w:w="950"/>
        <w:gridCol w:w="920"/>
        <w:gridCol w:w="1044"/>
      </w:tblGrid>
      <w:tr w:rsidR="00074742" w:rsidRPr="000E43B3" w:rsidTr="00074742">
        <w:trPr>
          <w:trHeight w:val="288"/>
        </w:trPr>
        <w:tc>
          <w:tcPr>
            <w:tcW w:w="22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Наименование поселения</w:t>
            </w:r>
          </w:p>
        </w:tc>
        <w:tc>
          <w:tcPr>
            <w:tcW w:w="317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center"/>
              <w:rPr>
                <w:rFonts w:ascii="Times New Roman" w:eastAsia="Times New Roman" w:hAnsi="Times New Roman" w:cs="Times New Roman"/>
                <w:color w:val="000000"/>
                <w:lang w:eastAsia="ru-RU"/>
              </w:rPr>
            </w:pPr>
            <w:r w:rsidRPr="000E43B3">
              <w:rPr>
                <w:rFonts w:ascii="Times New Roman" w:eastAsia="Times New Roman" w:hAnsi="Times New Roman" w:cs="Times New Roman"/>
                <w:color w:val="000000"/>
                <w:lang w:eastAsia="ru-RU"/>
              </w:rPr>
              <w:t>Дотация</w:t>
            </w:r>
          </w:p>
        </w:tc>
        <w:tc>
          <w:tcPr>
            <w:tcW w:w="287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center"/>
              <w:rPr>
                <w:rFonts w:ascii="Times New Roman" w:eastAsia="Times New Roman" w:hAnsi="Times New Roman" w:cs="Times New Roman"/>
                <w:color w:val="000000"/>
                <w:lang w:eastAsia="ru-RU"/>
              </w:rPr>
            </w:pPr>
            <w:r w:rsidRPr="000E43B3">
              <w:rPr>
                <w:rFonts w:ascii="Times New Roman" w:eastAsia="Times New Roman" w:hAnsi="Times New Roman" w:cs="Times New Roman"/>
                <w:color w:val="000000"/>
                <w:lang w:eastAsia="ru-RU"/>
              </w:rPr>
              <w:t>Сбалансированность</w:t>
            </w:r>
          </w:p>
        </w:tc>
        <w:tc>
          <w:tcPr>
            <w:tcW w:w="10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ind w:left="-56" w:right="-108"/>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Итого </w:t>
            </w:r>
            <w:proofErr w:type="spellStart"/>
            <w:r w:rsidRPr="000E43B3">
              <w:rPr>
                <w:rFonts w:ascii="Times New Roman" w:eastAsia="Times New Roman" w:hAnsi="Times New Roman" w:cs="Times New Roman"/>
                <w:color w:val="000000"/>
                <w:sz w:val="20"/>
                <w:szCs w:val="20"/>
                <w:lang w:eastAsia="ru-RU"/>
              </w:rPr>
              <w:t>межбюдж</w:t>
            </w:r>
            <w:proofErr w:type="spellEnd"/>
            <w:r w:rsidRPr="000E43B3">
              <w:rPr>
                <w:rFonts w:ascii="Times New Roman" w:eastAsia="Times New Roman" w:hAnsi="Times New Roman" w:cs="Times New Roman"/>
                <w:color w:val="000000"/>
                <w:sz w:val="20"/>
                <w:szCs w:val="20"/>
                <w:lang w:eastAsia="ru-RU"/>
              </w:rPr>
              <w:t xml:space="preserve">. </w:t>
            </w:r>
            <w:proofErr w:type="gramStart"/>
            <w:r w:rsidRPr="000E43B3">
              <w:rPr>
                <w:rFonts w:ascii="Times New Roman" w:eastAsia="Times New Roman" w:hAnsi="Times New Roman" w:cs="Times New Roman"/>
                <w:color w:val="000000"/>
                <w:sz w:val="20"/>
                <w:szCs w:val="20"/>
                <w:lang w:eastAsia="ru-RU"/>
              </w:rPr>
              <w:t>транс-фертов</w:t>
            </w:r>
            <w:proofErr w:type="gramEnd"/>
            <w:r w:rsidRPr="000E43B3">
              <w:rPr>
                <w:rFonts w:ascii="Times New Roman" w:eastAsia="Times New Roman" w:hAnsi="Times New Roman" w:cs="Times New Roman"/>
                <w:color w:val="000000"/>
                <w:sz w:val="20"/>
                <w:szCs w:val="20"/>
                <w:lang w:eastAsia="ru-RU"/>
              </w:rPr>
              <w:t xml:space="preserve"> 01.01.2020</w:t>
            </w:r>
            <w:r>
              <w:rPr>
                <w:rFonts w:ascii="Times New Roman" w:eastAsia="Times New Roman" w:hAnsi="Times New Roman" w:cs="Times New Roman"/>
                <w:color w:val="000000"/>
                <w:sz w:val="20"/>
                <w:szCs w:val="20"/>
                <w:lang w:eastAsia="ru-RU"/>
              </w:rPr>
              <w:t xml:space="preserve"> гр.6+гр.3</w:t>
            </w:r>
          </w:p>
        </w:tc>
      </w:tr>
      <w:tr w:rsidR="00074742" w:rsidRPr="000E43B3" w:rsidTr="00074742">
        <w:trPr>
          <w:trHeight w:val="1419"/>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План и факт 2018 года  под/разд. 1401 </w:t>
            </w:r>
          </w:p>
        </w:tc>
        <w:tc>
          <w:tcPr>
            <w:tcW w:w="1060"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План и факт 2019 года  под/разд. 1401 </w:t>
            </w:r>
          </w:p>
        </w:tc>
        <w:tc>
          <w:tcPr>
            <w:tcW w:w="980" w:type="dxa"/>
            <w:tcBorders>
              <w:top w:val="nil"/>
              <w:left w:val="nil"/>
              <w:bottom w:val="single" w:sz="4" w:space="0" w:color="auto"/>
              <w:right w:val="single" w:sz="4" w:space="0" w:color="auto"/>
            </w:tcBorders>
            <w:shd w:val="clear" w:color="000000" w:fill="FFFFFF"/>
            <w:vAlign w:val="center"/>
            <w:hideMark/>
          </w:tcPr>
          <w:p w:rsidR="00074742" w:rsidRDefault="00074742" w:rsidP="0007474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0E43B3">
              <w:rPr>
                <w:rFonts w:ascii="Times New Roman" w:eastAsia="Times New Roman" w:hAnsi="Times New Roman" w:cs="Times New Roman"/>
                <w:color w:val="000000"/>
                <w:sz w:val="20"/>
                <w:szCs w:val="20"/>
                <w:lang w:eastAsia="ru-RU"/>
              </w:rPr>
              <w:t>Откло-нение</w:t>
            </w:r>
            <w:proofErr w:type="spellEnd"/>
            <w:proofErr w:type="gramEnd"/>
          </w:p>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гр.3-гр.2</w:t>
            </w:r>
          </w:p>
        </w:tc>
        <w:tc>
          <w:tcPr>
            <w:tcW w:w="1000"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 и факт 2018</w:t>
            </w:r>
            <w:r w:rsidRPr="000E43B3">
              <w:rPr>
                <w:rFonts w:ascii="Times New Roman" w:eastAsia="Times New Roman" w:hAnsi="Times New Roman" w:cs="Times New Roman"/>
                <w:color w:val="000000"/>
                <w:sz w:val="20"/>
                <w:szCs w:val="20"/>
                <w:lang w:eastAsia="ru-RU"/>
              </w:rPr>
              <w:t xml:space="preserve"> года под/</w:t>
            </w:r>
            <w:proofErr w:type="spellStart"/>
            <w:proofErr w:type="gramStart"/>
            <w:r w:rsidRPr="000E43B3">
              <w:rPr>
                <w:rFonts w:ascii="Times New Roman" w:eastAsia="Times New Roman" w:hAnsi="Times New Roman" w:cs="Times New Roman"/>
                <w:color w:val="000000"/>
                <w:sz w:val="20"/>
                <w:szCs w:val="20"/>
                <w:lang w:eastAsia="ru-RU"/>
              </w:rPr>
              <w:t>разд</w:t>
            </w:r>
            <w:proofErr w:type="spellEnd"/>
            <w:proofErr w:type="gramEnd"/>
            <w:r w:rsidRPr="000E43B3">
              <w:rPr>
                <w:rFonts w:ascii="Times New Roman" w:eastAsia="Times New Roman" w:hAnsi="Times New Roman" w:cs="Times New Roman"/>
                <w:color w:val="000000"/>
                <w:sz w:val="20"/>
                <w:szCs w:val="20"/>
                <w:lang w:eastAsia="ru-RU"/>
              </w:rPr>
              <w:t xml:space="preserve"> 1403</w:t>
            </w:r>
          </w:p>
        </w:tc>
        <w:tc>
          <w:tcPr>
            <w:tcW w:w="950"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 и факт 2019</w:t>
            </w:r>
            <w:r w:rsidRPr="000E43B3">
              <w:rPr>
                <w:rFonts w:ascii="Times New Roman" w:eastAsia="Times New Roman" w:hAnsi="Times New Roman" w:cs="Times New Roman"/>
                <w:color w:val="000000"/>
                <w:sz w:val="20"/>
                <w:szCs w:val="20"/>
                <w:lang w:eastAsia="ru-RU"/>
              </w:rPr>
              <w:t xml:space="preserve"> года под/</w:t>
            </w:r>
            <w:proofErr w:type="spellStart"/>
            <w:proofErr w:type="gramStart"/>
            <w:r w:rsidRPr="000E43B3">
              <w:rPr>
                <w:rFonts w:ascii="Times New Roman" w:eastAsia="Times New Roman" w:hAnsi="Times New Roman" w:cs="Times New Roman"/>
                <w:color w:val="000000"/>
                <w:sz w:val="20"/>
                <w:szCs w:val="20"/>
                <w:lang w:eastAsia="ru-RU"/>
              </w:rPr>
              <w:t>разд</w:t>
            </w:r>
            <w:proofErr w:type="spellEnd"/>
            <w:proofErr w:type="gramEnd"/>
            <w:r w:rsidRPr="000E43B3">
              <w:rPr>
                <w:rFonts w:ascii="Times New Roman" w:eastAsia="Times New Roman" w:hAnsi="Times New Roman" w:cs="Times New Roman"/>
                <w:color w:val="000000"/>
                <w:sz w:val="20"/>
                <w:szCs w:val="20"/>
                <w:lang w:eastAsia="ru-RU"/>
              </w:rPr>
              <w:t xml:space="preserve"> 1403</w:t>
            </w:r>
          </w:p>
        </w:tc>
        <w:tc>
          <w:tcPr>
            <w:tcW w:w="920"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ind w:left="-129" w:right="-18"/>
              <w:jc w:val="center"/>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Откл-нение</w:t>
            </w:r>
            <w:proofErr w:type="spellEnd"/>
            <w:r>
              <w:rPr>
                <w:rFonts w:ascii="Times New Roman" w:eastAsia="Times New Roman" w:hAnsi="Times New Roman" w:cs="Times New Roman"/>
                <w:color w:val="000000"/>
                <w:sz w:val="20"/>
                <w:szCs w:val="20"/>
                <w:lang w:eastAsia="ru-RU"/>
              </w:rPr>
              <w:t xml:space="preserve"> гр.6-гр.5</w:t>
            </w: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
        </w:tc>
      </w:tr>
      <w:tr w:rsidR="00074742" w:rsidRPr="000E43B3" w:rsidTr="00074742">
        <w:trPr>
          <w:trHeight w:val="348"/>
        </w:trPr>
        <w:tc>
          <w:tcPr>
            <w:tcW w:w="2278" w:type="dxa"/>
            <w:tcBorders>
              <w:top w:val="nil"/>
              <w:left w:val="single" w:sz="4" w:space="0" w:color="auto"/>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2</w:t>
            </w:r>
          </w:p>
        </w:tc>
        <w:tc>
          <w:tcPr>
            <w:tcW w:w="1060"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3</w:t>
            </w:r>
          </w:p>
        </w:tc>
        <w:tc>
          <w:tcPr>
            <w:tcW w:w="980"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4</w:t>
            </w:r>
          </w:p>
        </w:tc>
        <w:tc>
          <w:tcPr>
            <w:tcW w:w="1000"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5</w:t>
            </w:r>
          </w:p>
        </w:tc>
        <w:tc>
          <w:tcPr>
            <w:tcW w:w="950"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6</w:t>
            </w:r>
          </w:p>
        </w:tc>
        <w:tc>
          <w:tcPr>
            <w:tcW w:w="920"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7</w:t>
            </w:r>
          </w:p>
        </w:tc>
        <w:tc>
          <w:tcPr>
            <w:tcW w:w="1044" w:type="dxa"/>
            <w:tcBorders>
              <w:top w:val="nil"/>
              <w:left w:val="nil"/>
              <w:bottom w:val="single" w:sz="4" w:space="0" w:color="auto"/>
              <w:right w:val="single" w:sz="4" w:space="0" w:color="auto"/>
            </w:tcBorders>
            <w:shd w:val="clear" w:color="000000" w:fill="FFFFFF"/>
            <w:vAlign w:val="center"/>
            <w:hideMark/>
          </w:tcPr>
          <w:p w:rsidR="00074742" w:rsidRPr="000E43B3"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8</w:t>
            </w:r>
          </w:p>
        </w:tc>
      </w:tr>
      <w:tr w:rsidR="00074742" w:rsidRPr="000E43B3" w:rsidTr="00074742">
        <w:trPr>
          <w:trHeight w:val="540"/>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Большереченское</w:t>
            </w:r>
            <w:proofErr w:type="spellEnd"/>
            <w:r w:rsidRPr="000E43B3">
              <w:rPr>
                <w:rFonts w:ascii="Times New Roman" w:eastAsia="Times New Roman" w:hAnsi="Times New Roman" w:cs="Times New Roman"/>
                <w:color w:val="000000"/>
                <w:sz w:val="20"/>
                <w:szCs w:val="20"/>
                <w:lang w:eastAsia="ru-RU"/>
              </w:rPr>
              <w:t xml:space="preserve"> городское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542,4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2 031,8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1 489,4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2 479,1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2 106,6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-372,5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4 138,4 </w:t>
            </w:r>
          </w:p>
        </w:tc>
      </w:tr>
      <w:tr w:rsidR="00074742" w:rsidRPr="000E43B3" w:rsidTr="00074742">
        <w:trPr>
          <w:trHeight w:val="372"/>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Голоустненское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4 371,6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6 038,1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1 666,5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6 802,0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7 576,8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774,8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13 614,9 </w:t>
            </w:r>
          </w:p>
        </w:tc>
      </w:tr>
      <w:tr w:rsidR="00074742" w:rsidRPr="000E43B3" w:rsidTr="00074742">
        <w:trPr>
          <w:trHeight w:val="264"/>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Гороховское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7 923,4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10 122,3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2 198,9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1 641,7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2 830,9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1 189,2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12 953,2 </w:t>
            </w:r>
          </w:p>
        </w:tc>
      </w:tr>
      <w:tr w:rsidR="00074742" w:rsidRPr="000E43B3" w:rsidTr="00074742">
        <w:trPr>
          <w:trHeight w:val="312"/>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Дзержинское сельское поселение </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2 858,8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3 208,2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349,4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42,0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42,0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3 250,2 </w:t>
            </w:r>
          </w:p>
        </w:tc>
      </w:tr>
      <w:tr w:rsidR="00074742" w:rsidRPr="000E43B3" w:rsidTr="00074742">
        <w:trPr>
          <w:trHeight w:val="288"/>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Карлукское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8 070,5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13 359,5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5 289,0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610,8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610,8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13 970,3 </w:t>
            </w:r>
          </w:p>
        </w:tc>
      </w:tr>
      <w:tr w:rsidR="00074742" w:rsidRPr="000E43B3" w:rsidTr="00074742">
        <w:trPr>
          <w:trHeight w:val="300"/>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Листвянское</w:t>
            </w:r>
            <w:proofErr w:type="spellEnd"/>
            <w:r w:rsidRPr="000E43B3">
              <w:rPr>
                <w:rFonts w:ascii="Times New Roman" w:eastAsia="Times New Roman" w:hAnsi="Times New Roman" w:cs="Times New Roman"/>
                <w:color w:val="000000"/>
                <w:sz w:val="20"/>
                <w:szCs w:val="20"/>
                <w:lang w:eastAsia="ru-RU"/>
              </w:rPr>
              <w:t xml:space="preserve"> городское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1 931,2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3 759,0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1 827,8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3 759,0 </w:t>
            </w:r>
          </w:p>
        </w:tc>
      </w:tr>
      <w:tr w:rsidR="00074742" w:rsidRPr="000E43B3" w:rsidTr="00074742">
        <w:trPr>
          <w:trHeight w:val="300"/>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Максимовское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8 261,0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7 486,8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-774,2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4 186,0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4 186,0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11 672,8 </w:t>
            </w:r>
          </w:p>
        </w:tc>
      </w:tr>
      <w:tr w:rsidR="00074742" w:rsidRPr="000E43B3" w:rsidTr="00074742">
        <w:trPr>
          <w:trHeight w:val="312"/>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Мамонское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13 619,4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22 410,4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8 791,0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22 410,4 </w:t>
            </w:r>
          </w:p>
        </w:tc>
      </w:tr>
      <w:tr w:rsidR="00074742" w:rsidRPr="000E43B3" w:rsidTr="00074742">
        <w:trPr>
          <w:trHeight w:val="324"/>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Марковское</w:t>
            </w:r>
            <w:proofErr w:type="spellEnd"/>
            <w:r w:rsidRPr="000E43B3">
              <w:rPr>
                <w:rFonts w:ascii="Times New Roman" w:eastAsia="Times New Roman" w:hAnsi="Times New Roman" w:cs="Times New Roman"/>
                <w:color w:val="000000"/>
                <w:sz w:val="20"/>
                <w:szCs w:val="20"/>
                <w:lang w:eastAsia="ru-RU"/>
              </w:rPr>
              <w:t xml:space="preserve"> городское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16 206,2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25 983,9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9 777,7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67,7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67,7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26 051,6 </w:t>
            </w:r>
          </w:p>
        </w:tc>
      </w:tr>
      <w:tr w:rsidR="00074742" w:rsidRPr="000E43B3" w:rsidTr="00074742">
        <w:trPr>
          <w:trHeight w:val="336"/>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Молодежное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1 843,4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1 843,4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AF4ADC"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r w:rsidR="00074742" w:rsidRPr="000E43B3">
              <w:rPr>
                <w:rFonts w:ascii="Times New Roman" w:eastAsia="Times New Roman" w:hAnsi="Times New Roman" w:cs="Times New Roman"/>
                <w:color w:val="000000"/>
                <w:sz w:val="20"/>
                <w:szCs w:val="20"/>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AF4ADC" w:rsidP="0007474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r w:rsidR="00074742" w:rsidRPr="000E43B3">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1 843,4 </w:t>
            </w:r>
          </w:p>
        </w:tc>
      </w:tr>
      <w:tr w:rsidR="00074742" w:rsidRPr="000E43B3" w:rsidTr="00074742">
        <w:trPr>
          <w:trHeight w:val="288"/>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Никольское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8 682,5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12 869,8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4 187,3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2 050,2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868,6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-1 181,6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13 738,4 </w:t>
            </w:r>
          </w:p>
        </w:tc>
      </w:tr>
      <w:tr w:rsidR="00074742" w:rsidRPr="000E43B3" w:rsidTr="00074742">
        <w:trPr>
          <w:trHeight w:val="360"/>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Оекское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17 655,5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29 110,1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11 454,6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29 110,1 </w:t>
            </w:r>
          </w:p>
        </w:tc>
      </w:tr>
      <w:tr w:rsidR="00074742" w:rsidRPr="000E43B3" w:rsidTr="00074742">
        <w:trPr>
          <w:trHeight w:val="324"/>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Ревякинское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7 290,6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9 176,0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1 885,4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6 295,6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6 340,1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44,5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15 516,1 </w:t>
            </w:r>
          </w:p>
        </w:tc>
      </w:tr>
      <w:tr w:rsidR="00074742" w:rsidRPr="000E43B3" w:rsidTr="00074742">
        <w:trPr>
          <w:trHeight w:val="336"/>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Смоленское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9 220,8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13 301,1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4 080,3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358,7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358,7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13 659,8 </w:t>
            </w:r>
          </w:p>
        </w:tc>
      </w:tr>
      <w:tr w:rsidR="00074742" w:rsidRPr="000E43B3" w:rsidTr="00074742">
        <w:trPr>
          <w:trHeight w:val="516"/>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Сосновоборское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2 905,8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2 309,2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-596,6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4 147,1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7 001,2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2 854,1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9 310,4 </w:t>
            </w:r>
          </w:p>
        </w:tc>
      </w:tr>
      <w:tr w:rsidR="00074742" w:rsidRPr="000E43B3" w:rsidTr="00074742">
        <w:trPr>
          <w:trHeight w:val="384"/>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Уриковское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7 844,0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14 795,1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6 951,1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1 414,3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7 540,6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6 126,3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22 335,7 </w:t>
            </w:r>
          </w:p>
        </w:tc>
      </w:tr>
      <w:tr w:rsidR="00074742" w:rsidRPr="000E43B3" w:rsidTr="00074742">
        <w:trPr>
          <w:trHeight w:val="432"/>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Усть-Балейское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4 646,1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6 585,5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1 939,4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3 380,2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3 889,4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509,2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10 474,9 </w:t>
            </w:r>
          </w:p>
        </w:tc>
      </w:tr>
      <w:tr w:rsidR="00074742" w:rsidRPr="000E43B3" w:rsidTr="00074742">
        <w:trPr>
          <w:trHeight w:val="516"/>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Усть-Кудинское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2 972,4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8 379,1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5 406,7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7 790,0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4 524,3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-3 265,7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12 903,4 </w:t>
            </w:r>
          </w:p>
        </w:tc>
      </w:tr>
      <w:tr w:rsidR="00074742" w:rsidRPr="000E43B3" w:rsidTr="00074742">
        <w:trPr>
          <w:trHeight w:val="324"/>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Хомутовское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13 143,3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33 129,7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19 986,4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2 981,5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867,0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-2 114,5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33 996,7 </w:t>
            </w:r>
          </w:p>
        </w:tc>
      </w:tr>
      <w:tr w:rsidR="00074742" w:rsidRPr="000E43B3" w:rsidTr="00074742">
        <w:trPr>
          <w:trHeight w:val="324"/>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Ширяевское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11 079,8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15 954,1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4 874,3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2 519,0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1 364,5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-1 154,5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17 318,6 </w:t>
            </w:r>
          </w:p>
        </w:tc>
      </w:tr>
      <w:tr w:rsidR="00074742" w:rsidRPr="000E43B3" w:rsidTr="00074742">
        <w:trPr>
          <w:trHeight w:val="288"/>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147 294,1 </w:t>
            </w:r>
          </w:p>
        </w:tc>
        <w:tc>
          <w:tcPr>
            <w:tcW w:w="106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238 094,1 </w:t>
            </w:r>
          </w:p>
        </w:tc>
        <w:tc>
          <w:tcPr>
            <w:tcW w:w="98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90 800,0 </w:t>
            </w:r>
          </w:p>
        </w:tc>
        <w:tc>
          <w:tcPr>
            <w:tcW w:w="100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43 431,9 </w:t>
            </w:r>
          </w:p>
        </w:tc>
        <w:tc>
          <w:tcPr>
            <w:tcW w:w="95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53 934,2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10 502,3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292 028,3 </w:t>
            </w:r>
          </w:p>
        </w:tc>
      </w:tr>
      <w:tr w:rsidR="00074742" w:rsidRPr="000E43B3" w:rsidTr="00074742">
        <w:trPr>
          <w:trHeight w:val="336"/>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Непрограмные</w:t>
            </w:r>
            <w:proofErr w:type="spellEnd"/>
            <w:r w:rsidRPr="000E43B3">
              <w:rPr>
                <w:rFonts w:ascii="Times New Roman" w:eastAsia="Times New Roman" w:hAnsi="Times New Roman" w:cs="Times New Roman"/>
                <w:color w:val="000000"/>
                <w:sz w:val="20"/>
                <w:szCs w:val="20"/>
                <w:lang w:eastAsia="ru-RU"/>
              </w:rPr>
              <w:t xml:space="preserve"> расходы </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8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0,9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0,7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-0,2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0,7 </w:t>
            </w:r>
          </w:p>
        </w:tc>
      </w:tr>
      <w:tr w:rsidR="00074742" w:rsidRPr="000E43B3" w:rsidTr="00074742">
        <w:trPr>
          <w:trHeight w:val="360"/>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t>Уриковское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8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0,6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0,4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-0,2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0,4 </w:t>
            </w:r>
          </w:p>
        </w:tc>
      </w:tr>
      <w:tr w:rsidR="00074742" w:rsidRPr="000E43B3" w:rsidTr="00D755AA">
        <w:trPr>
          <w:trHeight w:val="360"/>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Ушаковское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8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0,3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20"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-0,3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r>
      <w:tr w:rsidR="00074742" w:rsidRPr="000E43B3" w:rsidTr="00D755AA">
        <w:trPr>
          <w:trHeight w:val="360"/>
        </w:trPr>
        <w:tc>
          <w:tcPr>
            <w:tcW w:w="2278" w:type="dxa"/>
            <w:tcBorders>
              <w:top w:val="single" w:sz="4" w:space="0" w:color="auto"/>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proofErr w:type="spellStart"/>
            <w:r w:rsidRPr="000E43B3">
              <w:rPr>
                <w:rFonts w:ascii="Times New Roman" w:eastAsia="Times New Roman" w:hAnsi="Times New Roman" w:cs="Times New Roman"/>
                <w:color w:val="000000"/>
                <w:sz w:val="20"/>
                <w:szCs w:val="20"/>
                <w:lang w:eastAsia="ru-RU"/>
              </w:rPr>
              <w:lastRenderedPageBreak/>
              <w:t>Хомутовское</w:t>
            </w:r>
            <w:proofErr w:type="spellEnd"/>
            <w:r w:rsidRPr="000E43B3">
              <w:rPr>
                <w:rFonts w:ascii="Times New Roman" w:eastAsia="Times New Roman" w:hAnsi="Times New Roman" w:cs="Times New Roman"/>
                <w:color w:val="000000"/>
                <w:sz w:val="20"/>
                <w:szCs w:val="20"/>
                <w:lang w:eastAsia="ru-RU"/>
              </w:rPr>
              <w:t xml:space="preserve"> сельское поселение</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0,0 </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0,3 </w:t>
            </w:r>
          </w:p>
        </w:tc>
        <w:tc>
          <w:tcPr>
            <w:tcW w:w="920" w:type="dxa"/>
            <w:tcBorders>
              <w:top w:val="single" w:sz="4" w:space="0" w:color="auto"/>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0,3 </w:t>
            </w:r>
          </w:p>
        </w:tc>
        <w:tc>
          <w:tcPr>
            <w:tcW w:w="1044" w:type="dxa"/>
            <w:tcBorders>
              <w:top w:val="single" w:sz="4" w:space="0" w:color="auto"/>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0,3 </w:t>
            </w:r>
          </w:p>
        </w:tc>
      </w:tr>
      <w:tr w:rsidR="00074742" w:rsidRPr="000E43B3" w:rsidTr="00074742">
        <w:trPr>
          <w:trHeight w:val="288"/>
        </w:trPr>
        <w:tc>
          <w:tcPr>
            <w:tcW w:w="2278" w:type="dxa"/>
            <w:tcBorders>
              <w:top w:val="nil"/>
              <w:left w:val="single" w:sz="4" w:space="0" w:color="auto"/>
              <w:bottom w:val="single" w:sz="4" w:space="0" w:color="auto"/>
              <w:right w:val="single" w:sz="4" w:space="0" w:color="auto"/>
            </w:tcBorders>
            <w:shd w:val="clear" w:color="000000" w:fill="FFFFFF"/>
            <w:hideMark/>
          </w:tcPr>
          <w:p w:rsidR="00074742" w:rsidRPr="000E43B3" w:rsidRDefault="00074742" w:rsidP="00074742">
            <w:pPr>
              <w:spacing w:after="0" w:line="240" w:lineRule="auto"/>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147 294,1 </w:t>
            </w:r>
          </w:p>
        </w:tc>
        <w:tc>
          <w:tcPr>
            <w:tcW w:w="106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238 094,1 </w:t>
            </w:r>
          </w:p>
        </w:tc>
        <w:tc>
          <w:tcPr>
            <w:tcW w:w="98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90 800,0 </w:t>
            </w:r>
          </w:p>
        </w:tc>
        <w:tc>
          <w:tcPr>
            <w:tcW w:w="100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43 432,8 </w:t>
            </w:r>
          </w:p>
        </w:tc>
        <w:tc>
          <w:tcPr>
            <w:tcW w:w="95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53 934,9 </w:t>
            </w:r>
          </w:p>
        </w:tc>
        <w:tc>
          <w:tcPr>
            <w:tcW w:w="920" w:type="dxa"/>
            <w:tcBorders>
              <w:top w:val="nil"/>
              <w:left w:val="nil"/>
              <w:bottom w:val="single" w:sz="4" w:space="0" w:color="auto"/>
              <w:right w:val="single" w:sz="4" w:space="0" w:color="auto"/>
            </w:tcBorders>
            <w:shd w:val="clear" w:color="000000" w:fill="FFFFFF"/>
            <w:noWrap/>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10 502,1 </w:t>
            </w:r>
          </w:p>
        </w:tc>
        <w:tc>
          <w:tcPr>
            <w:tcW w:w="1044" w:type="dxa"/>
            <w:tcBorders>
              <w:top w:val="nil"/>
              <w:left w:val="nil"/>
              <w:bottom w:val="single" w:sz="4" w:space="0" w:color="auto"/>
              <w:right w:val="single" w:sz="4" w:space="0" w:color="auto"/>
            </w:tcBorders>
            <w:shd w:val="clear" w:color="000000" w:fill="FFFFFF"/>
            <w:vAlign w:val="bottom"/>
            <w:hideMark/>
          </w:tcPr>
          <w:p w:rsidR="00074742" w:rsidRPr="000E43B3"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0E43B3">
              <w:rPr>
                <w:rFonts w:ascii="Times New Roman" w:eastAsia="Times New Roman" w:hAnsi="Times New Roman" w:cs="Times New Roman"/>
                <w:color w:val="000000"/>
                <w:sz w:val="20"/>
                <w:szCs w:val="20"/>
                <w:lang w:eastAsia="ru-RU"/>
              </w:rPr>
              <w:t xml:space="preserve">292 029,0 </w:t>
            </w:r>
          </w:p>
        </w:tc>
      </w:tr>
    </w:tbl>
    <w:p w:rsidR="00074742" w:rsidRDefault="00074742" w:rsidP="00074742">
      <w:pPr>
        <w:autoSpaceDE w:val="0"/>
        <w:autoSpaceDN w:val="0"/>
        <w:adjustRightInd w:val="0"/>
        <w:spacing w:after="0" w:line="240" w:lineRule="auto"/>
        <w:ind w:firstLine="540"/>
        <w:jc w:val="right"/>
        <w:rPr>
          <w:rFonts w:ascii="Times New Roman" w:hAnsi="Times New Roman" w:cs="Times New Roman"/>
          <w:sz w:val="24"/>
          <w:szCs w:val="24"/>
        </w:rPr>
      </w:pP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4C60DB">
        <w:rPr>
          <w:rFonts w:ascii="Times New Roman" w:hAnsi="Times New Roman" w:cs="Times New Roman"/>
          <w:sz w:val="28"/>
          <w:szCs w:val="28"/>
        </w:rPr>
        <w:t>Согласно форме</w:t>
      </w:r>
      <w:r>
        <w:rPr>
          <w:rFonts w:ascii="Times New Roman" w:hAnsi="Times New Roman" w:cs="Times New Roman"/>
          <w:sz w:val="28"/>
          <w:szCs w:val="28"/>
        </w:rPr>
        <w:t xml:space="preserve"> отчетности </w:t>
      </w:r>
      <w:r w:rsidRPr="004C60DB">
        <w:rPr>
          <w:rFonts w:ascii="Times New Roman" w:hAnsi="Times New Roman" w:cs="Times New Roman"/>
          <w:sz w:val="28"/>
          <w:szCs w:val="28"/>
        </w:rPr>
        <w:t>0503125 «Справка по к</w:t>
      </w:r>
      <w:r>
        <w:rPr>
          <w:rFonts w:ascii="Times New Roman" w:hAnsi="Times New Roman" w:cs="Times New Roman"/>
          <w:sz w:val="28"/>
          <w:szCs w:val="28"/>
        </w:rPr>
        <w:t>онсолидируемым расчетам» в целом межбюджетные трансферты распределены муниципальным образованиям Иркутского района в сумме 292 029,0 тыс. рублей из них:</w:t>
      </w:r>
    </w:p>
    <w:p w:rsidR="00074742" w:rsidRDefault="00074742" w:rsidP="000747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дотация</w:t>
      </w:r>
      <w:r w:rsidRPr="004C60DB">
        <w:rPr>
          <w:rFonts w:ascii="Times New Roman" w:hAnsi="Times New Roman" w:cs="Times New Roman"/>
          <w:sz w:val="28"/>
          <w:szCs w:val="28"/>
        </w:rPr>
        <w:t xml:space="preserve"> </w:t>
      </w:r>
      <w:r w:rsidRPr="0079385D">
        <w:rPr>
          <w:rFonts w:ascii="Times New Roman" w:hAnsi="Times New Roman"/>
          <w:sz w:val="28"/>
          <w:szCs w:val="28"/>
        </w:rPr>
        <w:t xml:space="preserve">на выравнивание бюджетной обеспеченности </w:t>
      </w:r>
      <w:r>
        <w:rPr>
          <w:rFonts w:ascii="Times New Roman" w:hAnsi="Times New Roman"/>
          <w:sz w:val="28"/>
          <w:szCs w:val="28"/>
        </w:rPr>
        <w:t>муниципальных образований</w:t>
      </w:r>
      <w:r>
        <w:rPr>
          <w:rFonts w:ascii="Times New Roman" w:hAnsi="Times New Roman" w:cs="Times New Roman"/>
          <w:sz w:val="28"/>
          <w:szCs w:val="28"/>
        </w:rPr>
        <w:t xml:space="preserve"> в сумме 238 094,1 </w:t>
      </w:r>
      <w:r w:rsidRPr="004C60DB">
        <w:rPr>
          <w:rFonts w:ascii="Times New Roman" w:hAnsi="Times New Roman" w:cs="Times New Roman"/>
          <w:sz w:val="28"/>
          <w:szCs w:val="28"/>
        </w:rPr>
        <w:t>тыс. руб</w:t>
      </w:r>
      <w:r>
        <w:rPr>
          <w:rFonts w:ascii="Times New Roman" w:hAnsi="Times New Roman" w:cs="Times New Roman"/>
          <w:sz w:val="28"/>
          <w:szCs w:val="28"/>
        </w:rPr>
        <w:t>лей</w:t>
      </w:r>
      <w:r>
        <w:rPr>
          <w:rFonts w:ascii="Times New Roman" w:hAnsi="Times New Roman" w:cs="Times New Roman"/>
          <w:color w:val="000000"/>
          <w:sz w:val="28"/>
          <w:szCs w:val="28"/>
        </w:rPr>
        <w:t>;</w:t>
      </w:r>
      <w:r w:rsidRPr="004416EB">
        <w:rPr>
          <w:rFonts w:ascii="Times New Roman" w:hAnsi="Times New Roman"/>
          <w:sz w:val="28"/>
          <w:szCs w:val="28"/>
        </w:rPr>
        <w:t xml:space="preserve"> </w:t>
      </w:r>
    </w:p>
    <w:p w:rsidR="00074742" w:rsidRDefault="00074742" w:rsidP="000747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межбюджетные трансферты на поддержку мер по обеспечению сбалансированности местных бюджетов </w:t>
      </w:r>
      <w:r>
        <w:rPr>
          <w:rFonts w:ascii="Times New Roman" w:hAnsi="Times New Roman"/>
          <w:sz w:val="28"/>
          <w:szCs w:val="28"/>
        </w:rPr>
        <w:t xml:space="preserve">в сумме 53 934,2 </w:t>
      </w:r>
      <w:r w:rsidRPr="00301E2B">
        <w:rPr>
          <w:rFonts w:ascii="Times New Roman" w:hAnsi="Times New Roman"/>
          <w:sz w:val="28"/>
          <w:szCs w:val="28"/>
        </w:rPr>
        <w:t>тыс. рублей</w:t>
      </w:r>
      <w:r>
        <w:rPr>
          <w:rFonts w:ascii="Times New Roman" w:hAnsi="Times New Roman"/>
          <w:sz w:val="28"/>
          <w:szCs w:val="28"/>
        </w:rPr>
        <w:t>;</w:t>
      </w:r>
    </w:p>
    <w:p w:rsidR="00074742" w:rsidRDefault="00074742" w:rsidP="000747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прочие межбюджетные трансферты - </w:t>
      </w:r>
      <w:r w:rsidRPr="00933645">
        <w:rPr>
          <w:rFonts w:ascii="Times New Roman" w:hAnsi="Times New Roman"/>
          <w:sz w:val="28"/>
          <w:szCs w:val="28"/>
        </w:rPr>
        <w:t>непрограммные расходы на выполнение переданных полномочий в сумме 0,7 тыс. рублей.</w:t>
      </w:r>
    </w:p>
    <w:p w:rsidR="00074742" w:rsidRDefault="00074742" w:rsidP="00074742">
      <w:pPr>
        <w:tabs>
          <w:tab w:val="left" w:pos="1134"/>
        </w:tabs>
        <w:spacing w:after="0" w:line="240" w:lineRule="auto"/>
        <w:ind w:right="43"/>
        <w:jc w:val="center"/>
        <w:rPr>
          <w:rFonts w:ascii="Times New Roman" w:hAnsi="Times New Roman" w:cs="Times New Roman"/>
          <w:b/>
          <w:sz w:val="28"/>
        </w:rPr>
      </w:pPr>
    </w:p>
    <w:p w:rsidR="00074742" w:rsidRPr="00AE5935" w:rsidRDefault="00D755AA" w:rsidP="00074742">
      <w:pPr>
        <w:tabs>
          <w:tab w:val="left" w:pos="1134"/>
        </w:tabs>
        <w:spacing w:after="0" w:line="240" w:lineRule="auto"/>
        <w:ind w:right="43"/>
        <w:jc w:val="center"/>
        <w:rPr>
          <w:rFonts w:ascii="Times New Roman" w:hAnsi="Times New Roman" w:cs="Times New Roman"/>
          <w:b/>
          <w:sz w:val="28"/>
        </w:rPr>
      </w:pPr>
      <w:r>
        <w:rPr>
          <w:rFonts w:ascii="Times New Roman" w:hAnsi="Times New Roman" w:cs="Times New Roman"/>
          <w:b/>
          <w:sz w:val="28"/>
        </w:rPr>
        <w:t>7</w:t>
      </w:r>
      <w:r w:rsidR="00074742" w:rsidRPr="00AE5935">
        <w:rPr>
          <w:rFonts w:ascii="Times New Roman" w:hAnsi="Times New Roman" w:cs="Times New Roman"/>
          <w:b/>
          <w:sz w:val="28"/>
        </w:rPr>
        <w:t>. Анализ остатков средств на едином счете бюджета</w:t>
      </w:r>
    </w:p>
    <w:p w:rsidR="00074742" w:rsidRDefault="00074742" w:rsidP="00074742">
      <w:pPr>
        <w:tabs>
          <w:tab w:val="left" w:pos="567"/>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Остаток бюджетных средств согласно отчетным данным ф.</w:t>
      </w:r>
      <w:r w:rsidRPr="008E3E8A">
        <w:rPr>
          <w:rFonts w:ascii="Times New Roman" w:hAnsi="Times New Roman" w:cs="Times New Roman"/>
          <w:sz w:val="28"/>
        </w:rPr>
        <w:t>05031</w:t>
      </w:r>
      <w:r>
        <w:rPr>
          <w:rFonts w:ascii="Times New Roman" w:hAnsi="Times New Roman" w:cs="Times New Roman"/>
          <w:sz w:val="28"/>
        </w:rPr>
        <w:t>20 «Баланс исполнения бюджета» по состоянию на 01.01.2020</w:t>
      </w:r>
      <w:r w:rsidRPr="008E3E8A">
        <w:rPr>
          <w:rFonts w:ascii="Times New Roman" w:hAnsi="Times New Roman" w:cs="Times New Roman"/>
          <w:sz w:val="28"/>
        </w:rPr>
        <w:t xml:space="preserve"> по счету 20211000 «Средства на счетах бюджета в органе Федерального казначейства» отражен </w:t>
      </w:r>
      <w:r>
        <w:rPr>
          <w:rFonts w:ascii="Times New Roman" w:hAnsi="Times New Roman" w:cs="Times New Roman"/>
          <w:sz w:val="28"/>
        </w:rPr>
        <w:t>в сумме 10 119,0</w:t>
      </w:r>
      <w:r w:rsidRPr="008E3E8A">
        <w:rPr>
          <w:rFonts w:ascii="Times New Roman" w:hAnsi="Times New Roman" w:cs="Times New Roman"/>
          <w:sz w:val="28"/>
        </w:rPr>
        <w:t xml:space="preserve"> тыс. рублей</w:t>
      </w:r>
      <w:r>
        <w:rPr>
          <w:rFonts w:ascii="Times New Roman" w:hAnsi="Times New Roman" w:cs="Times New Roman"/>
          <w:sz w:val="28"/>
        </w:rPr>
        <w:t xml:space="preserve">. По сравнению с 2018 годом данный остаток снизился на сумму 12 801,9 тыс. рублей. Данные формы 0503120 «Баланс исполнения бюджета» соответствуют форме </w:t>
      </w:r>
      <w:r w:rsidRPr="004017E9">
        <w:rPr>
          <w:rFonts w:ascii="Times New Roman" w:hAnsi="Times New Roman" w:cs="Times New Roman"/>
          <w:sz w:val="28"/>
        </w:rPr>
        <w:t xml:space="preserve">0503140 </w:t>
      </w:r>
      <w:r w:rsidRPr="004017E9">
        <w:rPr>
          <w:rFonts w:ascii="Times New Roman" w:hAnsi="Times New Roman" w:cs="Times New Roman"/>
          <w:sz w:val="28"/>
          <w:szCs w:val="28"/>
        </w:rPr>
        <w:t>«Баланс по поступлениям и выбытиям бюджетных средств».</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szCs w:val="28"/>
        </w:rPr>
        <w:t xml:space="preserve">Согласно информации изложенной в </w:t>
      </w:r>
      <w:r>
        <w:rPr>
          <w:rFonts w:ascii="Times New Roman" w:hAnsi="Times New Roman" w:cs="Times New Roman"/>
          <w:sz w:val="28"/>
        </w:rPr>
        <w:t xml:space="preserve">форме </w:t>
      </w:r>
      <w:r w:rsidRPr="00113CD1">
        <w:rPr>
          <w:rFonts w:ascii="Times New Roman" w:hAnsi="Times New Roman" w:cs="Times New Roman"/>
          <w:sz w:val="28"/>
        </w:rPr>
        <w:t>0503160</w:t>
      </w:r>
      <w:r>
        <w:rPr>
          <w:rFonts w:ascii="Times New Roman" w:hAnsi="Times New Roman" w:cs="Times New Roman"/>
          <w:sz w:val="28"/>
        </w:rPr>
        <w:t xml:space="preserve"> </w:t>
      </w:r>
      <w:r>
        <w:rPr>
          <w:rFonts w:ascii="Times New Roman" w:hAnsi="Times New Roman" w:cs="Times New Roman"/>
          <w:sz w:val="28"/>
          <w:szCs w:val="28"/>
        </w:rPr>
        <w:t xml:space="preserve">Пояснительная записка, </w:t>
      </w:r>
      <w:r>
        <w:rPr>
          <w:rFonts w:ascii="Times New Roman" w:hAnsi="Times New Roman" w:cs="Times New Roman"/>
          <w:sz w:val="28"/>
        </w:rPr>
        <w:t>остаток средств на едином счете бюджета  сложился за счет средств, полученных из федерального и областного бюджетов:</w:t>
      </w:r>
      <w:proofErr w:type="gramEnd"/>
    </w:p>
    <w:p w:rsidR="00074742" w:rsidRDefault="00074742" w:rsidP="00074742">
      <w:pPr>
        <w:pStyle w:val="ConsNormal"/>
        <w:widowControl/>
        <w:tabs>
          <w:tab w:val="left" w:pos="567"/>
          <w:tab w:val="left" w:pos="1134"/>
        </w:tabs>
        <w:ind w:right="-2" w:firstLine="709"/>
        <w:jc w:val="both"/>
        <w:rPr>
          <w:rFonts w:ascii="Times New Roman" w:hAnsi="Times New Roman"/>
          <w:sz w:val="28"/>
        </w:rPr>
      </w:pPr>
      <w:proofErr w:type="gramStart"/>
      <w:r w:rsidRPr="001859D5">
        <w:rPr>
          <w:rFonts w:ascii="Times New Roman" w:hAnsi="Times New Roman"/>
          <w:sz w:val="28"/>
        </w:rPr>
        <w:t xml:space="preserve">- </w:t>
      </w:r>
      <w:r>
        <w:rPr>
          <w:rFonts w:ascii="Times New Roman" w:hAnsi="Times New Roman"/>
          <w:sz w:val="28"/>
        </w:rPr>
        <w:t xml:space="preserve">72,1 тыс. рублей </w:t>
      </w:r>
      <w:r w:rsidRPr="001859D5">
        <w:rPr>
          <w:rFonts w:ascii="Times New Roman" w:hAnsi="Times New Roman"/>
          <w:sz w:val="28"/>
        </w:rPr>
        <w:t>субвенции на обеспечение государственных гарантий реализации прав на получение общедоступного и бесплатного</w:t>
      </w:r>
      <w:r w:rsidRPr="00430C69">
        <w:rPr>
          <w:rFonts w:ascii="Times New Roman" w:hAnsi="Times New Roman"/>
          <w:sz w:val="28"/>
        </w:rPr>
        <w:t xml:space="preserve"> </w:t>
      </w:r>
      <w:r>
        <w:rPr>
          <w:rFonts w:ascii="Times New Roman" w:hAnsi="Times New Roman"/>
          <w:sz w:val="28"/>
        </w:rPr>
        <w:t>дошкольного образования,</w:t>
      </w:r>
      <w:r w:rsidRPr="001859D5">
        <w:rPr>
          <w:rFonts w:ascii="Times New Roman" w:hAnsi="Times New Roman"/>
          <w:sz w:val="28"/>
        </w:rPr>
        <w:t xml:space="preserve"> </w:t>
      </w:r>
      <w:r>
        <w:rPr>
          <w:rFonts w:ascii="Times New Roman" w:hAnsi="Times New Roman"/>
          <w:sz w:val="28"/>
        </w:rPr>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1859D5">
        <w:rPr>
          <w:rFonts w:ascii="Times New Roman" w:hAnsi="Times New Roman"/>
          <w:sz w:val="28"/>
        </w:rPr>
        <w:t>до</w:t>
      </w:r>
      <w:r>
        <w:rPr>
          <w:rFonts w:ascii="Times New Roman" w:hAnsi="Times New Roman"/>
          <w:sz w:val="28"/>
        </w:rPr>
        <w:t xml:space="preserve">школьного образования, остаток сложился за счет возмещения расходов Фонда социального страхования, как восстановление кассового расхода в последний рабочий день года; </w:t>
      </w:r>
      <w:proofErr w:type="gramEnd"/>
    </w:p>
    <w:p w:rsidR="00074742" w:rsidRDefault="00074742" w:rsidP="00074742">
      <w:pPr>
        <w:pStyle w:val="ConsNormal"/>
        <w:widowControl/>
        <w:tabs>
          <w:tab w:val="left" w:pos="567"/>
          <w:tab w:val="left" w:pos="1134"/>
        </w:tabs>
        <w:ind w:right="-2" w:firstLine="709"/>
        <w:jc w:val="both"/>
        <w:rPr>
          <w:rFonts w:ascii="Times New Roman" w:hAnsi="Times New Roman"/>
          <w:sz w:val="28"/>
        </w:rPr>
      </w:pPr>
      <w:r>
        <w:rPr>
          <w:rFonts w:ascii="Times New Roman" w:hAnsi="Times New Roman"/>
          <w:sz w:val="28"/>
        </w:rPr>
        <w:t xml:space="preserve">- 353,6 тыс. рублей субвенции бюджетам муниципальных районов на предоставление гражданам субсидий на оплату жилого помещения и коммунальных услуг, с отсутствие потребности, в связи с увеличением доходов граждан, и низким размером регионального стандарта стоимости жилищно-коммунальных услуг, дифференцированных по муниципальным образованиям Иркутской области; </w:t>
      </w:r>
    </w:p>
    <w:p w:rsidR="00074742" w:rsidRDefault="00074742" w:rsidP="00074742">
      <w:pPr>
        <w:pStyle w:val="ConsNormal"/>
        <w:widowControl/>
        <w:tabs>
          <w:tab w:val="left" w:pos="0"/>
        </w:tabs>
        <w:ind w:right="-2" w:firstLine="709"/>
        <w:jc w:val="both"/>
        <w:rPr>
          <w:rFonts w:ascii="Times New Roman" w:hAnsi="Times New Roman" w:cs="Times New Roman"/>
          <w:sz w:val="28"/>
        </w:rPr>
      </w:pPr>
      <w:r w:rsidRPr="000908C5">
        <w:rPr>
          <w:rFonts w:ascii="Times New Roman" w:hAnsi="Times New Roman" w:cs="Times New Roman"/>
          <w:sz w:val="28"/>
        </w:rPr>
        <w:t xml:space="preserve">- </w:t>
      </w:r>
      <w:r>
        <w:rPr>
          <w:rFonts w:ascii="Times New Roman" w:hAnsi="Times New Roman" w:cs="Times New Roman"/>
          <w:sz w:val="28"/>
        </w:rPr>
        <w:t>4</w:t>
      </w:r>
      <w:r>
        <w:rPr>
          <w:rFonts w:ascii="Times New Roman" w:hAnsi="Times New Roman" w:cs="Times New Roman"/>
          <w:sz w:val="28"/>
          <w:lang w:val="en-US"/>
        </w:rPr>
        <w:t> </w:t>
      </w:r>
      <w:r w:rsidRPr="00430C69">
        <w:rPr>
          <w:rFonts w:ascii="Times New Roman" w:hAnsi="Times New Roman" w:cs="Times New Roman"/>
          <w:sz w:val="28"/>
        </w:rPr>
        <w:t>263</w:t>
      </w:r>
      <w:r>
        <w:rPr>
          <w:rFonts w:ascii="Times New Roman" w:hAnsi="Times New Roman" w:cs="Times New Roman"/>
          <w:sz w:val="28"/>
        </w:rPr>
        <w:t>,</w:t>
      </w:r>
      <w:r w:rsidRPr="00430C69">
        <w:rPr>
          <w:rFonts w:ascii="Times New Roman" w:hAnsi="Times New Roman" w:cs="Times New Roman"/>
          <w:sz w:val="28"/>
        </w:rPr>
        <w:t>9</w:t>
      </w:r>
      <w:r>
        <w:rPr>
          <w:rFonts w:ascii="Times New Roman" w:hAnsi="Times New Roman" w:cs="Times New Roman"/>
          <w:sz w:val="28"/>
        </w:rPr>
        <w:t xml:space="preserve"> тыс. рублей </w:t>
      </w:r>
      <w:r w:rsidRPr="000908C5">
        <w:rPr>
          <w:rFonts w:ascii="Times New Roman" w:hAnsi="Times New Roman" w:cs="Times New Roman"/>
          <w:sz w:val="28"/>
        </w:rPr>
        <w:t>субвенции на выполнение передаваемого полномочия по предоставлению мер социальной поддержки многодетным и малоимущим семьям</w:t>
      </w:r>
      <w:r>
        <w:rPr>
          <w:rFonts w:ascii="Times New Roman" w:hAnsi="Times New Roman" w:cs="Times New Roman"/>
          <w:sz w:val="28"/>
        </w:rPr>
        <w:t>, связано с изменением перечня обязательных документов</w:t>
      </w:r>
      <w:r w:rsidRPr="00430C69">
        <w:rPr>
          <w:rFonts w:ascii="Times New Roman" w:hAnsi="Times New Roman" w:cs="Times New Roman"/>
          <w:sz w:val="28"/>
        </w:rPr>
        <w:t xml:space="preserve"> </w:t>
      </w:r>
      <w:r>
        <w:rPr>
          <w:rFonts w:ascii="Times New Roman" w:hAnsi="Times New Roman" w:cs="Times New Roman"/>
          <w:sz w:val="28"/>
        </w:rPr>
        <w:t>введенных с 01.09.2019</w:t>
      </w:r>
      <w:r w:rsidR="00AF4ADC">
        <w:rPr>
          <w:rFonts w:ascii="Times New Roman" w:hAnsi="Times New Roman" w:cs="Times New Roman"/>
          <w:sz w:val="28"/>
        </w:rPr>
        <w:t xml:space="preserve"> года</w:t>
      </w:r>
      <w:r>
        <w:rPr>
          <w:rFonts w:ascii="Times New Roman" w:hAnsi="Times New Roman" w:cs="Times New Roman"/>
          <w:sz w:val="28"/>
        </w:rPr>
        <w:t>;</w:t>
      </w:r>
    </w:p>
    <w:p w:rsidR="00074742" w:rsidRPr="00FE4C77" w:rsidRDefault="00074742" w:rsidP="00074742">
      <w:pPr>
        <w:pStyle w:val="ConsNormal"/>
        <w:widowControl/>
        <w:tabs>
          <w:tab w:val="left" w:pos="0"/>
        </w:tabs>
        <w:ind w:right="-2" w:firstLine="709"/>
        <w:jc w:val="both"/>
        <w:rPr>
          <w:rFonts w:ascii="Times New Roman" w:hAnsi="Times New Roman" w:cs="Times New Roman"/>
          <w:sz w:val="28"/>
          <w:highlight w:val="yellow"/>
        </w:rPr>
      </w:pPr>
      <w:r>
        <w:rPr>
          <w:rFonts w:ascii="Times New Roman" w:hAnsi="Times New Roman" w:cs="Times New Roman"/>
          <w:sz w:val="28"/>
        </w:rPr>
        <w:lastRenderedPageBreak/>
        <w:t xml:space="preserve">- 4,2 тыс. рублей </w:t>
      </w:r>
      <w:r>
        <w:rPr>
          <w:rFonts w:ascii="Times New Roman" w:hAnsi="Times New Roman"/>
          <w:sz w:val="28"/>
        </w:rPr>
        <w:t xml:space="preserve">субвенции на осуществление полномочий по составлению списков кандидатов в присяжные заседатели федеральных судов общей юрисдикции в Российской Федерации. Причиной неисполнения явилась экономия по результатам проведения торгов. </w:t>
      </w:r>
    </w:p>
    <w:p w:rsidR="00074742" w:rsidRPr="008E3E8A" w:rsidRDefault="00074742" w:rsidP="00074742">
      <w:pPr>
        <w:tabs>
          <w:tab w:val="left" w:pos="567"/>
          <w:tab w:val="left" w:pos="1134"/>
        </w:tabs>
        <w:spacing w:after="0" w:line="240" w:lineRule="auto"/>
        <w:ind w:firstLine="709"/>
        <w:jc w:val="both"/>
        <w:rPr>
          <w:rFonts w:ascii="Times New Roman" w:hAnsi="Times New Roman" w:cs="Times New Roman"/>
          <w:b/>
          <w:sz w:val="28"/>
        </w:rPr>
      </w:pPr>
      <w:proofErr w:type="gramStart"/>
      <w:r>
        <w:rPr>
          <w:rFonts w:ascii="Times New Roman" w:hAnsi="Times New Roman" w:cs="Times New Roman"/>
          <w:sz w:val="28"/>
        </w:rPr>
        <w:t xml:space="preserve">Остаток средств во временном распоряжении на счетах бюджета в кредитной организации согласно отчетным данным форма </w:t>
      </w:r>
      <w:r w:rsidRPr="008E3E8A">
        <w:rPr>
          <w:rFonts w:ascii="Times New Roman" w:hAnsi="Times New Roman" w:cs="Times New Roman"/>
          <w:sz w:val="28"/>
        </w:rPr>
        <w:t>05031</w:t>
      </w:r>
      <w:r>
        <w:rPr>
          <w:rFonts w:ascii="Times New Roman" w:hAnsi="Times New Roman" w:cs="Times New Roman"/>
          <w:sz w:val="28"/>
        </w:rPr>
        <w:t>20 «Баланс исполнения бюджета» стр.220 и форма 0503178 «Сведения об остатках денежных средств на счетах получателя бюджетных средств» по состоянию на 01.01.2020 сложились в сумме 8 122,1 тыс. рублей, по сравнению с 2018 годом увеличился на 2 322,2 тыс. рублей.</w:t>
      </w:r>
      <w:proofErr w:type="gramEnd"/>
      <w:r>
        <w:rPr>
          <w:rFonts w:ascii="Times New Roman" w:hAnsi="Times New Roman" w:cs="Times New Roman"/>
          <w:sz w:val="28"/>
        </w:rPr>
        <w:t xml:space="preserve"> Остатки сре</w:t>
      </w:r>
      <w:proofErr w:type="gramStart"/>
      <w:r>
        <w:rPr>
          <w:rFonts w:ascii="Times New Roman" w:hAnsi="Times New Roman" w:cs="Times New Roman"/>
          <w:sz w:val="28"/>
        </w:rPr>
        <w:t>дств сл</w:t>
      </w:r>
      <w:proofErr w:type="gramEnd"/>
      <w:r>
        <w:rPr>
          <w:rFonts w:ascii="Times New Roman" w:hAnsi="Times New Roman" w:cs="Times New Roman"/>
          <w:sz w:val="28"/>
        </w:rPr>
        <w:t>ожились у главных распорядителей бюджетных средств</w:t>
      </w:r>
      <w:r w:rsidRPr="00E14329">
        <w:rPr>
          <w:rFonts w:ascii="Times New Roman" w:hAnsi="Times New Roman" w:cs="Times New Roman"/>
          <w:sz w:val="28"/>
        </w:rPr>
        <w:t>:</w:t>
      </w:r>
      <w:r>
        <w:rPr>
          <w:rFonts w:ascii="Times New Roman" w:hAnsi="Times New Roman" w:cs="Times New Roman"/>
          <w:sz w:val="28"/>
        </w:rPr>
        <w:t xml:space="preserve"> Администрации района в сумме </w:t>
      </w:r>
      <w:r w:rsidRPr="00187E4F">
        <w:rPr>
          <w:rFonts w:ascii="Times New Roman" w:hAnsi="Times New Roman" w:cs="Times New Roman"/>
          <w:sz w:val="28"/>
        </w:rPr>
        <w:t>1 126,1</w:t>
      </w:r>
      <w:r>
        <w:rPr>
          <w:rFonts w:ascii="Times New Roman" w:hAnsi="Times New Roman" w:cs="Times New Roman"/>
          <w:sz w:val="28"/>
        </w:rPr>
        <w:t xml:space="preserve"> тыс. рублей, КУМИ ИРМО в сумме 1 527,2 тыс. рублей, Управления образования в сумме 5 468,8 тыс. рублей. </w:t>
      </w:r>
    </w:p>
    <w:p w:rsidR="00074742" w:rsidRDefault="00074742" w:rsidP="00074742">
      <w:pPr>
        <w:pStyle w:val="ConsNormal"/>
        <w:widowControl/>
        <w:tabs>
          <w:tab w:val="left" w:pos="567"/>
          <w:tab w:val="left" w:pos="1134"/>
        </w:tabs>
        <w:ind w:right="-2" w:firstLine="709"/>
        <w:jc w:val="both"/>
        <w:rPr>
          <w:rFonts w:ascii="Times New Roman" w:hAnsi="Times New Roman" w:cs="Times New Roman"/>
          <w:sz w:val="28"/>
        </w:rPr>
      </w:pPr>
      <w:r>
        <w:rPr>
          <w:rFonts w:ascii="Times New Roman" w:hAnsi="Times New Roman" w:cs="Times New Roman"/>
          <w:sz w:val="28"/>
        </w:rPr>
        <w:t>Согласно форме 0503324 «Отчет об использовании межбюджетных трансфертов из федерального бюджета муниципальным образованиям» о</w:t>
      </w:r>
      <w:r w:rsidRPr="008E3E8A">
        <w:rPr>
          <w:rFonts w:ascii="Times New Roman" w:hAnsi="Times New Roman" w:cs="Times New Roman"/>
          <w:sz w:val="28"/>
        </w:rPr>
        <w:t>статок средств федерального бюджета на начал</w:t>
      </w:r>
      <w:r>
        <w:rPr>
          <w:rFonts w:ascii="Times New Roman" w:hAnsi="Times New Roman" w:cs="Times New Roman"/>
          <w:sz w:val="28"/>
        </w:rPr>
        <w:t>о</w:t>
      </w:r>
      <w:r w:rsidRPr="008E3E8A">
        <w:rPr>
          <w:rFonts w:ascii="Times New Roman" w:hAnsi="Times New Roman" w:cs="Times New Roman"/>
          <w:sz w:val="28"/>
        </w:rPr>
        <w:t xml:space="preserve"> отчетного </w:t>
      </w:r>
      <w:r>
        <w:rPr>
          <w:rFonts w:ascii="Times New Roman" w:hAnsi="Times New Roman" w:cs="Times New Roman"/>
          <w:sz w:val="28"/>
        </w:rPr>
        <w:t>периода отсутствует, н</w:t>
      </w:r>
      <w:r w:rsidRPr="008E3E8A">
        <w:rPr>
          <w:rFonts w:ascii="Times New Roman" w:hAnsi="Times New Roman" w:cs="Times New Roman"/>
          <w:sz w:val="28"/>
        </w:rPr>
        <w:t>а конец отчетно</w:t>
      </w:r>
      <w:r>
        <w:rPr>
          <w:rFonts w:ascii="Times New Roman" w:hAnsi="Times New Roman" w:cs="Times New Roman"/>
          <w:sz w:val="28"/>
        </w:rPr>
        <w:t>го периода составляет сумму 4,2 тыс. рублей, которые подлежат возврату в федеральный бюджет. Поступило средств из федерального бюджета в сумме 606 554,0 тыс. рублей, израсходовано в сумме 606 549,8 тыс. рублей. В федеральный бюджет возвращены неиспользованные остатки прошлых лет в сумме 222,0 тыс. рублей.</w:t>
      </w:r>
    </w:p>
    <w:p w:rsidR="00AF4ADC" w:rsidRDefault="00AF4ADC" w:rsidP="00074742">
      <w:pPr>
        <w:pStyle w:val="ConsNormal"/>
        <w:widowControl/>
        <w:tabs>
          <w:tab w:val="left" w:pos="567"/>
          <w:tab w:val="left" w:pos="1134"/>
        </w:tabs>
        <w:ind w:right="-2" w:firstLine="709"/>
        <w:jc w:val="both"/>
        <w:rPr>
          <w:rFonts w:ascii="Times New Roman" w:hAnsi="Times New Roman" w:cs="Times New Roman"/>
          <w:sz w:val="28"/>
        </w:rPr>
      </w:pPr>
    </w:p>
    <w:p w:rsidR="00074742" w:rsidRPr="0006028D" w:rsidRDefault="00D755AA" w:rsidP="00074742">
      <w:pPr>
        <w:pStyle w:val="ConsNormal"/>
        <w:widowControl/>
        <w:tabs>
          <w:tab w:val="left" w:pos="1134"/>
        </w:tabs>
        <w:ind w:right="-2" w:firstLine="0"/>
        <w:jc w:val="center"/>
        <w:rPr>
          <w:rFonts w:ascii="Times New Roman" w:hAnsi="Times New Roman"/>
          <w:b/>
          <w:sz w:val="28"/>
        </w:rPr>
      </w:pPr>
      <w:r>
        <w:rPr>
          <w:rFonts w:ascii="Times New Roman" w:hAnsi="Times New Roman"/>
          <w:b/>
          <w:sz w:val="28"/>
        </w:rPr>
        <w:t>8</w:t>
      </w:r>
      <w:r w:rsidR="00074742">
        <w:rPr>
          <w:rFonts w:ascii="Times New Roman" w:hAnsi="Times New Roman"/>
          <w:b/>
          <w:sz w:val="28"/>
        </w:rPr>
        <w:t xml:space="preserve">. </w:t>
      </w:r>
      <w:r w:rsidR="00074742" w:rsidRPr="0006028D">
        <w:rPr>
          <w:rFonts w:ascii="Times New Roman" w:hAnsi="Times New Roman"/>
          <w:b/>
          <w:sz w:val="28"/>
        </w:rPr>
        <w:t>Анализ дебиторской и кредиторской задолженности</w:t>
      </w:r>
    </w:p>
    <w:p w:rsidR="00074742" w:rsidRDefault="00074742" w:rsidP="00074742">
      <w:pPr>
        <w:spacing w:after="0" w:line="240" w:lineRule="auto"/>
        <w:ind w:firstLine="709"/>
        <w:jc w:val="both"/>
        <w:rPr>
          <w:rFonts w:ascii="Times New Roman" w:hAnsi="Times New Roman" w:cs="Times New Roman"/>
          <w:sz w:val="28"/>
          <w:szCs w:val="28"/>
        </w:rPr>
      </w:pPr>
      <w:r w:rsidRPr="0006028D">
        <w:rPr>
          <w:rFonts w:ascii="Times New Roman" w:hAnsi="Times New Roman" w:cs="Times New Roman"/>
          <w:sz w:val="28"/>
          <w:szCs w:val="28"/>
        </w:rPr>
        <w:t>В ходе внешней проверки проведен анализ дебиторской и кредиторской задолженности, отраженн</w:t>
      </w:r>
      <w:r>
        <w:rPr>
          <w:rFonts w:ascii="Times New Roman" w:hAnsi="Times New Roman" w:cs="Times New Roman"/>
          <w:sz w:val="28"/>
          <w:szCs w:val="28"/>
        </w:rPr>
        <w:t>о</w:t>
      </w:r>
      <w:r w:rsidRPr="0006028D">
        <w:rPr>
          <w:rFonts w:ascii="Times New Roman" w:hAnsi="Times New Roman" w:cs="Times New Roman"/>
          <w:sz w:val="28"/>
          <w:szCs w:val="28"/>
        </w:rPr>
        <w:t>й в бюджетной отчетности главных распорядителей бюджетных сре</w:t>
      </w:r>
      <w:proofErr w:type="gramStart"/>
      <w:r w:rsidRPr="0006028D">
        <w:rPr>
          <w:rFonts w:ascii="Times New Roman" w:hAnsi="Times New Roman" w:cs="Times New Roman"/>
          <w:sz w:val="28"/>
          <w:szCs w:val="28"/>
        </w:rPr>
        <w:t>дств с п</w:t>
      </w:r>
      <w:proofErr w:type="gramEnd"/>
      <w:r w:rsidRPr="0006028D">
        <w:rPr>
          <w:rFonts w:ascii="Times New Roman" w:hAnsi="Times New Roman" w:cs="Times New Roman"/>
          <w:sz w:val="28"/>
          <w:szCs w:val="28"/>
        </w:rPr>
        <w:t>оказателями, указанными в отчете об испо</w:t>
      </w:r>
      <w:r>
        <w:rPr>
          <w:rFonts w:ascii="Times New Roman" w:hAnsi="Times New Roman" w:cs="Times New Roman"/>
          <w:sz w:val="28"/>
          <w:szCs w:val="28"/>
        </w:rPr>
        <w:t>лнении районного бюджета за 2019 год</w:t>
      </w:r>
      <w:r w:rsidRPr="0006028D">
        <w:rPr>
          <w:rFonts w:ascii="Times New Roman" w:hAnsi="Times New Roman" w:cs="Times New Roman"/>
          <w:sz w:val="28"/>
          <w:szCs w:val="28"/>
        </w:rPr>
        <w:t xml:space="preserve">. Анализ дебиторской и кредиторской задолженности в разрезе </w:t>
      </w:r>
      <w:r>
        <w:rPr>
          <w:rFonts w:ascii="Times New Roman" w:hAnsi="Times New Roman" w:cs="Times New Roman"/>
          <w:sz w:val="28"/>
          <w:szCs w:val="28"/>
        </w:rPr>
        <w:t xml:space="preserve">главных распорядителей </w:t>
      </w:r>
      <w:r w:rsidRPr="0006028D">
        <w:rPr>
          <w:rFonts w:ascii="Times New Roman" w:hAnsi="Times New Roman" w:cs="Times New Roman"/>
          <w:sz w:val="28"/>
          <w:szCs w:val="28"/>
        </w:rPr>
        <w:t>бюджетных сре</w:t>
      </w:r>
      <w:proofErr w:type="gramStart"/>
      <w:r w:rsidRPr="0006028D">
        <w:rPr>
          <w:rFonts w:ascii="Times New Roman" w:hAnsi="Times New Roman" w:cs="Times New Roman"/>
          <w:sz w:val="28"/>
          <w:szCs w:val="28"/>
        </w:rPr>
        <w:t>дств пр</w:t>
      </w:r>
      <w:proofErr w:type="gramEnd"/>
      <w:r w:rsidRPr="0006028D">
        <w:rPr>
          <w:rFonts w:ascii="Times New Roman" w:hAnsi="Times New Roman" w:cs="Times New Roman"/>
          <w:sz w:val="28"/>
          <w:szCs w:val="28"/>
        </w:rPr>
        <w:t>едставлен в таблице.</w:t>
      </w:r>
      <w:r>
        <w:rPr>
          <w:rFonts w:ascii="Times New Roman" w:hAnsi="Times New Roman" w:cs="Times New Roman"/>
          <w:sz w:val="28"/>
          <w:szCs w:val="28"/>
        </w:rPr>
        <w:t xml:space="preserve">  </w:t>
      </w:r>
    </w:p>
    <w:p w:rsidR="00074742" w:rsidRDefault="00074742" w:rsidP="0007474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w:t>
      </w:r>
      <w:r w:rsidRPr="00240A1F">
        <w:rPr>
          <w:rFonts w:ascii="Times New Roman" w:hAnsi="Times New Roman" w:cs="Times New Roman"/>
          <w:sz w:val="24"/>
          <w:szCs w:val="24"/>
        </w:rPr>
        <w:t>тыс. рублей</w:t>
      </w:r>
      <w:r>
        <w:rPr>
          <w:rFonts w:ascii="Times New Roman" w:hAnsi="Times New Roman" w:cs="Times New Roman"/>
          <w:sz w:val="24"/>
          <w:szCs w:val="24"/>
        </w:rPr>
        <w:t>)</w:t>
      </w:r>
    </w:p>
    <w:tbl>
      <w:tblPr>
        <w:tblW w:w="9050" w:type="dxa"/>
        <w:tblInd w:w="98" w:type="dxa"/>
        <w:tblLayout w:type="fixed"/>
        <w:tblLook w:val="04A0"/>
      </w:tblPr>
      <w:tblGrid>
        <w:gridCol w:w="2280"/>
        <w:gridCol w:w="991"/>
        <w:gridCol w:w="1134"/>
        <w:gridCol w:w="1200"/>
        <w:gridCol w:w="1209"/>
        <w:gridCol w:w="993"/>
        <w:gridCol w:w="1243"/>
      </w:tblGrid>
      <w:tr w:rsidR="00074742" w:rsidRPr="00473CA7" w:rsidTr="00936E51">
        <w:trPr>
          <w:trHeight w:val="288"/>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4742" w:rsidRPr="00473CA7"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Наименование</w:t>
            </w:r>
          </w:p>
        </w:tc>
        <w:tc>
          <w:tcPr>
            <w:tcW w:w="3325" w:type="dxa"/>
            <w:gridSpan w:val="3"/>
            <w:tcBorders>
              <w:top w:val="single" w:sz="4" w:space="0" w:color="auto"/>
              <w:left w:val="nil"/>
              <w:bottom w:val="single" w:sz="4" w:space="0" w:color="auto"/>
              <w:right w:val="nil"/>
            </w:tcBorders>
            <w:shd w:val="clear" w:color="auto" w:fill="auto"/>
            <w:vAlign w:val="center"/>
            <w:hideMark/>
          </w:tcPr>
          <w:p w:rsidR="00074742" w:rsidRPr="00473CA7"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Кредиторская задолженность</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4742" w:rsidRPr="00473CA7"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Дебиторская задолженность</w:t>
            </w:r>
          </w:p>
        </w:tc>
      </w:tr>
      <w:tr w:rsidR="00074742" w:rsidRPr="00473CA7" w:rsidTr="00936E51">
        <w:trPr>
          <w:trHeight w:val="312"/>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074742" w:rsidRPr="00473CA7" w:rsidRDefault="00074742" w:rsidP="00074742">
            <w:pPr>
              <w:spacing w:after="0" w:line="240" w:lineRule="auto"/>
              <w:rPr>
                <w:rFonts w:ascii="Times New Roman" w:eastAsia="Times New Roman" w:hAnsi="Times New Roman" w:cs="Times New Roman"/>
                <w:color w:val="000000"/>
                <w:sz w:val="20"/>
                <w:szCs w:val="20"/>
                <w:lang w:eastAsia="ru-RU"/>
              </w:rPr>
            </w:pPr>
          </w:p>
        </w:tc>
        <w:tc>
          <w:tcPr>
            <w:tcW w:w="991" w:type="dxa"/>
            <w:tcBorders>
              <w:top w:val="nil"/>
              <w:left w:val="nil"/>
              <w:bottom w:val="single" w:sz="4" w:space="0" w:color="auto"/>
              <w:right w:val="single" w:sz="4" w:space="0" w:color="auto"/>
            </w:tcBorders>
            <w:shd w:val="clear" w:color="auto" w:fill="auto"/>
            <w:vAlign w:val="center"/>
            <w:hideMark/>
          </w:tcPr>
          <w:p w:rsidR="00074742" w:rsidRPr="00473CA7" w:rsidRDefault="00074742" w:rsidP="00074742">
            <w:pPr>
              <w:spacing w:after="0" w:line="240" w:lineRule="auto"/>
              <w:ind w:left="-110" w:right="-108"/>
              <w:jc w:val="center"/>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01.01.2019</w:t>
            </w:r>
          </w:p>
        </w:tc>
        <w:tc>
          <w:tcPr>
            <w:tcW w:w="1134" w:type="dxa"/>
            <w:tcBorders>
              <w:top w:val="nil"/>
              <w:left w:val="nil"/>
              <w:bottom w:val="single" w:sz="4" w:space="0" w:color="auto"/>
              <w:right w:val="single" w:sz="4" w:space="0" w:color="auto"/>
            </w:tcBorders>
            <w:shd w:val="clear" w:color="auto" w:fill="auto"/>
            <w:vAlign w:val="center"/>
            <w:hideMark/>
          </w:tcPr>
          <w:p w:rsidR="00074742" w:rsidRPr="00473CA7"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01.01.2020</w:t>
            </w:r>
          </w:p>
        </w:tc>
        <w:tc>
          <w:tcPr>
            <w:tcW w:w="1200" w:type="dxa"/>
            <w:tcBorders>
              <w:top w:val="nil"/>
              <w:left w:val="nil"/>
              <w:bottom w:val="single" w:sz="4" w:space="0" w:color="auto"/>
              <w:right w:val="single" w:sz="4" w:space="0" w:color="auto"/>
            </w:tcBorders>
            <w:shd w:val="clear" w:color="auto" w:fill="auto"/>
            <w:vAlign w:val="center"/>
            <w:hideMark/>
          </w:tcPr>
          <w:p w:rsidR="00074742" w:rsidRPr="00473CA7"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отклонение</w:t>
            </w:r>
          </w:p>
        </w:tc>
        <w:tc>
          <w:tcPr>
            <w:tcW w:w="1209" w:type="dxa"/>
            <w:tcBorders>
              <w:top w:val="nil"/>
              <w:left w:val="nil"/>
              <w:bottom w:val="single" w:sz="4" w:space="0" w:color="auto"/>
              <w:right w:val="single" w:sz="4" w:space="0" w:color="auto"/>
            </w:tcBorders>
            <w:shd w:val="clear" w:color="auto" w:fill="auto"/>
            <w:vAlign w:val="center"/>
            <w:hideMark/>
          </w:tcPr>
          <w:p w:rsidR="00074742" w:rsidRPr="00473CA7"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01.01.2019</w:t>
            </w:r>
          </w:p>
        </w:tc>
        <w:tc>
          <w:tcPr>
            <w:tcW w:w="993" w:type="dxa"/>
            <w:tcBorders>
              <w:top w:val="nil"/>
              <w:left w:val="nil"/>
              <w:bottom w:val="single" w:sz="4" w:space="0" w:color="auto"/>
              <w:right w:val="single" w:sz="4" w:space="0" w:color="auto"/>
            </w:tcBorders>
            <w:shd w:val="clear" w:color="auto" w:fill="auto"/>
            <w:vAlign w:val="center"/>
            <w:hideMark/>
          </w:tcPr>
          <w:p w:rsidR="00074742" w:rsidRPr="00473CA7"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01.01.2020</w:t>
            </w:r>
          </w:p>
        </w:tc>
        <w:tc>
          <w:tcPr>
            <w:tcW w:w="1243" w:type="dxa"/>
            <w:tcBorders>
              <w:top w:val="nil"/>
              <w:left w:val="nil"/>
              <w:bottom w:val="single" w:sz="4" w:space="0" w:color="auto"/>
              <w:right w:val="single" w:sz="4" w:space="0" w:color="auto"/>
            </w:tcBorders>
            <w:shd w:val="clear" w:color="auto" w:fill="auto"/>
            <w:vAlign w:val="center"/>
            <w:hideMark/>
          </w:tcPr>
          <w:p w:rsidR="00074742" w:rsidRPr="00473CA7" w:rsidRDefault="00074742" w:rsidP="00074742">
            <w:pPr>
              <w:spacing w:after="0" w:line="240" w:lineRule="auto"/>
              <w:jc w:val="center"/>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отклонение</w:t>
            </w:r>
          </w:p>
        </w:tc>
      </w:tr>
      <w:tr w:rsidR="00074742" w:rsidRPr="00473CA7" w:rsidTr="00936E51">
        <w:trPr>
          <w:trHeight w:val="381"/>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Комитет по финансам ИРМО</w:t>
            </w:r>
          </w:p>
        </w:tc>
        <w:tc>
          <w:tcPr>
            <w:tcW w:w="991"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3 658,0 </w:t>
            </w:r>
          </w:p>
        </w:tc>
        <w:tc>
          <w:tcPr>
            <w:tcW w:w="1134"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1 900,9 </w:t>
            </w:r>
          </w:p>
        </w:tc>
        <w:tc>
          <w:tcPr>
            <w:tcW w:w="1200"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-1 757,1 </w:t>
            </w:r>
          </w:p>
        </w:tc>
        <w:tc>
          <w:tcPr>
            <w:tcW w:w="1209"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40 403,5 </w:t>
            </w:r>
          </w:p>
        </w:tc>
        <w:tc>
          <w:tcPr>
            <w:tcW w:w="993"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295 950,9 </w:t>
            </w:r>
          </w:p>
        </w:tc>
        <w:tc>
          <w:tcPr>
            <w:tcW w:w="1243" w:type="dxa"/>
            <w:tcBorders>
              <w:top w:val="nil"/>
              <w:left w:val="nil"/>
              <w:bottom w:val="single" w:sz="4" w:space="0" w:color="auto"/>
              <w:right w:val="single" w:sz="4" w:space="0" w:color="auto"/>
            </w:tcBorders>
            <w:shd w:val="clear" w:color="auto" w:fill="auto"/>
            <w:noWrap/>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255 547,4 </w:t>
            </w:r>
          </w:p>
        </w:tc>
      </w:tr>
      <w:tr w:rsidR="00074742" w:rsidRPr="00473CA7" w:rsidTr="00936E51">
        <w:trPr>
          <w:trHeight w:val="191"/>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Администрация ИРМО</w:t>
            </w:r>
          </w:p>
        </w:tc>
        <w:tc>
          <w:tcPr>
            <w:tcW w:w="991"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18 792,9 </w:t>
            </w:r>
          </w:p>
        </w:tc>
        <w:tc>
          <w:tcPr>
            <w:tcW w:w="1134"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16 601,9 </w:t>
            </w:r>
          </w:p>
        </w:tc>
        <w:tc>
          <w:tcPr>
            <w:tcW w:w="1200"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-2 191,0 </w:t>
            </w:r>
          </w:p>
        </w:tc>
        <w:tc>
          <w:tcPr>
            <w:tcW w:w="1209"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31 008,6 </w:t>
            </w:r>
          </w:p>
        </w:tc>
        <w:tc>
          <w:tcPr>
            <w:tcW w:w="993"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97 982,9 </w:t>
            </w:r>
          </w:p>
        </w:tc>
        <w:tc>
          <w:tcPr>
            <w:tcW w:w="1243" w:type="dxa"/>
            <w:tcBorders>
              <w:top w:val="nil"/>
              <w:left w:val="nil"/>
              <w:bottom w:val="single" w:sz="4" w:space="0" w:color="auto"/>
              <w:right w:val="single" w:sz="4" w:space="0" w:color="auto"/>
            </w:tcBorders>
            <w:shd w:val="clear" w:color="auto" w:fill="auto"/>
            <w:noWrap/>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66 974,3 </w:t>
            </w:r>
          </w:p>
        </w:tc>
      </w:tr>
      <w:tr w:rsidR="00074742" w:rsidRPr="00473CA7" w:rsidTr="00936E51">
        <w:trPr>
          <w:trHeight w:val="365"/>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Управление образования ИРМО</w:t>
            </w:r>
          </w:p>
        </w:tc>
        <w:tc>
          <w:tcPr>
            <w:tcW w:w="991" w:type="dxa"/>
            <w:tcBorders>
              <w:top w:val="nil"/>
              <w:left w:val="nil"/>
              <w:bottom w:val="single" w:sz="4" w:space="0" w:color="auto"/>
              <w:right w:val="single" w:sz="4" w:space="0" w:color="auto"/>
            </w:tcBorders>
            <w:shd w:val="clear" w:color="000000" w:fill="FFFFFF"/>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30 995,9</w:t>
            </w:r>
            <w:r w:rsidRPr="00473CA7">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14 675,9 </w:t>
            </w:r>
          </w:p>
        </w:tc>
        <w:tc>
          <w:tcPr>
            <w:tcW w:w="1200" w:type="dxa"/>
            <w:tcBorders>
              <w:top w:val="nil"/>
              <w:left w:val="nil"/>
              <w:bottom w:val="single" w:sz="4" w:space="0" w:color="auto"/>
              <w:right w:val="single" w:sz="4" w:space="0" w:color="auto"/>
            </w:tcBorders>
            <w:shd w:val="clear" w:color="000000" w:fill="FFFFFF"/>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-16 320,1 </w:t>
            </w:r>
          </w:p>
        </w:tc>
        <w:tc>
          <w:tcPr>
            <w:tcW w:w="1209" w:type="dxa"/>
            <w:tcBorders>
              <w:top w:val="nil"/>
              <w:left w:val="nil"/>
              <w:bottom w:val="single" w:sz="4" w:space="0" w:color="auto"/>
              <w:right w:val="single" w:sz="4" w:space="0" w:color="auto"/>
            </w:tcBorders>
            <w:shd w:val="clear" w:color="000000" w:fill="FFFFFF"/>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4 020 295,5 </w:t>
            </w:r>
          </w:p>
        </w:tc>
        <w:tc>
          <w:tcPr>
            <w:tcW w:w="993"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2 653 348,7 </w:t>
            </w:r>
          </w:p>
        </w:tc>
        <w:tc>
          <w:tcPr>
            <w:tcW w:w="1243" w:type="dxa"/>
            <w:tcBorders>
              <w:top w:val="nil"/>
              <w:left w:val="nil"/>
              <w:bottom w:val="single" w:sz="4" w:space="0" w:color="auto"/>
              <w:right w:val="single" w:sz="4" w:space="0" w:color="auto"/>
            </w:tcBorders>
            <w:shd w:val="clear" w:color="auto" w:fill="auto"/>
            <w:noWrap/>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-1 366 946,8 </w:t>
            </w:r>
          </w:p>
        </w:tc>
      </w:tr>
      <w:tr w:rsidR="00074742" w:rsidRPr="00473CA7" w:rsidTr="00936E51">
        <w:trPr>
          <w:trHeight w:val="472"/>
        </w:trPr>
        <w:tc>
          <w:tcPr>
            <w:tcW w:w="2280" w:type="dxa"/>
            <w:tcBorders>
              <w:top w:val="nil"/>
              <w:left w:val="single" w:sz="4" w:space="0" w:color="auto"/>
              <w:bottom w:val="single" w:sz="4" w:space="0" w:color="auto"/>
              <w:right w:val="single" w:sz="4" w:space="0" w:color="auto"/>
            </w:tcBorders>
            <w:shd w:val="clear" w:color="auto" w:fill="auto"/>
            <w:hideMark/>
          </w:tcPr>
          <w:p w:rsidR="00074742" w:rsidRPr="00473CA7"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Контрольно-счетная палата ИРМО</w:t>
            </w:r>
          </w:p>
        </w:tc>
        <w:tc>
          <w:tcPr>
            <w:tcW w:w="991"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65,2 </w:t>
            </w:r>
          </w:p>
        </w:tc>
        <w:tc>
          <w:tcPr>
            <w:tcW w:w="1134"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218,8 </w:t>
            </w:r>
          </w:p>
        </w:tc>
        <w:tc>
          <w:tcPr>
            <w:tcW w:w="1200"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sz w:val="20"/>
                <w:szCs w:val="20"/>
                <w:lang w:eastAsia="ru-RU"/>
              </w:rPr>
            </w:pPr>
            <w:r w:rsidRPr="00473CA7">
              <w:rPr>
                <w:rFonts w:ascii="Times New Roman" w:eastAsia="Times New Roman" w:hAnsi="Times New Roman" w:cs="Times New Roman"/>
                <w:sz w:val="20"/>
                <w:szCs w:val="20"/>
                <w:lang w:eastAsia="ru-RU"/>
              </w:rPr>
              <w:t xml:space="preserve">153,6 </w:t>
            </w:r>
          </w:p>
        </w:tc>
        <w:tc>
          <w:tcPr>
            <w:tcW w:w="1209"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133,0 </w:t>
            </w:r>
          </w:p>
        </w:tc>
        <w:tc>
          <w:tcPr>
            <w:tcW w:w="993"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323,6 </w:t>
            </w:r>
          </w:p>
        </w:tc>
        <w:tc>
          <w:tcPr>
            <w:tcW w:w="1243" w:type="dxa"/>
            <w:tcBorders>
              <w:top w:val="nil"/>
              <w:left w:val="nil"/>
              <w:bottom w:val="single" w:sz="4" w:space="0" w:color="auto"/>
              <w:right w:val="single" w:sz="4" w:space="0" w:color="auto"/>
            </w:tcBorders>
            <w:shd w:val="clear" w:color="auto" w:fill="auto"/>
            <w:noWrap/>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190,6 </w:t>
            </w:r>
          </w:p>
        </w:tc>
      </w:tr>
      <w:tr w:rsidR="00074742" w:rsidRPr="00473CA7" w:rsidTr="00936E51">
        <w:trPr>
          <w:trHeight w:val="124"/>
        </w:trPr>
        <w:tc>
          <w:tcPr>
            <w:tcW w:w="2280" w:type="dxa"/>
            <w:tcBorders>
              <w:top w:val="nil"/>
              <w:left w:val="single" w:sz="4" w:space="0" w:color="auto"/>
              <w:bottom w:val="single" w:sz="4" w:space="0" w:color="auto"/>
              <w:right w:val="single" w:sz="4" w:space="0" w:color="auto"/>
            </w:tcBorders>
            <w:shd w:val="clear" w:color="auto" w:fill="auto"/>
            <w:hideMark/>
          </w:tcPr>
          <w:p w:rsidR="00074742" w:rsidRPr="00473CA7" w:rsidRDefault="00074742" w:rsidP="00074742">
            <w:pPr>
              <w:spacing w:after="0" w:line="240" w:lineRule="auto"/>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КУМИ ИРМО</w:t>
            </w:r>
          </w:p>
        </w:tc>
        <w:tc>
          <w:tcPr>
            <w:tcW w:w="991"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2 442,9 </w:t>
            </w:r>
          </w:p>
        </w:tc>
        <w:tc>
          <w:tcPr>
            <w:tcW w:w="1134"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1 229,6 </w:t>
            </w:r>
          </w:p>
        </w:tc>
        <w:tc>
          <w:tcPr>
            <w:tcW w:w="1200"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-1 213,3 </w:t>
            </w:r>
          </w:p>
        </w:tc>
        <w:tc>
          <w:tcPr>
            <w:tcW w:w="1209"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139 797,3 </w:t>
            </w:r>
          </w:p>
        </w:tc>
        <w:tc>
          <w:tcPr>
            <w:tcW w:w="993" w:type="dxa"/>
            <w:tcBorders>
              <w:top w:val="nil"/>
              <w:left w:val="nil"/>
              <w:bottom w:val="single" w:sz="4" w:space="0" w:color="auto"/>
              <w:right w:val="single" w:sz="4" w:space="0" w:color="auto"/>
            </w:tcBorders>
            <w:shd w:val="clear" w:color="auto" w:fill="auto"/>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2 178 788,3 </w:t>
            </w:r>
          </w:p>
        </w:tc>
        <w:tc>
          <w:tcPr>
            <w:tcW w:w="1243" w:type="dxa"/>
            <w:tcBorders>
              <w:top w:val="nil"/>
              <w:left w:val="nil"/>
              <w:bottom w:val="single" w:sz="4" w:space="0" w:color="auto"/>
              <w:right w:val="single" w:sz="4" w:space="0" w:color="auto"/>
            </w:tcBorders>
            <w:shd w:val="clear" w:color="auto" w:fill="auto"/>
            <w:noWrap/>
            <w:vAlign w:val="bottom"/>
            <w:hideMark/>
          </w:tcPr>
          <w:p w:rsidR="00074742" w:rsidRPr="00473CA7"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473CA7">
              <w:rPr>
                <w:rFonts w:ascii="Times New Roman" w:eastAsia="Times New Roman" w:hAnsi="Times New Roman" w:cs="Times New Roman"/>
                <w:color w:val="000000"/>
                <w:sz w:val="20"/>
                <w:szCs w:val="20"/>
                <w:lang w:eastAsia="ru-RU"/>
              </w:rPr>
              <w:t xml:space="preserve">2 038 991,0 </w:t>
            </w:r>
          </w:p>
        </w:tc>
      </w:tr>
      <w:tr w:rsidR="00074742" w:rsidRPr="00473CA7" w:rsidTr="00936E51">
        <w:trPr>
          <w:trHeight w:val="822"/>
        </w:trPr>
        <w:tc>
          <w:tcPr>
            <w:tcW w:w="2280" w:type="dxa"/>
            <w:tcBorders>
              <w:top w:val="nil"/>
              <w:left w:val="single" w:sz="4" w:space="0" w:color="auto"/>
              <w:bottom w:val="single" w:sz="4" w:space="0" w:color="auto"/>
              <w:right w:val="single" w:sz="4" w:space="0" w:color="auto"/>
            </w:tcBorders>
            <w:shd w:val="clear" w:color="auto" w:fill="auto"/>
            <w:hideMark/>
          </w:tcPr>
          <w:p w:rsidR="00074742" w:rsidRPr="00F83A3A"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Дума Иркутского районного муниципального образования</w:t>
            </w:r>
          </w:p>
        </w:tc>
        <w:tc>
          <w:tcPr>
            <w:tcW w:w="991"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1,1 </w:t>
            </w:r>
          </w:p>
        </w:tc>
        <w:tc>
          <w:tcPr>
            <w:tcW w:w="1134"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0,0 </w:t>
            </w:r>
          </w:p>
        </w:tc>
        <w:tc>
          <w:tcPr>
            <w:tcW w:w="1200"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-1,1 </w:t>
            </w:r>
          </w:p>
        </w:tc>
        <w:tc>
          <w:tcPr>
            <w:tcW w:w="1209"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4,2 </w:t>
            </w:r>
          </w:p>
        </w:tc>
        <w:tc>
          <w:tcPr>
            <w:tcW w:w="993"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86,0 </w:t>
            </w:r>
          </w:p>
        </w:tc>
        <w:tc>
          <w:tcPr>
            <w:tcW w:w="1243" w:type="dxa"/>
            <w:tcBorders>
              <w:top w:val="nil"/>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81,8 </w:t>
            </w:r>
          </w:p>
        </w:tc>
      </w:tr>
      <w:tr w:rsidR="00074742" w:rsidRPr="00473CA7" w:rsidTr="00936E51">
        <w:trPr>
          <w:trHeight w:val="454"/>
        </w:trPr>
        <w:tc>
          <w:tcPr>
            <w:tcW w:w="2280" w:type="dxa"/>
            <w:tcBorders>
              <w:top w:val="nil"/>
              <w:left w:val="single" w:sz="4" w:space="0" w:color="auto"/>
              <w:bottom w:val="single" w:sz="4" w:space="0" w:color="auto"/>
              <w:right w:val="single" w:sz="4" w:space="0" w:color="auto"/>
            </w:tcBorders>
            <w:shd w:val="clear" w:color="auto" w:fill="auto"/>
            <w:hideMark/>
          </w:tcPr>
          <w:p w:rsidR="00074742" w:rsidRPr="00F83A3A"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ГУ МВД РФ по Иркутской области </w:t>
            </w:r>
          </w:p>
        </w:tc>
        <w:tc>
          <w:tcPr>
            <w:tcW w:w="991"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0,0</w:t>
            </w:r>
          </w:p>
        </w:tc>
        <w:tc>
          <w:tcPr>
            <w:tcW w:w="1134"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0, 0</w:t>
            </w:r>
          </w:p>
        </w:tc>
        <w:tc>
          <w:tcPr>
            <w:tcW w:w="1200"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0,0 </w:t>
            </w:r>
          </w:p>
        </w:tc>
        <w:tc>
          <w:tcPr>
            <w:tcW w:w="1209" w:type="dxa"/>
            <w:tcBorders>
              <w:top w:val="nil"/>
              <w:left w:val="nil"/>
              <w:bottom w:val="single" w:sz="4" w:space="0" w:color="auto"/>
              <w:right w:val="single" w:sz="4" w:space="0" w:color="auto"/>
            </w:tcBorders>
            <w:shd w:val="clear" w:color="000000" w:fill="FFFFFF"/>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1 813,6 </w:t>
            </w:r>
          </w:p>
        </w:tc>
        <w:tc>
          <w:tcPr>
            <w:tcW w:w="993" w:type="dxa"/>
            <w:tcBorders>
              <w:top w:val="nil"/>
              <w:left w:val="nil"/>
              <w:bottom w:val="single" w:sz="4" w:space="0" w:color="auto"/>
              <w:right w:val="single" w:sz="4" w:space="0" w:color="auto"/>
            </w:tcBorders>
            <w:shd w:val="clear" w:color="000000" w:fill="FFFFFF"/>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999,1</w:t>
            </w:r>
          </w:p>
        </w:tc>
        <w:tc>
          <w:tcPr>
            <w:tcW w:w="1243" w:type="dxa"/>
            <w:tcBorders>
              <w:top w:val="nil"/>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-814,5 </w:t>
            </w:r>
          </w:p>
        </w:tc>
      </w:tr>
      <w:tr w:rsidR="00074742" w:rsidRPr="00473CA7" w:rsidTr="00936E51">
        <w:trPr>
          <w:trHeight w:val="130"/>
        </w:trPr>
        <w:tc>
          <w:tcPr>
            <w:tcW w:w="2280" w:type="dxa"/>
            <w:tcBorders>
              <w:top w:val="nil"/>
              <w:left w:val="single" w:sz="4" w:space="0" w:color="auto"/>
              <w:bottom w:val="single" w:sz="4" w:space="0" w:color="auto"/>
              <w:right w:val="single" w:sz="4" w:space="0" w:color="auto"/>
            </w:tcBorders>
            <w:shd w:val="clear" w:color="auto" w:fill="auto"/>
            <w:hideMark/>
          </w:tcPr>
          <w:p w:rsidR="00074742" w:rsidRPr="00F83A3A"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Министерство имущественных </w:t>
            </w:r>
            <w:r w:rsidRPr="00F83A3A">
              <w:rPr>
                <w:rFonts w:ascii="Times New Roman" w:eastAsia="Times New Roman" w:hAnsi="Times New Roman" w:cs="Times New Roman"/>
                <w:color w:val="000000"/>
                <w:sz w:val="20"/>
                <w:szCs w:val="20"/>
                <w:lang w:eastAsia="ru-RU"/>
              </w:rPr>
              <w:lastRenderedPageBreak/>
              <w:t>отношений Иркутской области</w:t>
            </w:r>
          </w:p>
        </w:tc>
        <w:tc>
          <w:tcPr>
            <w:tcW w:w="991"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lastRenderedPageBreak/>
              <w:t xml:space="preserve">7 556,1 </w:t>
            </w:r>
          </w:p>
        </w:tc>
        <w:tc>
          <w:tcPr>
            <w:tcW w:w="1134"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49 673,9 </w:t>
            </w:r>
          </w:p>
        </w:tc>
        <w:tc>
          <w:tcPr>
            <w:tcW w:w="1200"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42 117,8 </w:t>
            </w:r>
          </w:p>
        </w:tc>
        <w:tc>
          <w:tcPr>
            <w:tcW w:w="1209" w:type="dxa"/>
            <w:tcBorders>
              <w:top w:val="nil"/>
              <w:left w:val="nil"/>
              <w:bottom w:val="single" w:sz="4" w:space="0" w:color="auto"/>
              <w:right w:val="single" w:sz="4" w:space="0" w:color="auto"/>
            </w:tcBorders>
            <w:shd w:val="clear" w:color="000000" w:fill="FFFFFF"/>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1 127 331,6 </w:t>
            </w:r>
          </w:p>
        </w:tc>
        <w:tc>
          <w:tcPr>
            <w:tcW w:w="993" w:type="dxa"/>
            <w:tcBorders>
              <w:top w:val="nil"/>
              <w:left w:val="nil"/>
              <w:bottom w:val="single" w:sz="4" w:space="0" w:color="auto"/>
              <w:right w:val="single" w:sz="4" w:space="0" w:color="auto"/>
            </w:tcBorders>
            <w:shd w:val="clear" w:color="000000" w:fill="FFFFFF"/>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1 088 172,7 </w:t>
            </w:r>
          </w:p>
        </w:tc>
        <w:tc>
          <w:tcPr>
            <w:tcW w:w="1243" w:type="dxa"/>
            <w:tcBorders>
              <w:top w:val="nil"/>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-39 158,9 </w:t>
            </w:r>
          </w:p>
        </w:tc>
      </w:tr>
      <w:tr w:rsidR="00074742" w:rsidRPr="00473CA7" w:rsidTr="00936E51">
        <w:trPr>
          <w:trHeight w:val="401"/>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074742" w:rsidRPr="00F83A3A"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lastRenderedPageBreak/>
              <w:t>ФНС России по Иркутской области</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4,5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4,7</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0,2 </w:t>
            </w:r>
          </w:p>
        </w:tc>
        <w:tc>
          <w:tcPr>
            <w:tcW w:w="1209" w:type="dxa"/>
            <w:tcBorders>
              <w:top w:val="single" w:sz="4" w:space="0" w:color="auto"/>
              <w:left w:val="nil"/>
              <w:bottom w:val="single" w:sz="4" w:space="0" w:color="auto"/>
              <w:right w:val="single" w:sz="4" w:space="0" w:color="auto"/>
            </w:tcBorders>
            <w:shd w:val="clear" w:color="000000" w:fill="FFFFFF"/>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0,2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0,3</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-0,1 </w:t>
            </w:r>
          </w:p>
        </w:tc>
      </w:tr>
      <w:tr w:rsidR="00074742" w:rsidRPr="00473CA7" w:rsidTr="00936E51">
        <w:trPr>
          <w:trHeight w:val="919"/>
        </w:trPr>
        <w:tc>
          <w:tcPr>
            <w:tcW w:w="2280" w:type="dxa"/>
            <w:tcBorders>
              <w:top w:val="nil"/>
              <w:left w:val="single" w:sz="4" w:space="0" w:color="auto"/>
              <w:bottom w:val="single" w:sz="4" w:space="0" w:color="auto"/>
              <w:right w:val="single" w:sz="4" w:space="0" w:color="auto"/>
            </w:tcBorders>
            <w:shd w:val="clear" w:color="auto" w:fill="auto"/>
            <w:hideMark/>
          </w:tcPr>
          <w:p w:rsidR="00074742" w:rsidRPr="00F83A3A"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Служба государственного финансового контроля Иркутской области</w:t>
            </w:r>
          </w:p>
        </w:tc>
        <w:tc>
          <w:tcPr>
            <w:tcW w:w="991"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0,0</w:t>
            </w:r>
          </w:p>
        </w:tc>
        <w:tc>
          <w:tcPr>
            <w:tcW w:w="1200" w:type="dxa"/>
            <w:tcBorders>
              <w:top w:val="nil"/>
              <w:left w:val="nil"/>
              <w:bottom w:val="single" w:sz="4" w:space="0" w:color="auto"/>
              <w:right w:val="single" w:sz="4" w:space="0" w:color="auto"/>
            </w:tcBorders>
            <w:shd w:val="clear" w:color="auto" w:fill="auto"/>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0,0 </w:t>
            </w:r>
          </w:p>
        </w:tc>
        <w:tc>
          <w:tcPr>
            <w:tcW w:w="1209" w:type="dxa"/>
            <w:tcBorders>
              <w:top w:val="nil"/>
              <w:left w:val="nil"/>
              <w:bottom w:val="single" w:sz="4" w:space="0" w:color="auto"/>
              <w:right w:val="single" w:sz="4" w:space="0" w:color="auto"/>
            </w:tcBorders>
            <w:shd w:val="clear" w:color="000000" w:fill="FFFFFF"/>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30,0 </w:t>
            </w:r>
          </w:p>
        </w:tc>
        <w:tc>
          <w:tcPr>
            <w:tcW w:w="993" w:type="dxa"/>
            <w:tcBorders>
              <w:top w:val="nil"/>
              <w:left w:val="nil"/>
              <w:bottom w:val="single" w:sz="4" w:space="0" w:color="auto"/>
              <w:right w:val="single" w:sz="4" w:space="0" w:color="auto"/>
            </w:tcBorders>
            <w:shd w:val="clear" w:color="000000" w:fill="FFFFFF"/>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0,0</w:t>
            </w:r>
          </w:p>
        </w:tc>
        <w:tc>
          <w:tcPr>
            <w:tcW w:w="1243" w:type="dxa"/>
            <w:tcBorders>
              <w:top w:val="nil"/>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-30,0 </w:t>
            </w:r>
          </w:p>
        </w:tc>
      </w:tr>
      <w:tr w:rsidR="00074742" w:rsidRPr="00473CA7" w:rsidTr="00936E51">
        <w:trPr>
          <w:trHeight w:val="288"/>
        </w:trPr>
        <w:tc>
          <w:tcPr>
            <w:tcW w:w="2280" w:type="dxa"/>
            <w:tcBorders>
              <w:top w:val="nil"/>
              <w:left w:val="single" w:sz="4" w:space="0" w:color="auto"/>
              <w:bottom w:val="single" w:sz="4" w:space="0" w:color="auto"/>
              <w:right w:val="single" w:sz="4" w:space="0" w:color="auto"/>
            </w:tcBorders>
            <w:shd w:val="clear" w:color="auto" w:fill="auto"/>
            <w:hideMark/>
          </w:tcPr>
          <w:p w:rsidR="00074742" w:rsidRPr="00F83A3A" w:rsidRDefault="00074742" w:rsidP="00074742">
            <w:pPr>
              <w:spacing w:after="0" w:line="240" w:lineRule="auto"/>
              <w:jc w:val="both"/>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ИТОГО</w:t>
            </w:r>
          </w:p>
        </w:tc>
        <w:tc>
          <w:tcPr>
            <w:tcW w:w="991" w:type="dxa"/>
            <w:tcBorders>
              <w:top w:val="nil"/>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sz w:val="20"/>
                <w:szCs w:val="20"/>
                <w:lang w:eastAsia="ru-RU"/>
              </w:rPr>
            </w:pPr>
            <w:r w:rsidRPr="00F83A3A">
              <w:rPr>
                <w:rFonts w:ascii="Times New Roman" w:eastAsia="Times New Roman" w:hAnsi="Times New Roman" w:cs="Times New Roman"/>
                <w:sz w:val="20"/>
                <w:szCs w:val="20"/>
                <w:lang w:eastAsia="ru-RU"/>
              </w:rPr>
              <w:t xml:space="preserve">63 516,6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sz w:val="20"/>
                <w:szCs w:val="20"/>
                <w:lang w:eastAsia="ru-RU"/>
              </w:rPr>
            </w:pPr>
            <w:r w:rsidRPr="00F83A3A">
              <w:rPr>
                <w:rFonts w:ascii="Times New Roman" w:eastAsia="Times New Roman" w:hAnsi="Times New Roman" w:cs="Times New Roman"/>
                <w:sz w:val="20"/>
                <w:szCs w:val="20"/>
                <w:lang w:eastAsia="ru-RU"/>
              </w:rPr>
              <w:t xml:space="preserve">84 305,7 </w:t>
            </w:r>
          </w:p>
        </w:tc>
        <w:tc>
          <w:tcPr>
            <w:tcW w:w="1200" w:type="dxa"/>
            <w:tcBorders>
              <w:top w:val="nil"/>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sz w:val="20"/>
                <w:szCs w:val="20"/>
                <w:lang w:eastAsia="ru-RU"/>
              </w:rPr>
            </w:pPr>
            <w:r w:rsidRPr="00F83A3A">
              <w:rPr>
                <w:rFonts w:ascii="Times New Roman" w:eastAsia="Times New Roman" w:hAnsi="Times New Roman" w:cs="Times New Roman"/>
                <w:sz w:val="20"/>
                <w:szCs w:val="20"/>
                <w:lang w:eastAsia="ru-RU"/>
              </w:rPr>
              <w:t xml:space="preserve">20 789,1 </w:t>
            </w:r>
          </w:p>
        </w:tc>
        <w:tc>
          <w:tcPr>
            <w:tcW w:w="1209" w:type="dxa"/>
            <w:tcBorders>
              <w:top w:val="nil"/>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sz w:val="20"/>
                <w:szCs w:val="20"/>
                <w:lang w:eastAsia="ru-RU"/>
              </w:rPr>
            </w:pPr>
            <w:r w:rsidRPr="00F83A3A">
              <w:rPr>
                <w:rFonts w:ascii="Times New Roman" w:eastAsia="Times New Roman" w:hAnsi="Times New Roman" w:cs="Times New Roman"/>
                <w:sz w:val="20"/>
                <w:szCs w:val="20"/>
                <w:lang w:eastAsia="ru-RU"/>
              </w:rPr>
              <w:t xml:space="preserve">5 360 817,5 </w:t>
            </w:r>
          </w:p>
        </w:tc>
        <w:tc>
          <w:tcPr>
            <w:tcW w:w="993" w:type="dxa"/>
            <w:tcBorders>
              <w:top w:val="nil"/>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sz w:val="20"/>
                <w:szCs w:val="20"/>
                <w:lang w:eastAsia="ru-RU"/>
              </w:rPr>
            </w:pPr>
            <w:r w:rsidRPr="00F83A3A">
              <w:rPr>
                <w:rFonts w:ascii="Times New Roman" w:eastAsia="Times New Roman" w:hAnsi="Times New Roman" w:cs="Times New Roman"/>
                <w:sz w:val="20"/>
                <w:szCs w:val="20"/>
                <w:lang w:eastAsia="ru-RU"/>
              </w:rPr>
              <w:t xml:space="preserve">6 315 652,5 </w:t>
            </w:r>
          </w:p>
        </w:tc>
        <w:tc>
          <w:tcPr>
            <w:tcW w:w="1243" w:type="dxa"/>
            <w:tcBorders>
              <w:top w:val="nil"/>
              <w:left w:val="nil"/>
              <w:bottom w:val="single" w:sz="4" w:space="0" w:color="auto"/>
              <w:right w:val="single" w:sz="4" w:space="0" w:color="auto"/>
            </w:tcBorders>
            <w:shd w:val="clear" w:color="auto" w:fill="auto"/>
            <w:noWrap/>
            <w:vAlign w:val="bottom"/>
            <w:hideMark/>
          </w:tcPr>
          <w:p w:rsidR="00074742" w:rsidRPr="00F83A3A" w:rsidRDefault="00074742" w:rsidP="00074742">
            <w:pPr>
              <w:spacing w:after="0" w:line="240" w:lineRule="auto"/>
              <w:jc w:val="right"/>
              <w:rPr>
                <w:rFonts w:ascii="Times New Roman" w:eastAsia="Times New Roman" w:hAnsi="Times New Roman" w:cs="Times New Roman"/>
                <w:color w:val="000000"/>
                <w:sz w:val="20"/>
                <w:szCs w:val="20"/>
                <w:lang w:eastAsia="ru-RU"/>
              </w:rPr>
            </w:pPr>
            <w:r w:rsidRPr="00F83A3A">
              <w:rPr>
                <w:rFonts w:ascii="Times New Roman" w:eastAsia="Times New Roman" w:hAnsi="Times New Roman" w:cs="Times New Roman"/>
                <w:color w:val="000000"/>
                <w:sz w:val="20"/>
                <w:szCs w:val="20"/>
                <w:lang w:eastAsia="ru-RU"/>
              </w:rPr>
              <w:t xml:space="preserve">954 835,0 </w:t>
            </w:r>
          </w:p>
        </w:tc>
      </w:tr>
    </w:tbl>
    <w:p w:rsidR="00074742" w:rsidRDefault="00074742" w:rsidP="00074742">
      <w:pPr>
        <w:spacing w:after="0" w:line="240" w:lineRule="auto"/>
        <w:ind w:firstLine="567"/>
        <w:jc w:val="right"/>
        <w:rPr>
          <w:rFonts w:ascii="Times New Roman" w:hAnsi="Times New Roman" w:cs="Times New Roman"/>
          <w:sz w:val="24"/>
          <w:szCs w:val="24"/>
        </w:rPr>
      </w:pP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F7E87">
        <w:rPr>
          <w:rFonts w:ascii="Times New Roman" w:hAnsi="Times New Roman" w:cs="Times New Roman"/>
          <w:b/>
          <w:sz w:val="28"/>
          <w:szCs w:val="28"/>
        </w:rPr>
        <w:t>Кредиторская задолженность</w:t>
      </w:r>
      <w:r w:rsidRPr="00147D55">
        <w:rPr>
          <w:rFonts w:ascii="Times New Roman" w:hAnsi="Times New Roman" w:cs="Times New Roman"/>
          <w:sz w:val="28"/>
          <w:szCs w:val="28"/>
        </w:rPr>
        <w:t xml:space="preserve"> по обязательствам районного бюджета, согласно</w:t>
      </w:r>
      <w:r>
        <w:rPr>
          <w:rFonts w:ascii="Times New Roman" w:hAnsi="Times New Roman" w:cs="Times New Roman"/>
          <w:sz w:val="28"/>
          <w:szCs w:val="28"/>
        </w:rPr>
        <w:t xml:space="preserve"> форме </w:t>
      </w:r>
      <w:r w:rsidRPr="00147D55">
        <w:rPr>
          <w:rFonts w:ascii="Times New Roman" w:hAnsi="Times New Roman" w:cs="Times New Roman"/>
          <w:sz w:val="28"/>
          <w:szCs w:val="28"/>
        </w:rPr>
        <w:t>0503169</w:t>
      </w:r>
      <w:r>
        <w:rPr>
          <w:rFonts w:ascii="Times New Roman" w:hAnsi="Times New Roman" w:cs="Times New Roman"/>
          <w:sz w:val="28"/>
          <w:szCs w:val="28"/>
        </w:rPr>
        <w:t xml:space="preserve"> «С</w:t>
      </w:r>
      <w:r w:rsidRPr="00147D55">
        <w:rPr>
          <w:rFonts w:ascii="Times New Roman" w:hAnsi="Times New Roman" w:cs="Times New Roman"/>
          <w:sz w:val="28"/>
          <w:szCs w:val="28"/>
        </w:rPr>
        <w:t>ведения</w:t>
      </w:r>
      <w:r>
        <w:rPr>
          <w:rFonts w:ascii="Times New Roman" w:hAnsi="Times New Roman" w:cs="Times New Roman"/>
          <w:sz w:val="28"/>
          <w:szCs w:val="28"/>
        </w:rPr>
        <w:t xml:space="preserve"> по </w:t>
      </w:r>
      <w:r w:rsidRPr="00147D55">
        <w:rPr>
          <w:rFonts w:ascii="Times New Roman" w:hAnsi="Times New Roman" w:cs="Times New Roman"/>
          <w:sz w:val="28"/>
          <w:szCs w:val="28"/>
        </w:rPr>
        <w:t>дебиторской и кредиторской задолженности</w:t>
      </w:r>
      <w:r>
        <w:rPr>
          <w:rFonts w:ascii="Times New Roman" w:hAnsi="Times New Roman" w:cs="Times New Roman"/>
          <w:sz w:val="28"/>
          <w:szCs w:val="28"/>
        </w:rPr>
        <w:t>» по состоянию на 01.01.2020 составила сумму 84 305,7 тыс. рублей</w:t>
      </w:r>
      <w:r w:rsidRPr="00147D55">
        <w:rPr>
          <w:rFonts w:ascii="Times New Roman" w:hAnsi="Times New Roman" w:cs="Times New Roman"/>
          <w:sz w:val="28"/>
          <w:szCs w:val="28"/>
        </w:rPr>
        <w:t>, что подтверждено данными счет</w:t>
      </w:r>
      <w:r>
        <w:rPr>
          <w:rFonts w:ascii="Times New Roman" w:hAnsi="Times New Roman" w:cs="Times New Roman"/>
          <w:sz w:val="28"/>
          <w:szCs w:val="28"/>
        </w:rPr>
        <w:t>ов</w:t>
      </w:r>
      <w:r w:rsidRPr="00147D55">
        <w:rPr>
          <w:rFonts w:ascii="Times New Roman" w:hAnsi="Times New Roman" w:cs="Times New Roman"/>
          <w:sz w:val="28"/>
          <w:szCs w:val="28"/>
        </w:rPr>
        <w:t xml:space="preserve"> 20500000 «Расчеты по доходам», 30200000 «Расчеты по принятым обязательствам», 30300000 </w:t>
      </w:r>
      <w:r>
        <w:rPr>
          <w:rFonts w:ascii="Times New Roman" w:hAnsi="Times New Roman" w:cs="Times New Roman"/>
          <w:sz w:val="28"/>
          <w:szCs w:val="28"/>
        </w:rPr>
        <w:t>«Расчеты по платежам в бюджет», 30400000 «Прочие расчеты с кредиторами» и ф.</w:t>
      </w:r>
      <w:r w:rsidRPr="00147D55">
        <w:rPr>
          <w:rFonts w:ascii="Times New Roman" w:hAnsi="Times New Roman" w:cs="Times New Roman"/>
          <w:sz w:val="28"/>
          <w:szCs w:val="28"/>
        </w:rPr>
        <w:t>0503120</w:t>
      </w:r>
      <w:r>
        <w:rPr>
          <w:rFonts w:ascii="Times New Roman" w:hAnsi="Times New Roman" w:cs="Times New Roman"/>
          <w:sz w:val="28"/>
          <w:szCs w:val="28"/>
        </w:rPr>
        <w:t xml:space="preserve"> «</w:t>
      </w:r>
      <w:r w:rsidRPr="00147D55">
        <w:rPr>
          <w:rFonts w:ascii="Times New Roman" w:hAnsi="Times New Roman" w:cs="Times New Roman"/>
          <w:sz w:val="28"/>
          <w:szCs w:val="28"/>
        </w:rPr>
        <w:t>Баланс исполнения бюджета</w:t>
      </w:r>
      <w:r>
        <w:rPr>
          <w:rFonts w:ascii="Times New Roman" w:hAnsi="Times New Roman" w:cs="Times New Roman"/>
          <w:sz w:val="28"/>
          <w:szCs w:val="28"/>
        </w:rPr>
        <w:t>»</w:t>
      </w:r>
      <w:r w:rsidRPr="00147D55">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074742" w:rsidRPr="009B0B43" w:rsidRDefault="00074742" w:rsidP="000747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форме 0503173 «Сведения об изменении остатков валюты баланса» кредиторская задолженность по состоянию на </w:t>
      </w:r>
      <w:r w:rsidRPr="00286A74">
        <w:rPr>
          <w:rFonts w:ascii="Times New Roman" w:hAnsi="Times New Roman" w:cs="Times New Roman"/>
          <w:sz w:val="28"/>
          <w:szCs w:val="28"/>
        </w:rPr>
        <w:t>01.01.2019</w:t>
      </w:r>
      <w:r>
        <w:rPr>
          <w:rFonts w:ascii="Times New Roman" w:hAnsi="Times New Roman" w:cs="Times New Roman"/>
          <w:sz w:val="28"/>
          <w:szCs w:val="28"/>
        </w:rPr>
        <w:t xml:space="preserve"> уменьшена по доходам на сумму 87 427,7 тыс. рублей и увеличена по выплатам и платежам в бюджет на 7,8 тыс. рублей и </w:t>
      </w:r>
      <w:r w:rsidRPr="00286A74">
        <w:rPr>
          <w:rFonts w:ascii="Times New Roman" w:hAnsi="Times New Roman" w:cs="Times New Roman"/>
          <w:sz w:val="28"/>
          <w:szCs w:val="28"/>
        </w:rPr>
        <w:t>составила 63 516,6</w:t>
      </w:r>
      <w:r w:rsidRPr="00286A74">
        <w:rPr>
          <w:rFonts w:ascii="Times New Roman" w:hAnsi="Times New Roman" w:cs="Times New Roman"/>
          <w:sz w:val="20"/>
          <w:szCs w:val="20"/>
        </w:rPr>
        <w:t xml:space="preserve"> </w:t>
      </w:r>
      <w:r w:rsidRPr="00286A74">
        <w:rPr>
          <w:rFonts w:ascii="Times New Roman" w:hAnsi="Times New Roman" w:cs="Times New Roman"/>
          <w:sz w:val="28"/>
          <w:szCs w:val="28"/>
        </w:rPr>
        <w:t>тыс</w:t>
      </w:r>
      <w:r>
        <w:rPr>
          <w:rFonts w:ascii="Times New Roman" w:hAnsi="Times New Roman" w:cs="Times New Roman"/>
          <w:sz w:val="28"/>
          <w:szCs w:val="28"/>
        </w:rPr>
        <w:t xml:space="preserve">. </w:t>
      </w:r>
      <w:r w:rsidRPr="009B0B43">
        <w:rPr>
          <w:rFonts w:ascii="Times New Roman" w:hAnsi="Times New Roman" w:cs="Times New Roman"/>
          <w:sz w:val="28"/>
          <w:szCs w:val="28"/>
        </w:rPr>
        <w:t xml:space="preserve">рублей. </w:t>
      </w:r>
    </w:p>
    <w:p w:rsidR="00074742" w:rsidRPr="009B0B43" w:rsidRDefault="00074742" w:rsidP="00074742">
      <w:pPr>
        <w:tabs>
          <w:tab w:val="left" w:pos="8820"/>
        </w:tabs>
        <w:spacing w:after="0" w:line="240" w:lineRule="auto"/>
        <w:ind w:firstLine="709"/>
        <w:jc w:val="both"/>
        <w:rPr>
          <w:rFonts w:ascii="Times New Roman" w:hAnsi="Times New Roman" w:cs="Times New Roman"/>
          <w:sz w:val="28"/>
          <w:szCs w:val="28"/>
        </w:rPr>
      </w:pPr>
      <w:r w:rsidRPr="009B0B43">
        <w:rPr>
          <w:rFonts w:ascii="Times New Roman" w:hAnsi="Times New Roman" w:cs="Times New Roman"/>
          <w:sz w:val="28"/>
          <w:szCs w:val="28"/>
        </w:rPr>
        <w:t xml:space="preserve">Кредиторская задолженность, отраженная в </w:t>
      </w:r>
      <w:r>
        <w:rPr>
          <w:rFonts w:ascii="Times New Roman" w:hAnsi="Times New Roman" w:cs="Times New Roman"/>
          <w:sz w:val="28"/>
          <w:szCs w:val="28"/>
        </w:rPr>
        <w:t>форме 0503169</w:t>
      </w:r>
      <w:r w:rsidRPr="009B0B43">
        <w:rPr>
          <w:rFonts w:ascii="Times New Roman" w:hAnsi="Times New Roman" w:cs="Times New Roman"/>
          <w:sz w:val="28"/>
          <w:szCs w:val="28"/>
        </w:rPr>
        <w:t xml:space="preserve"> </w:t>
      </w:r>
      <w:r>
        <w:rPr>
          <w:rFonts w:ascii="Times New Roman" w:hAnsi="Times New Roman" w:cs="Times New Roman"/>
          <w:sz w:val="28"/>
          <w:szCs w:val="28"/>
        </w:rPr>
        <w:t>«Сведения</w:t>
      </w:r>
      <w:r w:rsidRPr="009B0B43">
        <w:rPr>
          <w:rFonts w:ascii="Times New Roman" w:hAnsi="Times New Roman" w:cs="Times New Roman"/>
          <w:sz w:val="28"/>
          <w:szCs w:val="28"/>
        </w:rPr>
        <w:t xml:space="preserve"> по дебиторской и кредиторской задолженности» соответствует сведениям, отраженным по стр</w:t>
      </w:r>
      <w:r w:rsidR="0081303E">
        <w:rPr>
          <w:rFonts w:ascii="Times New Roman" w:hAnsi="Times New Roman" w:cs="Times New Roman"/>
          <w:sz w:val="28"/>
          <w:szCs w:val="28"/>
        </w:rPr>
        <w:t>окам</w:t>
      </w:r>
      <w:r w:rsidRPr="009B0B43">
        <w:rPr>
          <w:rFonts w:ascii="Times New Roman" w:hAnsi="Times New Roman" w:cs="Times New Roman"/>
          <w:sz w:val="28"/>
          <w:szCs w:val="28"/>
        </w:rPr>
        <w:t xml:space="preserve"> 410,</w:t>
      </w:r>
      <w:r w:rsidR="0081303E">
        <w:rPr>
          <w:rFonts w:ascii="Times New Roman" w:hAnsi="Times New Roman" w:cs="Times New Roman"/>
          <w:sz w:val="28"/>
          <w:szCs w:val="28"/>
        </w:rPr>
        <w:t xml:space="preserve"> </w:t>
      </w:r>
      <w:r>
        <w:rPr>
          <w:rFonts w:ascii="Times New Roman" w:hAnsi="Times New Roman" w:cs="Times New Roman"/>
          <w:sz w:val="28"/>
          <w:szCs w:val="28"/>
        </w:rPr>
        <w:t>420,</w:t>
      </w:r>
      <w:r w:rsidRPr="009B0B43">
        <w:rPr>
          <w:rFonts w:ascii="Times New Roman" w:hAnsi="Times New Roman" w:cs="Times New Roman"/>
          <w:sz w:val="28"/>
          <w:szCs w:val="28"/>
        </w:rPr>
        <w:t xml:space="preserve"> 470</w:t>
      </w:r>
      <w:r>
        <w:rPr>
          <w:rFonts w:ascii="Times New Roman" w:hAnsi="Times New Roman" w:cs="Times New Roman"/>
          <w:sz w:val="28"/>
          <w:szCs w:val="28"/>
        </w:rPr>
        <w:t xml:space="preserve"> формы 0503120 </w:t>
      </w:r>
      <w:r>
        <w:rPr>
          <w:rFonts w:ascii="Times New Roman" w:hAnsi="Times New Roman" w:cs="Times New Roman"/>
          <w:sz w:val="28"/>
        </w:rPr>
        <w:t>«Баланс исполнения бюджета».</w:t>
      </w:r>
    </w:p>
    <w:p w:rsidR="00074742" w:rsidRPr="0086443D" w:rsidRDefault="00074742" w:rsidP="00074742">
      <w:pPr>
        <w:pStyle w:val="ConsPlusNormal"/>
        <w:ind w:firstLine="709"/>
        <w:jc w:val="both"/>
        <w:rPr>
          <w:sz w:val="28"/>
          <w:szCs w:val="28"/>
        </w:rPr>
      </w:pPr>
      <w:r w:rsidRPr="009B0B43">
        <w:rPr>
          <w:rFonts w:ascii="Times New Roman" w:hAnsi="Times New Roman" w:cs="Times New Roman"/>
          <w:sz w:val="28"/>
          <w:szCs w:val="28"/>
        </w:rPr>
        <w:t>По сравнению с соответствующим периодом предыдущего года кредиторская задолженность</w:t>
      </w:r>
      <w:r>
        <w:rPr>
          <w:rFonts w:ascii="Times New Roman" w:hAnsi="Times New Roman" w:cs="Times New Roman"/>
          <w:sz w:val="28"/>
          <w:szCs w:val="28"/>
        </w:rPr>
        <w:t xml:space="preserve"> увеличилась </w:t>
      </w:r>
      <w:r w:rsidRPr="0086443D">
        <w:rPr>
          <w:rFonts w:ascii="Times New Roman" w:hAnsi="Times New Roman" w:cs="Times New Roman"/>
          <w:sz w:val="28"/>
          <w:szCs w:val="28"/>
        </w:rPr>
        <w:t xml:space="preserve">на </w:t>
      </w:r>
      <w:r>
        <w:rPr>
          <w:rFonts w:ascii="Times New Roman" w:hAnsi="Times New Roman" w:cs="Times New Roman"/>
          <w:sz w:val="28"/>
          <w:szCs w:val="28"/>
        </w:rPr>
        <w:t>20 789,1</w:t>
      </w:r>
      <w:r w:rsidRPr="0086443D">
        <w:rPr>
          <w:rFonts w:ascii="Times New Roman" w:hAnsi="Times New Roman" w:cs="Times New Roman"/>
          <w:sz w:val="28"/>
          <w:szCs w:val="28"/>
        </w:rPr>
        <w:t xml:space="preserve"> тыс. рублей</w:t>
      </w:r>
      <w:r>
        <w:rPr>
          <w:rFonts w:ascii="Times New Roman" w:hAnsi="Times New Roman" w:cs="Times New Roman"/>
          <w:sz w:val="28"/>
          <w:szCs w:val="28"/>
        </w:rPr>
        <w:t>, или на 32,7</w:t>
      </w:r>
      <w:r w:rsidRPr="0086443D">
        <w:rPr>
          <w:rFonts w:ascii="Times New Roman" w:hAnsi="Times New Roman" w:cs="Times New Roman"/>
          <w:sz w:val="28"/>
          <w:szCs w:val="28"/>
        </w:rPr>
        <w:t xml:space="preserve"> </w:t>
      </w:r>
      <w:r>
        <w:rPr>
          <w:rFonts w:ascii="Times New Roman" w:hAnsi="Times New Roman" w:cs="Times New Roman"/>
          <w:sz w:val="28"/>
          <w:szCs w:val="28"/>
        </w:rPr>
        <w:t>процентов.</w:t>
      </w:r>
    </w:p>
    <w:p w:rsidR="00074742" w:rsidRPr="002E081F" w:rsidRDefault="00074742" w:rsidP="00074742">
      <w:pPr>
        <w:tabs>
          <w:tab w:val="left" w:pos="8820"/>
        </w:tabs>
        <w:spacing w:after="0" w:line="240" w:lineRule="auto"/>
        <w:ind w:firstLine="567"/>
        <w:jc w:val="right"/>
        <w:rPr>
          <w:rFonts w:ascii="Times New Roman" w:hAnsi="Times New Roman" w:cs="Times New Roman"/>
          <w:sz w:val="24"/>
          <w:szCs w:val="24"/>
        </w:rPr>
      </w:pPr>
      <w:r w:rsidRPr="002E081F">
        <w:rPr>
          <w:rFonts w:ascii="Times New Roman" w:hAnsi="Times New Roman" w:cs="Times New Roman"/>
          <w:sz w:val="24"/>
          <w:szCs w:val="24"/>
        </w:rPr>
        <w:t>(тыс. рублей)</w:t>
      </w:r>
    </w:p>
    <w:tbl>
      <w:tblPr>
        <w:tblW w:w="9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544"/>
        <w:gridCol w:w="1592"/>
        <w:gridCol w:w="1592"/>
        <w:gridCol w:w="1321"/>
      </w:tblGrid>
      <w:tr w:rsidR="00074742" w:rsidRPr="00484298" w:rsidTr="00074742">
        <w:tc>
          <w:tcPr>
            <w:tcW w:w="1276" w:type="dxa"/>
            <w:vAlign w:val="center"/>
          </w:tcPr>
          <w:p w:rsidR="00074742" w:rsidRPr="00484298" w:rsidRDefault="00074742" w:rsidP="00074742">
            <w:pPr>
              <w:tabs>
                <w:tab w:val="left" w:pos="8820"/>
              </w:tabs>
              <w:spacing w:after="0" w:line="240" w:lineRule="auto"/>
              <w:jc w:val="center"/>
              <w:rPr>
                <w:rFonts w:ascii="Times New Roman" w:hAnsi="Times New Roman" w:cs="Times New Roman"/>
                <w:b/>
                <w:sz w:val="20"/>
                <w:szCs w:val="20"/>
              </w:rPr>
            </w:pPr>
            <w:r w:rsidRPr="00484298">
              <w:rPr>
                <w:rFonts w:ascii="Times New Roman" w:hAnsi="Times New Roman" w:cs="Times New Roman"/>
                <w:b/>
                <w:sz w:val="20"/>
                <w:szCs w:val="20"/>
              </w:rPr>
              <w:t>№ счета</w:t>
            </w:r>
          </w:p>
        </w:tc>
        <w:tc>
          <w:tcPr>
            <w:tcW w:w="3544" w:type="dxa"/>
            <w:vAlign w:val="center"/>
          </w:tcPr>
          <w:p w:rsidR="00074742" w:rsidRPr="00484298" w:rsidRDefault="00074742" w:rsidP="00074742">
            <w:pPr>
              <w:tabs>
                <w:tab w:val="left" w:pos="8820"/>
              </w:tabs>
              <w:spacing w:after="0" w:line="240" w:lineRule="auto"/>
              <w:jc w:val="center"/>
              <w:rPr>
                <w:rFonts w:ascii="Times New Roman" w:hAnsi="Times New Roman" w:cs="Times New Roman"/>
                <w:b/>
                <w:sz w:val="20"/>
                <w:szCs w:val="20"/>
              </w:rPr>
            </w:pPr>
            <w:r w:rsidRPr="00147D55">
              <w:rPr>
                <w:rFonts w:ascii="Times New Roman" w:hAnsi="Times New Roman" w:cs="Times New Roman"/>
                <w:b/>
              </w:rPr>
              <w:t xml:space="preserve">Номер (код) счета </w:t>
            </w:r>
            <w:r>
              <w:rPr>
                <w:rFonts w:ascii="Times New Roman" w:hAnsi="Times New Roman" w:cs="Times New Roman"/>
                <w:b/>
              </w:rPr>
              <w:t xml:space="preserve">бухгалтерского </w:t>
            </w:r>
            <w:r w:rsidRPr="00147D55">
              <w:rPr>
                <w:rFonts w:ascii="Times New Roman" w:hAnsi="Times New Roman" w:cs="Times New Roman"/>
                <w:b/>
              </w:rPr>
              <w:t>учета</w:t>
            </w:r>
          </w:p>
        </w:tc>
        <w:tc>
          <w:tcPr>
            <w:tcW w:w="1592" w:type="dxa"/>
            <w:vAlign w:val="center"/>
          </w:tcPr>
          <w:p w:rsidR="00074742" w:rsidRPr="00484298" w:rsidRDefault="00074742" w:rsidP="00074742">
            <w:pPr>
              <w:tabs>
                <w:tab w:val="left" w:pos="8820"/>
              </w:tabs>
              <w:spacing w:after="0" w:line="240" w:lineRule="auto"/>
              <w:jc w:val="center"/>
              <w:rPr>
                <w:rFonts w:ascii="Times New Roman" w:hAnsi="Times New Roman" w:cs="Times New Roman"/>
                <w:b/>
                <w:sz w:val="20"/>
                <w:szCs w:val="20"/>
              </w:rPr>
            </w:pPr>
            <w:r w:rsidRPr="00484298">
              <w:rPr>
                <w:rFonts w:ascii="Times New Roman" w:hAnsi="Times New Roman" w:cs="Times New Roman"/>
                <w:b/>
                <w:sz w:val="20"/>
                <w:szCs w:val="20"/>
              </w:rPr>
              <w:t>Задо</w:t>
            </w:r>
            <w:r>
              <w:rPr>
                <w:rFonts w:ascii="Times New Roman" w:hAnsi="Times New Roman" w:cs="Times New Roman"/>
                <w:b/>
                <w:sz w:val="20"/>
                <w:szCs w:val="20"/>
              </w:rPr>
              <w:t>лженность по сост. на 01.01.2019</w:t>
            </w:r>
          </w:p>
        </w:tc>
        <w:tc>
          <w:tcPr>
            <w:tcW w:w="1592" w:type="dxa"/>
            <w:vAlign w:val="center"/>
          </w:tcPr>
          <w:p w:rsidR="00074742" w:rsidRPr="00484298" w:rsidRDefault="00074742" w:rsidP="00074742">
            <w:pPr>
              <w:tabs>
                <w:tab w:val="left" w:pos="8820"/>
              </w:tabs>
              <w:spacing w:after="0" w:line="240" w:lineRule="auto"/>
              <w:jc w:val="center"/>
              <w:rPr>
                <w:rFonts w:ascii="Times New Roman" w:hAnsi="Times New Roman" w:cs="Times New Roman"/>
                <w:b/>
                <w:sz w:val="20"/>
                <w:szCs w:val="20"/>
              </w:rPr>
            </w:pPr>
            <w:r w:rsidRPr="00484298">
              <w:rPr>
                <w:rFonts w:ascii="Times New Roman" w:hAnsi="Times New Roman" w:cs="Times New Roman"/>
                <w:b/>
                <w:sz w:val="20"/>
                <w:szCs w:val="20"/>
              </w:rPr>
              <w:t>Задо</w:t>
            </w:r>
            <w:r>
              <w:rPr>
                <w:rFonts w:ascii="Times New Roman" w:hAnsi="Times New Roman" w:cs="Times New Roman"/>
                <w:b/>
                <w:sz w:val="20"/>
                <w:szCs w:val="20"/>
              </w:rPr>
              <w:t>лженность по сост. на 01.01.2020</w:t>
            </w:r>
          </w:p>
        </w:tc>
        <w:tc>
          <w:tcPr>
            <w:tcW w:w="1321" w:type="dxa"/>
            <w:vAlign w:val="center"/>
          </w:tcPr>
          <w:p w:rsidR="00074742" w:rsidRDefault="00074742" w:rsidP="00074742">
            <w:pPr>
              <w:tabs>
                <w:tab w:val="left" w:pos="8820"/>
              </w:tabs>
              <w:spacing w:after="0" w:line="240" w:lineRule="auto"/>
              <w:jc w:val="center"/>
              <w:rPr>
                <w:rFonts w:ascii="Times New Roman" w:hAnsi="Times New Roman" w:cs="Times New Roman"/>
                <w:b/>
                <w:sz w:val="20"/>
                <w:szCs w:val="20"/>
              </w:rPr>
            </w:pPr>
            <w:r w:rsidRPr="00484298">
              <w:rPr>
                <w:rFonts w:ascii="Times New Roman" w:hAnsi="Times New Roman" w:cs="Times New Roman"/>
                <w:b/>
                <w:sz w:val="20"/>
                <w:szCs w:val="20"/>
              </w:rPr>
              <w:t>Отклонение</w:t>
            </w:r>
          </w:p>
          <w:p w:rsidR="00074742" w:rsidRPr="00484298" w:rsidRDefault="00074742" w:rsidP="00074742">
            <w:pPr>
              <w:tabs>
                <w:tab w:val="left" w:pos="8820"/>
              </w:tabs>
              <w:spacing w:after="0" w:line="240" w:lineRule="auto"/>
              <w:jc w:val="center"/>
              <w:rPr>
                <w:rFonts w:ascii="Times New Roman" w:hAnsi="Times New Roman" w:cs="Times New Roman"/>
                <w:b/>
                <w:sz w:val="20"/>
                <w:szCs w:val="20"/>
              </w:rPr>
            </w:pPr>
            <w:r w:rsidRPr="00484298">
              <w:rPr>
                <w:rFonts w:ascii="Times New Roman" w:hAnsi="Times New Roman" w:cs="Times New Roman"/>
                <w:b/>
                <w:sz w:val="20"/>
                <w:szCs w:val="20"/>
              </w:rPr>
              <w:t>(гр.4 – гр.3)</w:t>
            </w:r>
          </w:p>
        </w:tc>
      </w:tr>
      <w:tr w:rsidR="00074742" w:rsidRPr="00484298" w:rsidTr="00074742">
        <w:trPr>
          <w:trHeight w:val="258"/>
        </w:trPr>
        <w:tc>
          <w:tcPr>
            <w:tcW w:w="1276" w:type="dxa"/>
            <w:vAlign w:val="center"/>
          </w:tcPr>
          <w:p w:rsidR="00074742" w:rsidRPr="00441B7B" w:rsidRDefault="00074742" w:rsidP="00074742">
            <w:pPr>
              <w:tabs>
                <w:tab w:val="left" w:pos="8820"/>
              </w:tabs>
              <w:spacing w:after="0" w:line="240" w:lineRule="auto"/>
              <w:jc w:val="center"/>
              <w:rPr>
                <w:rFonts w:ascii="Times New Roman" w:hAnsi="Times New Roman" w:cs="Times New Roman"/>
                <w:sz w:val="18"/>
                <w:szCs w:val="18"/>
              </w:rPr>
            </w:pPr>
            <w:r w:rsidRPr="00441B7B">
              <w:rPr>
                <w:rFonts w:ascii="Times New Roman" w:hAnsi="Times New Roman" w:cs="Times New Roman"/>
                <w:sz w:val="18"/>
                <w:szCs w:val="18"/>
              </w:rPr>
              <w:t>1</w:t>
            </w:r>
          </w:p>
        </w:tc>
        <w:tc>
          <w:tcPr>
            <w:tcW w:w="3544" w:type="dxa"/>
            <w:vAlign w:val="center"/>
          </w:tcPr>
          <w:p w:rsidR="00074742" w:rsidRPr="00441B7B" w:rsidRDefault="00074742" w:rsidP="00074742">
            <w:pPr>
              <w:tabs>
                <w:tab w:val="left" w:pos="8820"/>
              </w:tabs>
              <w:spacing w:after="0" w:line="240" w:lineRule="auto"/>
              <w:jc w:val="center"/>
              <w:rPr>
                <w:rFonts w:ascii="Times New Roman" w:hAnsi="Times New Roman" w:cs="Times New Roman"/>
                <w:sz w:val="18"/>
                <w:szCs w:val="18"/>
              </w:rPr>
            </w:pPr>
            <w:r w:rsidRPr="00441B7B">
              <w:rPr>
                <w:rFonts w:ascii="Times New Roman" w:hAnsi="Times New Roman" w:cs="Times New Roman"/>
                <w:sz w:val="18"/>
                <w:szCs w:val="18"/>
              </w:rPr>
              <w:t>2</w:t>
            </w:r>
          </w:p>
        </w:tc>
        <w:tc>
          <w:tcPr>
            <w:tcW w:w="1592" w:type="dxa"/>
            <w:vAlign w:val="center"/>
          </w:tcPr>
          <w:p w:rsidR="00074742" w:rsidRPr="00441B7B" w:rsidRDefault="00074742" w:rsidP="00074742">
            <w:pPr>
              <w:tabs>
                <w:tab w:val="left" w:pos="8820"/>
              </w:tabs>
              <w:spacing w:after="0" w:line="240" w:lineRule="auto"/>
              <w:jc w:val="center"/>
              <w:rPr>
                <w:rFonts w:ascii="Times New Roman" w:hAnsi="Times New Roman" w:cs="Times New Roman"/>
                <w:sz w:val="18"/>
                <w:szCs w:val="18"/>
              </w:rPr>
            </w:pPr>
            <w:r w:rsidRPr="00441B7B">
              <w:rPr>
                <w:rFonts w:ascii="Times New Roman" w:hAnsi="Times New Roman" w:cs="Times New Roman"/>
                <w:sz w:val="18"/>
                <w:szCs w:val="18"/>
              </w:rPr>
              <w:t>3</w:t>
            </w:r>
          </w:p>
        </w:tc>
        <w:tc>
          <w:tcPr>
            <w:tcW w:w="1592" w:type="dxa"/>
            <w:vAlign w:val="center"/>
          </w:tcPr>
          <w:p w:rsidR="00074742" w:rsidRPr="00441B7B" w:rsidRDefault="00074742" w:rsidP="00074742">
            <w:pPr>
              <w:tabs>
                <w:tab w:val="left" w:pos="8820"/>
              </w:tabs>
              <w:spacing w:after="0" w:line="240" w:lineRule="auto"/>
              <w:jc w:val="center"/>
              <w:rPr>
                <w:rFonts w:ascii="Times New Roman" w:hAnsi="Times New Roman" w:cs="Times New Roman"/>
                <w:sz w:val="18"/>
                <w:szCs w:val="18"/>
              </w:rPr>
            </w:pPr>
            <w:r w:rsidRPr="00441B7B">
              <w:rPr>
                <w:rFonts w:ascii="Times New Roman" w:hAnsi="Times New Roman" w:cs="Times New Roman"/>
                <w:sz w:val="18"/>
                <w:szCs w:val="18"/>
              </w:rPr>
              <w:t>4</w:t>
            </w:r>
          </w:p>
        </w:tc>
        <w:tc>
          <w:tcPr>
            <w:tcW w:w="1321" w:type="dxa"/>
            <w:vAlign w:val="center"/>
          </w:tcPr>
          <w:p w:rsidR="00074742" w:rsidRPr="00441B7B" w:rsidRDefault="00074742" w:rsidP="00074742">
            <w:pPr>
              <w:tabs>
                <w:tab w:val="left" w:pos="8820"/>
              </w:tabs>
              <w:spacing w:after="0" w:line="240" w:lineRule="auto"/>
              <w:jc w:val="center"/>
              <w:rPr>
                <w:rFonts w:ascii="Times New Roman" w:hAnsi="Times New Roman" w:cs="Times New Roman"/>
                <w:sz w:val="18"/>
                <w:szCs w:val="18"/>
              </w:rPr>
            </w:pPr>
            <w:r w:rsidRPr="00441B7B">
              <w:rPr>
                <w:rFonts w:ascii="Times New Roman" w:hAnsi="Times New Roman" w:cs="Times New Roman"/>
                <w:sz w:val="18"/>
                <w:szCs w:val="18"/>
              </w:rPr>
              <w:t>5</w:t>
            </w:r>
          </w:p>
        </w:tc>
      </w:tr>
      <w:tr w:rsidR="00074742" w:rsidRPr="00484298" w:rsidTr="00074742">
        <w:tc>
          <w:tcPr>
            <w:tcW w:w="1276" w:type="dxa"/>
          </w:tcPr>
          <w:p w:rsidR="00074742" w:rsidRPr="00484298" w:rsidRDefault="00074742" w:rsidP="00074742">
            <w:pPr>
              <w:tabs>
                <w:tab w:val="left" w:pos="8820"/>
              </w:tabs>
              <w:spacing w:after="0" w:line="240" w:lineRule="auto"/>
              <w:jc w:val="center"/>
              <w:rPr>
                <w:rFonts w:ascii="Times New Roman" w:hAnsi="Times New Roman" w:cs="Times New Roman"/>
                <w:sz w:val="20"/>
                <w:szCs w:val="20"/>
              </w:rPr>
            </w:pPr>
            <w:r w:rsidRPr="00484298">
              <w:rPr>
                <w:rFonts w:ascii="Times New Roman" w:hAnsi="Times New Roman" w:cs="Times New Roman"/>
                <w:sz w:val="20"/>
                <w:szCs w:val="20"/>
              </w:rPr>
              <w:t>205 00</w:t>
            </w:r>
            <w:r>
              <w:rPr>
                <w:rFonts w:ascii="Times New Roman" w:hAnsi="Times New Roman" w:cs="Times New Roman"/>
                <w:sz w:val="20"/>
                <w:szCs w:val="20"/>
              </w:rPr>
              <w:t xml:space="preserve"> 000</w:t>
            </w:r>
          </w:p>
        </w:tc>
        <w:tc>
          <w:tcPr>
            <w:tcW w:w="3544" w:type="dxa"/>
          </w:tcPr>
          <w:p w:rsidR="00074742" w:rsidRPr="00484298" w:rsidRDefault="00074742" w:rsidP="00074742">
            <w:pPr>
              <w:tabs>
                <w:tab w:val="left" w:pos="8820"/>
              </w:tabs>
              <w:spacing w:after="0" w:line="240" w:lineRule="auto"/>
              <w:jc w:val="both"/>
              <w:rPr>
                <w:rFonts w:ascii="Times New Roman" w:hAnsi="Times New Roman" w:cs="Times New Roman"/>
                <w:sz w:val="20"/>
                <w:szCs w:val="20"/>
              </w:rPr>
            </w:pPr>
            <w:r w:rsidRPr="00484298">
              <w:rPr>
                <w:rFonts w:ascii="Times New Roman" w:hAnsi="Times New Roman" w:cs="Times New Roman"/>
                <w:sz w:val="20"/>
                <w:szCs w:val="20"/>
              </w:rPr>
              <w:t>Расчеты по доходам</w:t>
            </w:r>
          </w:p>
        </w:tc>
        <w:tc>
          <w:tcPr>
            <w:tcW w:w="1592"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30 345,3</w:t>
            </w:r>
          </w:p>
        </w:tc>
        <w:tc>
          <w:tcPr>
            <w:tcW w:w="1592"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73 400,6</w:t>
            </w:r>
          </w:p>
        </w:tc>
        <w:tc>
          <w:tcPr>
            <w:tcW w:w="1321"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43 055,3</w:t>
            </w:r>
          </w:p>
        </w:tc>
      </w:tr>
      <w:tr w:rsidR="00074742" w:rsidRPr="00484298" w:rsidTr="00074742">
        <w:tc>
          <w:tcPr>
            <w:tcW w:w="1276" w:type="dxa"/>
          </w:tcPr>
          <w:p w:rsidR="00074742" w:rsidRPr="00484298" w:rsidRDefault="00074742" w:rsidP="00074742">
            <w:pPr>
              <w:tabs>
                <w:tab w:val="left" w:pos="88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302 00 000</w:t>
            </w:r>
          </w:p>
        </w:tc>
        <w:tc>
          <w:tcPr>
            <w:tcW w:w="3544" w:type="dxa"/>
          </w:tcPr>
          <w:p w:rsidR="00074742" w:rsidRPr="004103B5" w:rsidRDefault="00074742" w:rsidP="00074742">
            <w:pPr>
              <w:tabs>
                <w:tab w:val="left" w:pos="8820"/>
              </w:tabs>
              <w:spacing w:after="0" w:line="240" w:lineRule="auto"/>
              <w:jc w:val="both"/>
              <w:rPr>
                <w:rFonts w:ascii="Times New Roman" w:hAnsi="Times New Roman" w:cs="Times New Roman"/>
                <w:sz w:val="20"/>
                <w:szCs w:val="20"/>
              </w:rPr>
            </w:pPr>
            <w:r w:rsidRPr="004103B5">
              <w:rPr>
                <w:rFonts w:ascii="Times New Roman" w:hAnsi="Times New Roman" w:cs="Times New Roman"/>
                <w:sz w:val="20"/>
                <w:szCs w:val="20"/>
              </w:rPr>
              <w:t>Расчеты по принятым обязательствам</w:t>
            </w:r>
          </w:p>
        </w:tc>
        <w:tc>
          <w:tcPr>
            <w:tcW w:w="1592"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15 991,9</w:t>
            </w:r>
          </w:p>
        </w:tc>
        <w:tc>
          <w:tcPr>
            <w:tcW w:w="1592"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10 658,9</w:t>
            </w:r>
          </w:p>
        </w:tc>
        <w:tc>
          <w:tcPr>
            <w:tcW w:w="1321"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-5 333,0</w:t>
            </w:r>
          </w:p>
        </w:tc>
      </w:tr>
      <w:tr w:rsidR="00074742" w:rsidRPr="00484298" w:rsidTr="00074742">
        <w:tc>
          <w:tcPr>
            <w:tcW w:w="1276" w:type="dxa"/>
          </w:tcPr>
          <w:p w:rsidR="00074742" w:rsidRPr="00484298" w:rsidRDefault="00074742" w:rsidP="00074742">
            <w:pPr>
              <w:tabs>
                <w:tab w:val="left" w:pos="8820"/>
              </w:tabs>
              <w:spacing w:after="0" w:line="240" w:lineRule="auto"/>
              <w:jc w:val="center"/>
              <w:rPr>
                <w:rFonts w:ascii="Times New Roman" w:hAnsi="Times New Roman" w:cs="Times New Roman"/>
                <w:sz w:val="20"/>
                <w:szCs w:val="20"/>
              </w:rPr>
            </w:pPr>
            <w:r w:rsidRPr="00484298">
              <w:rPr>
                <w:rFonts w:ascii="Times New Roman" w:hAnsi="Times New Roman" w:cs="Times New Roman"/>
                <w:sz w:val="20"/>
                <w:szCs w:val="20"/>
              </w:rPr>
              <w:t>303 00</w:t>
            </w:r>
            <w:r>
              <w:rPr>
                <w:rFonts w:ascii="Times New Roman" w:hAnsi="Times New Roman" w:cs="Times New Roman"/>
                <w:sz w:val="20"/>
                <w:szCs w:val="20"/>
              </w:rPr>
              <w:t xml:space="preserve"> 000</w:t>
            </w:r>
          </w:p>
        </w:tc>
        <w:tc>
          <w:tcPr>
            <w:tcW w:w="3544" w:type="dxa"/>
          </w:tcPr>
          <w:p w:rsidR="00074742" w:rsidRPr="00484298" w:rsidRDefault="00074742" w:rsidP="00074742">
            <w:pPr>
              <w:tabs>
                <w:tab w:val="left" w:pos="8820"/>
              </w:tabs>
              <w:spacing w:after="0" w:line="240" w:lineRule="auto"/>
              <w:jc w:val="both"/>
              <w:rPr>
                <w:rFonts w:ascii="Times New Roman" w:hAnsi="Times New Roman" w:cs="Times New Roman"/>
                <w:sz w:val="20"/>
                <w:szCs w:val="20"/>
              </w:rPr>
            </w:pPr>
            <w:r w:rsidRPr="00484298">
              <w:rPr>
                <w:rFonts w:ascii="Times New Roman" w:hAnsi="Times New Roman" w:cs="Times New Roman"/>
                <w:sz w:val="20"/>
                <w:szCs w:val="20"/>
              </w:rPr>
              <w:t>Расчеты по платежам в бюджеты</w:t>
            </w:r>
          </w:p>
        </w:tc>
        <w:tc>
          <w:tcPr>
            <w:tcW w:w="1592"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16 861,2</w:t>
            </w:r>
          </w:p>
        </w:tc>
        <w:tc>
          <w:tcPr>
            <w:tcW w:w="1592"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234,7</w:t>
            </w:r>
          </w:p>
        </w:tc>
        <w:tc>
          <w:tcPr>
            <w:tcW w:w="1321"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-16 626,5</w:t>
            </w:r>
          </w:p>
        </w:tc>
      </w:tr>
      <w:tr w:rsidR="00074742" w:rsidRPr="00484298" w:rsidTr="00074742">
        <w:tc>
          <w:tcPr>
            <w:tcW w:w="1276" w:type="dxa"/>
          </w:tcPr>
          <w:p w:rsidR="00074742" w:rsidRPr="00484298" w:rsidRDefault="00074742" w:rsidP="00074742">
            <w:pPr>
              <w:tabs>
                <w:tab w:val="left" w:pos="88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304</w:t>
            </w:r>
            <w:r w:rsidRPr="00484298">
              <w:rPr>
                <w:rFonts w:ascii="Times New Roman" w:hAnsi="Times New Roman" w:cs="Times New Roman"/>
                <w:sz w:val="20"/>
                <w:szCs w:val="20"/>
              </w:rPr>
              <w:t xml:space="preserve"> 00</w:t>
            </w:r>
            <w:r>
              <w:rPr>
                <w:rFonts w:ascii="Times New Roman" w:hAnsi="Times New Roman" w:cs="Times New Roman"/>
                <w:sz w:val="20"/>
                <w:szCs w:val="20"/>
              </w:rPr>
              <w:t xml:space="preserve"> 000</w:t>
            </w:r>
          </w:p>
        </w:tc>
        <w:tc>
          <w:tcPr>
            <w:tcW w:w="3544" w:type="dxa"/>
          </w:tcPr>
          <w:p w:rsidR="00074742" w:rsidRPr="00484298" w:rsidRDefault="00074742" w:rsidP="00074742">
            <w:pPr>
              <w:tabs>
                <w:tab w:val="left" w:pos="88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Прочие расчеты с кредиторами</w:t>
            </w:r>
          </w:p>
        </w:tc>
        <w:tc>
          <w:tcPr>
            <w:tcW w:w="1592"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318,2</w:t>
            </w:r>
          </w:p>
        </w:tc>
        <w:tc>
          <w:tcPr>
            <w:tcW w:w="1592"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11,5</w:t>
            </w:r>
          </w:p>
        </w:tc>
        <w:tc>
          <w:tcPr>
            <w:tcW w:w="1321" w:type="dxa"/>
          </w:tcPr>
          <w:p w:rsidR="00074742" w:rsidRPr="00484298" w:rsidRDefault="00074742" w:rsidP="00074742">
            <w:pPr>
              <w:tabs>
                <w:tab w:val="left" w:pos="882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-306,7</w:t>
            </w:r>
          </w:p>
        </w:tc>
      </w:tr>
      <w:tr w:rsidR="00074742" w:rsidRPr="00484298" w:rsidTr="00074742">
        <w:tc>
          <w:tcPr>
            <w:tcW w:w="4820" w:type="dxa"/>
            <w:gridSpan w:val="2"/>
          </w:tcPr>
          <w:p w:rsidR="00074742" w:rsidRPr="00484298" w:rsidRDefault="00074742" w:rsidP="00074742">
            <w:pPr>
              <w:tabs>
                <w:tab w:val="left" w:pos="882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Итого за 2019</w:t>
            </w:r>
            <w:r w:rsidRPr="00484298">
              <w:rPr>
                <w:rFonts w:ascii="Times New Roman" w:hAnsi="Times New Roman" w:cs="Times New Roman"/>
                <w:b/>
                <w:sz w:val="20"/>
                <w:szCs w:val="20"/>
              </w:rPr>
              <w:t xml:space="preserve"> год</w:t>
            </w:r>
          </w:p>
        </w:tc>
        <w:tc>
          <w:tcPr>
            <w:tcW w:w="1592" w:type="dxa"/>
          </w:tcPr>
          <w:p w:rsidR="00074742" w:rsidRPr="004C63C8" w:rsidRDefault="00074742" w:rsidP="00074742">
            <w:pPr>
              <w:tabs>
                <w:tab w:val="left" w:pos="8820"/>
              </w:tabs>
              <w:spacing w:after="0" w:line="240" w:lineRule="auto"/>
              <w:jc w:val="right"/>
              <w:rPr>
                <w:rFonts w:ascii="Times New Roman" w:hAnsi="Times New Roman" w:cs="Times New Roman"/>
                <w:b/>
                <w:sz w:val="20"/>
                <w:szCs w:val="20"/>
              </w:rPr>
            </w:pPr>
            <w:r w:rsidRPr="004C63C8">
              <w:rPr>
                <w:rFonts w:ascii="Times New Roman" w:hAnsi="Times New Roman" w:cs="Times New Roman"/>
                <w:b/>
                <w:sz w:val="20"/>
                <w:szCs w:val="20"/>
              </w:rPr>
              <w:t>63 516,6</w:t>
            </w:r>
          </w:p>
        </w:tc>
        <w:tc>
          <w:tcPr>
            <w:tcW w:w="1592" w:type="dxa"/>
          </w:tcPr>
          <w:p w:rsidR="00074742" w:rsidRPr="004C63C8" w:rsidRDefault="00074742" w:rsidP="00074742">
            <w:pPr>
              <w:tabs>
                <w:tab w:val="left" w:pos="8820"/>
              </w:tabs>
              <w:spacing w:after="0" w:line="240" w:lineRule="auto"/>
              <w:jc w:val="right"/>
              <w:rPr>
                <w:rFonts w:ascii="Times New Roman" w:hAnsi="Times New Roman" w:cs="Times New Roman"/>
                <w:b/>
                <w:sz w:val="20"/>
                <w:szCs w:val="20"/>
              </w:rPr>
            </w:pPr>
            <w:r w:rsidRPr="004C63C8">
              <w:rPr>
                <w:rFonts w:ascii="Times New Roman" w:hAnsi="Times New Roman" w:cs="Times New Roman"/>
                <w:b/>
                <w:sz w:val="20"/>
                <w:szCs w:val="20"/>
              </w:rPr>
              <w:t>84 305,7</w:t>
            </w:r>
          </w:p>
        </w:tc>
        <w:tc>
          <w:tcPr>
            <w:tcW w:w="1321" w:type="dxa"/>
          </w:tcPr>
          <w:p w:rsidR="00074742" w:rsidRPr="00484298" w:rsidRDefault="00074742" w:rsidP="00074742">
            <w:pPr>
              <w:tabs>
                <w:tab w:val="left" w:pos="88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20 789,1</w:t>
            </w:r>
          </w:p>
        </w:tc>
      </w:tr>
    </w:tbl>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 увеличилась</w:t>
      </w:r>
      <w:r w:rsidRPr="00C24A6E">
        <w:rPr>
          <w:rFonts w:ascii="Times New Roman" w:hAnsi="Times New Roman" w:cs="Times New Roman"/>
          <w:sz w:val="28"/>
          <w:szCs w:val="28"/>
        </w:rPr>
        <w:t xml:space="preserve"> кредиторская задолженность </w:t>
      </w:r>
      <w:r>
        <w:rPr>
          <w:rFonts w:ascii="Times New Roman" w:hAnsi="Times New Roman" w:cs="Times New Roman"/>
          <w:sz w:val="28"/>
          <w:szCs w:val="28"/>
        </w:rPr>
        <w:t>по счету 20500000 «</w:t>
      </w:r>
      <w:r w:rsidRPr="00D32C75">
        <w:rPr>
          <w:rFonts w:ascii="Times New Roman" w:hAnsi="Times New Roman" w:cs="Times New Roman"/>
          <w:sz w:val="28"/>
          <w:szCs w:val="28"/>
        </w:rPr>
        <w:t>Расчеты по доходам</w:t>
      </w:r>
      <w:r>
        <w:rPr>
          <w:rFonts w:ascii="Times New Roman" w:hAnsi="Times New Roman" w:cs="Times New Roman"/>
          <w:sz w:val="28"/>
          <w:szCs w:val="28"/>
        </w:rPr>
        <w:t xml:space="preserve">» на 43 055,3 тыс. рублей, или в 2,4 раза. Наибольшее увеличение наблюдается </w:t>
      </w:r>
      <w:r w:rsidRPr="00286A74">
        <w:rPr>
          <w:rFonts w:ascii="Times New Roman" w:hAnsi="Times New Roman" w:cs="Times New Roman"/>
          <w:sz w:val="28"/>
          <w:szCs w:val="28"/>
        </w:rPr>
        <w:t>по «доходам от операционной аренды» на 42 175,7 тыс. рублей или более чем в 100 раз и составило сумму 42 490</w:t>
      </w:r>
      <w:r>
        <w:rPr>
          <w:rFonts w:ascii="Times New Roman" w:hAnsi="Times New Roman" w:cs="Times New Roman"/>
          <w:sz w:val="28"/>
          <w:szCs w:val="28"/>
        </w:rPr>
        <w:t xml:space="preserve">,7 тыс. рублей. </w:t>
      </w:r>
    </w:p>
    <w:p w:rsidR="00074742" w:rsidRPr="006468DC" w:rsidRDefault="00074742" w:rsidP="00074742">
      <w:pPr>
        <w:pStyle w:val="ConsPlusNormal"/>
        <w:ind w:firstLine="709"/>
        <w:jc w:val="both"/>
        <w:rPr>
          <w:rFonts w:ascii="Times New Roman" w:hAnsi="Times New Roman" w:cs="Times New Roman"/>
          <w:color w:val="FF0000"/>
          <w:sz w:val="28"/>
          <w:szCs w:val="28"/>
        </w:rPr>
      </w:pPr>
      <w:r w:rsidRPr="00B164D3">
        <w:rPr>
          <w:rFonts w:ascii="Times New Roman" w:hAnsi="Times New Roman" w:cs="Times New Roman"/>
          <w:sz w:val="28"/>
          <w:szCs w:val="28"/>
        </w:rPr>
        <w:t>В разрезе главных распорядителей бюджетных средств</w:t>
      </w:r>
      <w:r>
        <w:rPr>
          <w:rFonts w:ascii="Times New Roman" w:hAnsi="Times New Roman" w:cs="Times New Roman"/>
          <w:sz w:val="28"/>
          <w:szCs w:val="28"/>
        </w:rPr>
        <w:t xml:space="preserve">, кредиторская задолженность уменьшилась практически по всем ГРБС района, кроме КСП района увеличилась на </w:t>
      </w:r>
      <w:r w:rsidRPr="00286A74">
        <w:rPr>
          <w:rFonts w:ascii="Times New Roman" w:hAnsi="Times New Roman" w:cs="Times New Roman"/>
          <w:sz w:val="28"/>
          <w:szCs w:val="28"/>
        </w:rPr>
        <w:t>153,6</w:t>
      </w:r>
      <w:r>
        <w:rPr>
          <w:rFonts w:ascii="Times New Roman" w:hAnsi="Times New Roman" w:cs="Times New Roman"/>
          <w:sz w:val="28"/>
          <w:szCs w:val="28"/>
        </w:rPr>
        <w:t xml:space="preserve"> тыс. рублей. По главным администраторам доходов увеличение кредиторской задолженности произошло по </w:t>
      </w:r>
      <w:r>
        <w:rPr>
          <w:rFonts w:ascii="Times New Roman" w:hAnsi="Times New Roman" w:cs="Times New Roman"/>
          <w:sz w:val="28"/>
          <w:szCs w:val="28"/>
        </w:rPr>
        <w:lastRenderedPageBreak/>
        <w:t xml:space="preserve">Министерству имущественных отношений Иркутской области </w:t>
      </w:r>
      <w:r w:rsidRPr="002A48B3">
        <w:rPr>
          <w:rFonts w:ascii="Times New Roman" w:hAnsi="Times New Roman" w:cs="Times New Roman"/>
          <w:sz w:val="28"/>
          <w:szCs w:val="28"/>
        </w:rPr>
        <w:t>на 42 117,8</w:t>
      </w:r>
      <w:r>
        <w:rPr>
          <w:rFonts w:ascii="Times New Roman" w:hAnsi="Times New Roman" w:cs="Times New Roman"/>
          <w:sz w:val="28"/>
          <w:szCs w:val="28"/>
        </w:rPr>
        <w:t xml:space="preserve"> тыс. рублей и сложилась по аренде земельных участков </w:t>
      </w:r>
      <w:r w:rsidRPr="006468DC">
        <w:rPr>
          <w:rFonts w:ascii="Times New Roman" w:hAnsi="Times New Roman" w:cs="Times New Roman"/>
          <w:sz w:val="28"/>
          <w:szCs w:val="28"/>
        </w:rPr>
        <w:t>городских и сельских поселений.</w:t>
      </w:r>
    </w:p>
    <w:p w:rsidR="00074742" w:rsidRPr="00284A0B" w:rsidRDefault="00074742" w:rsidP="00074742">
      <w:pPr>
        <w:tabs>
          <w:tab w:val="left" w:pos="8820"/>
        </w:tabs>
        <w:spacing w:after="0" w:line="240" w:lineRule="auto"/>
        <w:ind w:firstLine="709"/>
        <w:jc w:val="both"/>
        <w:rPr>
          <w:rFonts w:ascii="Times New Roman" w:hAnsi="Times New Roman" w:cs="Times New Roman"/>
          <w:sz w:val="28"/>
          <w:szCs w:val="28"/>
        </w:rPr>
      </w:pPr>
      <w:r w:rsidRPr="00AE1450">
        <w:rPr>
          <w:rFonts w:ascii="Times New Roman" w:eastAsia="Calibri" w:hAnsi="Times New Roman" w:cs="Times New Roman"/>
          <w:sz w:val="28"/>
          <w:szCs w:val="28"/>
        </w:rPr>
        <w:t>В кредиторской задолженности по состоянию 01.01.2020</w:t>
      </w:r>
      <w:r>
        <w:rPr>
          <w:rFonts w:ascii="Times New Roman" w:eastAsia="Calibri" w:hAnsi="Times New Roman" w:cs="Times New Roman"/>
          <w:sz w:val="28"/>
          <w:szCs w:val="28"/>
        </w:rPr>
        <w:t xml:space="preserve"> </w:t>
      </w:r>
      <w:r w:rsidRPr="00AE1450">
        <w:rPr>
          <w:rFonts w:ascii="Times New Roman" w:eastAsia="Calibri" w:hAnsi="Times New Roman" w:cs="Times New Roman"/>
          <w:sz w:val="28"/>
          <w:szCs w:val="28"/>
        </w:rPr>
        <w:t xml:space="preserve">отражены доходы будущих периодов в сумме 5 669 754,2 тыс. рублей, что соответствует стр.510 </w:t>
      </w:r>
      <w:r>
        <w:rPr>
          <w:rFonts w:ascii="Times New Roman" w:hAnsi="Times New Roman" w:cs="Times New Roman"/>
          <w:sz w:val="28"/>
          <w:szCs w:val="28"/>
        </w:rPr>
        <w:t xml:space="preserve">формы 0503120 </w:t>
      </w:r>
      <w:r>
        <w:rPr>
          <w:rFonts w:ascii="Times New Roman" w:hAnsi="Times New Roman" w:cs="Times New Roman"/>
          <w:sz w:val="28"/>
        </w:rPr>
        <w:t xml:space="preserve">«Баланс исполнения бюджета», </w:t>
      </w:r>
      <w:r w:rsidRPr="00AE1450">
        <w:rPr>
          <w:rFonts w:ascii="Times New Roman" w:eastAsia="Calibri" w:hAnsi="Times New Roman" w:cs="Times New Roman"/>
          <w:sz w:val="28"/>
          <w:szCs w:val="28"/>
        </w:rPr>
        <w:t>резервы предстоящих расходов составляют 110 840,6 тыс. рублей, что соответствует стр</w:t>
      </w:r>
      <w:r w:rsidR="0081303E">
        <w:rPr>
          <w:rFonts w:ascii="Times New Roman" w:eastAsia="Calibri" w:hAnsi="Times New Roman" w:cs="Times New Roman"/>
          <w:sz w:val="28"/>
          <w:szCs w:val="28"/>
        </w:rPr>
        <w:t xml:space="preserve">ока </w:t>
      </w:r>
      <w:r w:rsidRPr="00AE1450">
        <w:rPr>
          <w:rFonts w:ascii="Times New Roman" w:eastAsia="Calibri" w:hAnsi="Times New Roman" w:cs="Times New Roman"/>
          <w:sz w:val="28"/>
          <w:szCs w:val="28"/>
        </w:rPr>
        <w:t xml:space="preserve">520 </w:t>
      </w:r>
      <w:r>
        <w:rPr>
          <w:rFonts w:ascii="Times New Roman" w:hAnsi="Times New Roman" w:cs="Times New Roman"/>
          <w:sz w:val="28"/>
          <w:szCs w:val="28"/>
        </w:rPr>
        <w:t xml:space="preserve">формы 0503120 </w:t>
      </w:r>
      <w:r>
        <w:rPr>
          <w:rFonts w:ascii="Times New Roman" w:hAnsi="Times New Roman" w:cs="Times New Roman"/>
          <w:sz w:val="28"/>
        </w:rPr>
        <w:t>«Баланс исполнения бюджета».</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FF7E87">
        <w:rPr>
          <w:rFonts w:ascii="Times New Roman" w:hAnsi="Times New Roman" w:cs="Times New Roman"/>
          <w:b/>
          <w:sz w:val="28"/>
          <w:szCs w:val="28"/>
        </w:rPr>
        <w:t>Дебиторская задолженность</w:t>
      </w:r>
      <w:r w:rsidRPr="00147D55">
        <w:rPr>
          <w:rFonts w:ascii="Times New Roman" w:hAnsi="Times New Roman" w:cs="Times New Roman"/>
          <w:sz w:val="28"/>
          <w:szCs w:val="28"/>
        </w:rPr>
        <w:t xml:space="preserve"> по состоянию на 01.0</w:t>
      </w:r>
      <w:r>
        <w:rPr>
          <w:rFonts w:ascii="Times New Roman" w:hAnsi="Times New Roman" w:cs="Times New Roman"/>
          <w:sz w:val="28"/>
          <w:szCs w:val="28"/>
        </w:rPr>
        <w:t xml:space="preserve">1.2020 года сложилась в сумме </w:t>
      </w:r>
      <w:r w:rsidRPr="00E26E15">
        <w:rPr>
          <w:rFonts w:ascii="Times New Roman" w:eastAsia="Times New Roman" w:hAnsi="Times New Roman" w:cs="Times New Roman"/>
          <w:sz w:val="28"/>
          <w:szCs w:val="28"/>
          <w:lang w:eastAsia="ru-RU"/>
        </w:rPr>
        <w:t>6 315 652,5</w:t>
      </w:r>
      <w:r w:rsidRPr="00473CA7">
        <w:rPr>
          <w:rFonts w:ascii="Times New Roman" w:eastAsia="Times New Roman" w:hAnsi="Times New Roman" w:cs="Times New Roman"/>
          <w:sz w:val="20"/>
          <w:szCs w:val="20"/>
          <w:lang w:eastAsia="ru-RU"/>
        </w:rPr>
        <w:t xml:space="preserve"> </w:t>
      </w:r>
      <w:r w:rsidRPr="00147D55">
        <w:rPr>
          <w:rFonts w:ascii="Times New Roman" w:hAnsi="Times New Roman" w:cs="Times New Roman"/>
          <w:sz w:val="28"/>
          <w:szCs w:val="28"/>
        </w:rPr>
        <w:t>тыс. рублей, что подтверждено данными</w:t>
      </w:r>
      <w:r>
        <w:rPr>
          <w:rFonts w:ascii="Times New Roman" w:hAnsi="Times New Roman" w:cs="Times New Roman"/>
          <w:sz w:val="28"/>
          <w:szCs w:val="28"/>
        </w:rPr>
        <w:t xml:space="preserve"> ф.</w:t>
      </w:r>
      <w:r w:rsidRPr="00147D55">
        <w:rPr>
          <w:rFonts w:ascii="Times New Roman" w:hAnsi="Times New Roman" w:cs="Times New Roman"/>
          <w:sz w:val="28"/>
          <w:szCs w:val="28"/>
        </w:rPr>
        <w:t>0503120</w:t>
      </w:r>
      <w:r>
        <w:rPr>
          <w:rFonts w:ascii="Times New Roman" w:hAnsi="Times New Roman" w:cs="Times New Roman"/>
          <w:sz w:val="28"/>
          <w:szCs w:val="28"/>
        </w:rPr>
        <w:t xml:space="preserve"> «</w:t>
      </w:r>
      <w:r w:rsidRPr="00147D55">
        <w:rPr>
          <w:rFonts w:ascii="Times New Roman" w:hAnsi="Times New Roman" w:cs="Times New Roman"/>
          <w:sz w:val="28"/>
          <w:szCs w:val="28"/>
        </w:rPr>
        <w:t>Баланс исполнения бюджета</w:t>
      </w:r>
      <w:r>
        <w:rPr>
          <w:rFonts w:ascii="Times New Roman" w:hAnsi="Times New Roman" w:cs="Times New Roman"/>
          <w:sz w:val="28"/>
          <w:szCs w:val="28"/>
        </w:rPr>
        <w:t>»</w:t>
      </w:r>
      <w:r w:rsidRPr="00147D55">
        <w:rPr>
          <w:rFonts w:ascii="Times New Roman" w:hAnsi="Times New Roman" w:cs="Times New Roman"/>
          <w:sz w:val="28"/>
          <w:szCs w:val="28"/>
        </w:rPr>
        <w:t xml:space="preserve">. </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форме 0503173 «Сведения об изменении остатков валюты баланса» дебиторская задолженность по состоянию на 01.01.2019 в целом увеличена на сумму 4 039 238,6 тыс. рублей в том числе: по доходам на сумму 4 039 231,8 тыс. </w:t>
      </w:r>
      <w:r w:rsidRPr="00286A74">
        <w:rPr>
          <w:rFonts w:ascii="Times New Roman" w:hAnsi="Times New Roman" w:cs="Times New Roman"/>
          <w:sz w:val="28"/>
          <w:szCs w:val="28"/>
        </w:rPr>
        <w:t>рублей и по выплатам</w:t>
      </w:r>
      <w:r w:rsidRPr="00FF7E87">
        <w:rPr>
          <w:rFonts w:ascii="Times New Roman" w:hAnsi="Times New Roman" w:cs="Times New Roman"/>
          <w:color w:val="FF0000"/>
          <w:sz w:val="28"/>
          <w:szCs w:val="28"/>
        </w:rPr>
        <w:t xml:space="preserve"> </w:t>
      </w:r>
      <w:r>
        <w:rPr>
          <w:rFonts w:ascii="Times New Roman" w:hAnsi="Times New Roman" w:cs="Times New Roman"/>
          <w:sz w:val="28"/>
          <w:szCs w:val="28"/>
        </w:rPr>
        <w:t>на 6,7 тыс. рублей</w:t>
      </w:r>
      <w:r w:rsidRPr="009B0B43">
        <w:rPr>
          <w:rFonts w:ascii="Times New Roman" w:hAnsi="Times New Roman" w:cs="Times New Roman"/>
          <w:sz w:val="28"/>
          <w:szCs w:val="28"/>
        </w:rPr>
        <w:t xml:space="preserve">. </w:t>
      </w:r>
      <w:r>
        <w:rPr>
          <w:rFonts w:ascii="Times New Roman" w:hAnsi="Times New Roman" w:cs="Times New Roman"/>
          <w:sz w:val="28"/>
          <w:szCs w:val="28"/>
        </w:rPr>
        <w:t>О</w:t>
      </w:r>
      <w:r w:rsidRPr="00631386">
        <w:rPr>
          <w:rFonts w:ascii="Times New Roman" w:hAnsi="Times New Roman" w:cs="Times New Roman"/>
          <w:sz w:val="28"/>
          <w:szCs w:val="28"/>
        </w:rPr>
        <w:t xml:space="preserve">сновной причиной </w:t>
      </w:r>
      <w:r>
        <w:rPr>
          <w:rFonts w:ascii="Times New Roman" w:hAnsi="Times New Roman" w:cs="Times New Roman"/>
          <w:sz w:val="28"/>
          <w:szCs w:val="28"/>
        </w:rPr>
        <w:t>изменения (увеличения)</w:t>
      </w:r>
      <w:r w:rsidRPr="00631386">
        <w:rPr>
          <w:rFonts w:ascii="Times New Roman" w:hAnsi="Times New Roman" w:cs="Times New Roman"/>
          <w:sz w:val="28"/>
          <w:szCs w:val="28"/>
        </w:rPr>
        <w:t xml:space="preserve"> дебиторской задолженности является применение с 01.01.2019 федерального стандарта бухгалтерского учета для организаций государственного сектора «Доходы» утвержденного Приказом Мин</w:t>
      </w:r>
      <w:r>
        <w:rPr>
          <w:rFonts w:ascii="Times New Roman" w:hAnsi="Times New Roman" w:cs="Times New Roman"/>
          <w:sz w:val="28"/>
          <w:szCs w:val="28"/>
        </w:rPr>
        <w:t xml:space="preserve">фина России от 27.02.2018 №32н, </w:t>
      </w:r>
      <w:r w:rsidRPr="00AD1426">
        <w:rPr>
          <w:rFonts w:ascii="Times New Roman" w:hAnsi="Times New Roman" w:cs="Times New Roman"/>
          <w:sz w:val="28"/>
          <w:szCs w:val="28"/>
        </w:rPr>
        <w:t>что привело к корректировк</w:t>
      </w:r>
      <w:r>
        <w:rPr>
          <w:rFonts w:ascii="Times New Roman" w:hAnsi="Times New Roman" w:cs="Times New Roman"/>
          <w:sz w:val="28"/>
          <w:szCs w:val="28"/>
        </w:rPr>
        <w:t xml:space="preserve">е отдельных показателей бюджетного учета. </w:t>
      </w:r>
      <w:r w:rsidRPr="00631386">
        <w:rPr>
          <w:rFonts w:ascii="Times New Roman" w:hAnsi="Times New Roman" w:cs="Times New Roman"/>
          <w:sz w:val="28"/>
          <w:szCs w:val="28"/>
        </w:rPr>
        <w:t xml:space="preserve">Согласно анализу внешних проверок ГРБС </w:t>
      </w:r>
      <w:r>
        <w:rPr>
          <w:rFonts w:ascii="Times New Roman" w:hAnsi="Times New Roman" w:cs="Times New Roman"/>
          <w:sz w:val="28"/>
          <w:szCs w:val="28"/>
        </w:rPr>
        <w:t>изменение (увеличение) показателей отмечено</w:t>
      </w:r>
      <w:r w:rsidRPr="00631386">
        <w:rPr>
          <w:rFonts w:ascii="Times New Roman" w:hAnsi="Times New Roman" w:cs="Times New Roman"/>
          <w:sz w:val="28"/>
          <w:szCs w:val="28"/>
        </w:rPr>
        <w:t xml:space="preserve"> по</w:t>
      </w:r>
      <w:r>
        <w:rPr>
          <w:rFonts w:ascii="Times New Roman" w:hAnsi="Times New Roman" w:cs="Times New Roman"/>
          <w:sz w:val="28"/>
          <w:szCs w:val="28"/>
        </w:rPr>
        <w:t xml:space="preserve"> Управлению образования - 4 012 593,3 тыс. рублей, Комитету по финансам – 39 580,3 тыс. рублей. </w:t>
      </w:r>
    </w:p>
    <w:p w:rsidR="00074742" w:rsidRPr="009841A1" w:rsidRDefault="00074742" w:rsidP="00074742">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Кроме того, </w:t>
      </w:r>
      <w:r w:rsidRPr="002A48B3">
        <w:rPr>
          <w:rFonts w:ascii="Times New Roman" w:hAnsi="Times New Roman" w:cs="Times New Roman"/>
          <w:sz w:val="28"/>
          <w:szCs w:val="28"/>
        </w:rPr>
        <w:t>уменьшение дебиторской задолженности отмечено по главному администратору доходов районного бюджета Министерству имущественных отношений Иркутской области в сумме 12 936,3 тыс. рублей.</w:t>
      </w:r>
      <w:r w:rsidRPr="009841A1">
        <w:rPr>
          <w:rFonts w:ascii="Times New Roman" w:hAnsi="Times New Roman" w:cs="Times New Roman"/>
          <w:color w:val="FF0000"/>
          <w:sz w:val="28"/>
          <w:szCs w:val="28"/>
        </w:rPr>
        <w:t xml:space="preserve">  </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147D55">
        <w:rPr>
          <w:rFonts w:ascii="Times New Roman" w:hAnsi="Times New Roman" w:cs="Times New Roman"/>
          <w:sz w:val="28"/>
          <w:szCs w:val="28"/>
        </w:rPr>
        <w:t>По сравнению с соответствующим периодом предыдущего года дебиторская задо</w:t>
      </w:r>
      <w:r>
        <w:rPr>
          <w:rFonts w:ascii="Times New Roman" w:hAnsi="Times New Roman" w:cs="Times New Roman"/>
          <w:sz w:val="28"/>
          <w:szCs w:val="28"/>
        </w:rPr>
        <w:t>лженность увеличилась на 954 835,0</w:t>
      </w:r>
      <w:r w:rsidRPr="00147D55">
        <w:rPr>
          <w:rFonts w:ascii="Times New Roman" w:hAnsi="Times New Roman" w:cs="Times New Roman"/>
          <w:sz w:val="28"/>
          <w:szCs w:val="28"/>
        </w:rPr>
        <w:t xml:space="preserve"> т</w:t>
      </w:r>
      <w:r>
        <w:rPr>
          <w:rFonts w:ascii="Times New Roman" w:hAnsi="Times New Roman" w:cs="Times New Roman"/>
          <w:sz w:val="28"/>
          <w:szCs w:val="28"/>
        </w:rPr>
        <w:t>ыс. рублей, или на 17,8 процентов.</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Просроченная дебиторская задолженность сложилась в </w:t>
      </w:r>
      <w:r w:rsidRPr="00FE519B">
        <w:rPr>
          <w:rFonts w:ascii="Times New Roman" w:hAnsi="Times New Roman" w:cs="Times New Roman"/>
          <w:sz w:val="28"/>
          <w:szCs w:val="28"/>
        </w:rPr>
        <w:t>сумме 14 906,9 тыс. рублей увеличилась по сравнению с 2018 годом на 43 процента.</w:t>
      </w:r>
      <w:r>
        <w:rPr>
          <w:rFonts w:ascii="Times New Roman" w:hAnsi="Times New Roman" w:cs="Times New Roman"/>
          <w:sz w:val="28"/>
          <w:szCs w:val="28"/>
        </w:rPr>
        <w:t xml:space="preserve"> </w:t>
      </w:r>
      <w:r w:rsidRPr="00FE519B">
        <w:rPr>
          <w:rFonts w:ascii="Times New Roman" w:hAnsi="Times New Roman" w:cs="Times New Roman"/>
          <w:sz w:val="28"/>
          <w:szCs w:val="28"/>
        </w:rPr>
        <w:t>Причинами увеличения просроченной задолженности является – задолженность по исполнительным листам за нарушение лесного законодательства, штрафам администрируемых ГУВД МВД России по Иркутской области и по протоколам об административн</w:t>
      </w:r>
      <w:r>
        <w:rPr>
          <w:rFonts w:ascii="Times New Roman" w:hAnsi="Times New Roman" w:cs="Times New Roman"/>
          <w:sz w:val="28"/>
          <w:szCs w:val="28"/>
        </w:rPr>
        <w:t>ых нарушениях Администрации района</w:t>
      </w:r>
      <w:r w:rsidRPr="00FE519B">
        <w:rPr>
          <w:rFonts w:ascii="Times New Roman" w:hAnsi="Times New Roman" w:cs="Times New Roman"/>
          <w:sz w:val="28"/>
          <w:szCs w:val="28"/>
        </w:rPr>
        <w:t xml:space="preserve">. </w:t>
      </w:r>
      <w:proofErr w:type="gramStart"/>
      <w:r w:rsidRPr="00FE519B">
        <w:rPr>
          <w:rFonts w:ascii="Times New Roman" w:hAnsi="Times New Roman" w:cs="Times New Roman"/>
          <w:sz w:val="28"/>
          <w:szCs w:val="28"/>
        </w:rPr>
        <w:t>Наибольшая просроченная дебиторская задолженность образовалась по счету 205 44 000 «Расчеты по доходам от возмещения ущерба имуществу (за исключением страховых</w:t>
      </w:r>
      <w:r>
        <w:rPr>
          <w:rFonts w:ascii="Times New Roman" w:hAnsi="Times New Roman" w:cs="Times New Roman"/>
          <w:sz w:val="28"/>
          <w:szCs w:val="28"/>
        </w:rPr>
        <w:t xml:space="preserve"> возмещений)» в сумме 13 631,1 тыс. рублей, по счету 209 36 000 </w:t>
      </w:r>
      <w:r w:rsidRPr="00836925">
        <w:rPr>
          <w:rFonts w:ascii="Times New Roman" w:hAnsi="Times New Roman" w:cs="Times New Roman"/>
          <w:sz w:val="28"/>
          <w:szCs w:val="28"/>
        </w:rPr>
        <w:t>«Расчеты по доходам бюджета от возврата дебиторской задолженности прошлых лет» в сумм</w:t>
      </w:r>
      <w:r>
        <w:rPr>
          <w:rFonts w:ascii="Times New Roman" w:hAnsi="Times New Roman" w:cs="Times New Roman"/>
          <w:sz w:val="28"/>
          <w:szCs w:val="28"/>
        </w:rPr>
        <w:t xml:space="preserve">е 256,4 тыс. рублей и по счету 205 45 000 «Расчеты </w:t>
      </w:r>
      <w:r w:rsidRPr="002D04B5">
        <w:rPr>
          <w:rFonts w:ascii="Times New Roman" w:hAnsi="Times New Roman" w:cs="Times New Roman"/>
          <w:sz w:val="28"/>
          <w:szCs w:val="28"/>
        </w:rPr>
        <w:t>с плательщиками сумм</w:t>
      </w:r>
      <w:r>
        <w:rPr>
          <w:rFonts w:ascii="Times New Roman" w:hAnsi="Times New Roman" w:cs="Times New Roman"/>
          <w:sz w:val="28"/>
          <w:szCs w:val="28"/>
        </w:rPr>
        <w:t xml:space="preserve"> принудительного изъятия» в</w:t>
      </w:r>
      <w:proofErr w:type="gramEnd"/>
      <w:r>
        <w:rPr>
          <w:rFonts w:ascii="Times New Roman" w:hAnsi="Times New Roman" w:cs="Times New Roman"/>
          <w:sz w:val="28"/>
          <w:szCs w:val="28"/>
        </w:rPr>
        <w:t xml:space="preserve"> сумме 110,4 тыс. рублей.</w:t>
      </w:r>
    </w:p>
    <w:p w:rsidR="00074742" w:rsidRPr="00147D55"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по дебиторской задолженности в разрезе счетов бухгалтерского учета представлена в </w:t>
      </w:r>
      <w:r w:rsidRPr="00147D55">
        <w:rPr>
          <w:rFonts w:ascii="Times New Roman" w:hAnsi="Times New Roman" w:cs="Times New Roman"/>
          <w:sz w:val="28"/>
          <w:szCs w:val="28"/>
        </w:rPr>
        <w:t>таблиц</w:t>
      </w:r>
      <w:r>
        <w:rPr>
          <w:rFonts w:ascii="Times New Roman" w:hAnsi="Times New Roman" w:cs="Times New Roman"/>
          <w:sz w:val="28"/>
          <w:szCs w:val="28"/>
        </w:rPr>
        <w:t>е</w:t>
      </w:r>
      <w:r w:rsidRPr="00147D55">
        <w:rPr>
          <w:rFonts w:ascii="Times New Roman" w:hAnsi="Times New Roman" w:cs="Times New Roman"/>
          <w:sz w:val="28"/>
          <w:szCs w:val="28"/>
        </w:rPr>
        <w:t>.</w:t>
      </w:r>
      <w:r>
        <w:rPr>
          <w:rFonts w:ascii="Times New Roman" w:hAnsi="Times New Roman" w:cs="Times New Roman"/>
          <w:sz w:val="28"/>
          <w:szCs w:val="28"/>
        </w:rPr>
        <w:t xml:space="preserve"> </w:t>
      </w:r>
    </w:p>
    <w:p w:rsidR="00D755AA" w:rsidRDefault="00D755AA" w:rsidP="00074742">
      <w:pPr>
        <w:autoSpaceDE w:val="0"/>
        <w:autoSpaceDN w:val="0"/>
        <w:adjustRightInd w:val="0"/>
        <w:spacing w:after="0" w:line="240" w:lineRule="auto"/>
        <w:ind w:left="5664" w:firstLine="709"/>
        <w:jc w:val="right"/>
        <w:rPr>
          <w:rFonts w:ascii="Times New Roman" w:hAnsi="Times New Roman" w:cs="Times New Roman"/>
          <w:sz w:val="24"/>
          <w:szCs w:val="24"/>
        </w:rPr>
      </w:pPr>
    </w:p>
    <w:p w:rsidR="00D755AA" w:rsidRDefault="00D755AA" w:rsidP="00074742">
      <w:pPr>
        <w:autoSpaceDE w:val="0"/>
        <w:autoSpaceDN w:val="0"/>
        <w:adjustRightInd w:val="0"/>
        <w:spacing w:after="0" w:line="240" w:lineRule="auto"/>
        <w:ind w:left="5664" w:firstLine="709"/>
        <w:jc w:val="right"/>
        <w:rPr>
          <w:rFonts w:ascii="Times New Roman" w:hAnsi="Times New Roman" w:cs="Times New Roman"/>
          <w:sz w:val="24"/>
          <w:szCs w:val="24"/>
        </w:rPr>
      </w:pPr>
    </w:p>
    <w:p w:rsidR="00D755AA" w:rsidRDefault="00D755AA" w:rsidP="00074742">
      <w:pPr>
        <w:autoSpaceDE w:val="0"/>
        <w:autoSpaceDN w:val="0"/>
        <w:adjustRightInd w:val="0"/>
        <w:spacing w:after="0" w:line="240" w:lineRule="auto"/>
        <w:ind w:left="5664" w:firstLine="709"/>
        <w:jc w:val="right"/>
        <w:rPr>
          <w:rFonts w:ascii="Times New Roman" w:hAnsi="Times New Roman" w:cs="Times New Roman"/>
          <w:sz w:val="24"/>
          <w:szCs w:val="24"/>
        </w:rPr>
      </w:pPr>
    </w:p>
    <w:p w:rsidR="00074742" w:rsidRPr="0006028D" w:rsidRDefault="00074742" w:rsidP="00074742">
      <w:pPr>
        <w:autoSpaceDE w:val="0"/>
        <w:autoSpaceDN w:val="0"/>
        <w:adjustRightInd w:val="0"/>
        <w:spacing w:after="0" w:line="240" w:lineRule="auto"/>
        <w:ind w:left="5664" w:firstLine="709"/>
        <w:jc w:val="right"/>
        <w:rPr>
          <w:rFonts w:ascii="Times New Roman" w:hAnsi="Times New Roman" w:cs="Times New Roman"/>
          <w:sz w:val="24"/>
          <w:szCs w:val="24"/>
        </w:rPr>
      </w:pPr>
      <w:r w:rsidRPr="0006028D">
        <w:rPr>
          <w:rFonts w:ascii="Times New Roman" w:hAnsi="Times New Roman" w:cs="Times New Roman"/>
          <w:sz w:val="24"/>
          <w:szCs w:val="24"/>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43"/>
        <w:gridCol w:w="1984"/>
        <w:gridCol w:w="1276"/>
      </w:tblGrid>
      <w:tr w:rsidR="00074742" w:rsidRPr="002449AE" w:rsidTr="00074742">
        <w:trPr>
          <w:trHeight w:val="565"/>
        </w:trPr>
        <w:tc>
          <w:tcPr>
            <w:tcW w:w="4253" w:type="dxa"/>
            <w:vAlign w:val="center"/>
          </w:tcPr>
          <w:p w:rsidR="00074742" w:rsidRPr="00D755AA" w:rsidRDefault="00074742" w:rsidP="00074742">
            <w:pPr>
              <w:widowControl w:val="0"/>
              <w:autoSpaceDE w:val="0"/>
              <w:autoSpaceDN w:val="0"/>
              <w:adjustRightInd w:val="0"/>
              <w:spacing w:after="0"/>
              <w:jc w:val="center"/>
              <w:rPr>
                <w:rFonts w:ascii="Times New Roman" w:hAnsi="Times New Roman" w:cs="Times New Roman"/>
                <w:b/>
                <w:sz w:val="20"/>
                <w:szCs w:val="20"/>
              </w:rPr>
            </w:pPr>
            <w:r w:rsidRPr="00D755AA">
              <w:rPr>
                <w:rFonts w:ascii="Times New Roman" w:hAnsi="Times New Roman" w:cs="Times New Roman"/>
                <w:b/>
                <w:sz w:val="20"/>
                <w:szCs w:val="20"/>
              </w:rPr>
              <w:t>Номер (код) счета бухгалтерского учета</w:t>
            </w:r>
          </w:p>
        </w:tc>
        <w:tc>
          <w:tcPr>
            <w:tcW w:w="1843" w:type="dxa"/>
            <w:vAlign w:val="center"/>
          </w:tcPr>
          <w:p w:rsidR="00074742" w:rsidRPr="00D755AA" w:rsidRDefault="00074742" w:rsidP="00074742">
            <w:pPr>
              <w:widowControl w:val="0"/>
              <w:autoSpaceDE w:val="0"/>
              <w:autoSpaceDN w:val="0"/>
              <w:adjustRightInd w:val="0"/>
              <w:spacing w:after="0"/>
              <w:jc w:val="center"/>
              <w:rPr>
                <w:rFonts w:ascii="Times New Roman" w:hAnsi="Times New Roman" w:cs="Times New Roman"/>
                <w:b/>
                <w:sz w:val="20"/>
                <w:szCs w:val="20"/>
              </w:rPr>
            </w:pPr>
            <w:r w:rsidRPr="00D755AA">
              <w:rPr>
                <w:rFonts w:ascii="Times New Roman" w:hAnsi="Times New Roman" w:cs="Times New Roman"/>
                <w:b/>
                <w:sz w:val="20"/>
                <w:szCs w:val="20"/>
              </w:rPr>
              <w:t>Задолженность по состоянию  на 01.01.2019</w:t>
            </w:r>
          </w:p>
        </w:tc>
        <w:tc>
          <w:tcPr>
            <w:tcW w:w="1984" w:type="dxa"/>
            <w:vAlign w:val="center"/>
          </w:tcPr>
          <w:p w:rsidR="00074742" w:rsidRPr="00D755AA" w:rsidRDefault="00074742" w:rsidP="00074742">
            <w:pPr>
              <w:widowControl w:val="0"/>
              <w:autoSpaceDE w:val="0"/>
              <w:autoSpaceDN w:val="0"/>
              <w:adjustRightInd w:val="0"/>
              <w:spacing w:after="0"/>
              <w:jc w:val="center"/>
              <w:rPr>
                <w:rFonts w:ascii="Times New Roman" w:hAnsi="Times New Roman" w:cs="Times New Roman"/>
                <w:b/>
                <w:sz w:val="20"/>
                <w:szCs w:val="20"/>
              </w:rPr>
            </w:pPr>
            <w:r w:rsidRPr="00D755AA">
              <w:rPr>
                <w:rFonts w:ascii="Times New Roman" w:hAnsi="Times New Roman" w:cs="Times New Roman"/>
                <w:b/>
                <w:sz w:val="20"/>
                <w:szCs w:val="20"/>
              </w:rPr>
              <w:t>Задолженность по состоянию на 01.01.2020</w:t>
            </w:r>
          </w:p>
        </w:tc>
        <w:tc>
          <w:tcPr>
            <w:tcW w:w="1276" w:type="dxa"/>
            <w:vAlign w:val="center"/>
          </w:tcPr>
          <w:p w:rsidR="00074742" w:rsidRPr="00D755AA" w:rsidRDefault="00074742" w:rsidP="00074742">
            <w:pPr>
              <w:widowControl w:val="0"/>
              <w:autoSpaceDE w:val="0"/>
              <w:autoSpaceDN w:val="0"/>
              <w:adjustRightInd w:val="0"/>
              <w:spacing w:after="0"/>
              <w:jc w:val="center"/>
              <w:rPr>
                <w:rFonts w:ascii="Times New Roman" w:hAnsi="Times New Roman" w:cs="Times New Roman"/>
                <w:b/>
                <w:sz w:val="20"/>
                <w:szCs w:val="20"/>
              </w:rPr>
            </w:pPr>
            <w:proofErr w:type="spellStart"/>
            <w:proofErr w:type="gramStart"/>
            <w:r w:rsidRPr="00D755AA">
              <w:rPr>
                <w:rFonts w:ascii="Times New Roman" w:hAnsi="Times New Roman" w:cs="Times New Roman"/>
                <w:b/>
                <w:sz w:val="20"/>
                <w:szCs w:val="20"/>
              </w:rPr>
              <w:t>Откло-нение</w:t>
            </w:r>
            <w:proofErr w:type="spellEnd"/>
            <w:proofErr w:type="gramEnd"/>
          </w:p>
        </w:tc>
      </w:tr>
      <w:tr w:rsidR="00074742" w:rsidRPr="002449AE" w:rsidTr="00074742">
        <w:tc>
          <w:tcPr>
            <w:tcW w:w="4253" w:type="dxa"/>
          </w:tcPr>
          <w:p w:rsidR="00074742" w:rsidRPr="00D755AA" w:rsidRDefault="00074742" w:rsidP="00074742">
            <w:pPr>
              <w:widowControl w:val="0"/>
              <w:autoSpaceDE w:val="0"/>
              <w:autoSpaceDN w:val="0"/>
              <w:adjustRightInd w:val="0"/>
              <w:spacing w:after="0"/>
              <w:ind w:firstLine="34"/>
              <w:rPr>
                <w:rFonts w:ascii="Times New Roman" w:hAnsi="Times New Roman" w:cs="Times New Roman"/>
                <w:sz w:val="20"/>
                <w:szCs w:val="20"/>
              </w:rPr>
            </w:pPr>
            <w:r w:rsidRPr="00D755AA">
              <w:rPr>
                <w:rFonts w:ascii="Times New Roman" w:hAnsi="Times New Roman" w:cs="Times New Roman"/>
                <w:sz w:val="20"/>
                <w:szCs w:val="20"/>
              </w:rPr>
              <w:t>20500000 Расчеты по доходам</w:t>
            </w:r>
          </w:p>
        </w:tc>
        <w:tc>
          <w:tcPr>
            <w:tcW w:w="1843"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5 212 362,3</w:t>
            </w:r>
          </w:p>
        </w:tc>
        <w:tc>
          <w:tcPr>
            <w:tcW w:w="1984"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6 016 708,1</w:t>
            </w:r>
          </w:p>
        </w:tc>
        <w:tc>
          <w:tcPr>
            <w:tcW w:w="1276"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804 345,8</w:t>
            </w:r>
          </w:p>
        </w:tc>
      </w:tr>
      <w:tr w:rsidR="00074742" w:rsidRPr="002449AE" w:rsidTr="00074742">
        <w:tc>
          <w:tcPr>
            <w:tcW w:w="4253" w:type="dxa"/>
          </w:tcPr>
          <w:p w:rsidR="00074742" w:rsidRPr="00D755AA" w:rsidRDefault="00074742" w:rsidP="00074742">
            <w:pPr>
              <w:widowControl w:val="0"/>
              <w:autoSpaceDE w:val="0"/>
              <w:autoSpaceDN w:val="0"/>
              <w:adjustRightInd w:val="0"/>
              <w:spacing w:after="0"/>
              <w:ind w:firstLine="34"/>
              <w:rPr>
                <w:rFonts w:ascii="Times New Roman" w:hAnsi="Times New Roman" w:cs="Times New Roman"/>
                <w:sz w:val="20"/>
                <w:szCs w:val="20"/>
              </w:rPr>
            </w:pPr>
            <w:r w:rsidRPr="00D755AA">
              <w:rPr>
                <w:rFonts w:ascii="Times New Roman" w:hAnsi="Times New Roman" w:cs="Times New Roman"/>
                <w:sz w:val="20"/>
                <w:szCs w:val="20"/>
              </w:rPr>
              <w:t>20600000 Расчеты по выданным авансам</w:t>
            </w:r>
          </w:p>
        </w:tc>
        <w:tc>
          <w:tcPr>
            <w:tcW w:w="1843"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136 333,9</w:t>
            </w:r>
          </w:p>
        </w:tc>
        <w:tc>
          <w:tcPr>
            <w:tcW w:w="1984"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286 924,0</w:t>
            </w:r>
          </w:p>
        </w:tc>
        <w:tc>
          <w:tcPr>
            <w:tcW w:w="1276"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150 590,1</w:t>
            </w:r>
          </w:p>
        </w:tc>
      </w:tr>
      <w:tr w:rsidR="00074742" w:rsidRPr="002449AE" w:rsidTr="00074742">
        <w:tc>
          <w:tcPr>
            <w:tcW w:w="4253" w:type="dxa"/>
          </w:tcPr>
          <w:p w:rsidR="00074742" w:rsidRPr="00D755AA" w:rsidRDefault="00074742" w:rsidP="00074742">
            <w:pPr>
              <w:widowControl w:val="0"/>
              <w:autoSpaceDE w:val="0"/>
              <w:autoSpaceDN w:val="0"/>
              <w:adjustRightInd w:val="0"/>
              <w:spacing w:after="0"/>
              <w:rPr>
                <w:rFonts w:ascii="Times New Roman" w:hAnsi="Times New Roman" w:cs="Times New Roman"/>
                <w:sz w:val="20"/>
                <w:szCs w:val="20"/>
              </w:rPr>
            </w:pPr>
            <w:r w:rsidRPr="00D755AA">
              <w:rPr>
                <w:rFonts w:ascii="Times New Roman" w:hAnsi="Times New Roman" w:cs="Times New Roman"/>
                <w:sz w:val="20"/>
                <w:szCs w:val="20"/>
              </w:rPr>
              <w:t>20900000 Расчеты по ущербу и иным доходам</w:t>
            </w:r>
          </w:p>
        </w:tc>
        <w:tc>
          <w:tcPr>
            <w:tcW w:w="1843"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4 021,6</w:t>
            </w:r>
          </w:p>
        </w:tc>
        <w:tc>
          <w:tcPr>
            <w:tcW w:w="1984"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4 980,0</w:t>
            </w:r>
          </w:p>
        </w:tc>
        <w:tc>
          <w:tcPr>
            <w:tcW w:w="1276"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958,4</w:t>
            </w:r>
          </w:p>
        </w:tc>
      </w:tr>
      <w:tr w:rsidR="00074742" w:rsidRPr="002449AE" w:rsidTr="00074742">
        <w:tc>
          <w:tcPr>
            <w:tcW w:w="4253" w:type="dxa"/>
          </w:tcPr>
          <w:p w:rsidR="00074742" w:rsidRPr="00D755AA" w:rsidRDefault="00074742" w:rsidP="00074742">
            <w:pPr>
              <w:widowControl w:val="0"/>
              <w:autoSpaceDE w:val="0"/>
              <w:autoSpaceDN w:val="0"/>
              <w:adjustRightInd w:val="0"/>
              <w:spacing w:after="0"/>
              <w:rPr>
                <w:rFonts w:ascii="Times New Roman" w:hAnsi="Times New Roman" w:cs="Times New Roman"/>
                <w:sz w:val="20"/>
                <w:szCs w:val="20"/>
              </w:rPr>
            </w:pPr>
            <w:r w:rsidRPr="00D755AA">
              <w:rPr>
                <w:rFonts w:ascii="Times New Roman" w:hAnsi="Times New Roman" w:cs="Times New Roman"/>
                <w:sz w:val="20"/>
                <w:szCs w:val="20"/>
              </w:rPr>
              <w:t>30300000 Расчеты по платежам в бюджет</w:t>
            </w:r>
          </w:p>
        </w:tc>
        <w:tc>
          <w:tcPr>
            <w:tcW w:w="1843"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8 099,8</w:t>
            </w:r>
          </w:p>
        </w:tc>
        <w:tc>
          <w:tcPr>
            <w:tcW w:w="1984"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7 040,4</w:t>
            </w:r>
          </w:p>
        </w:tc>
        <w:tc>
          <w:tcPr>
            <w:tcW w:w="1276" w:type="dxa"/>
            <w:vAlign w:val="bottom"/>
          </w:tcPr>
          <w:p w:rsidR="00074742" w:rsidRPr="00D755AA" w:rsidRDefault="00074742" w:rsidP="00074742">
            <w:pPr>
              <w:widowControl w:val="0"/>
              <w:autoSpaceDE w:val="0"/>
              <w:autoSpaceDN w:val="0"/>
              <w:adjustRightInd w:val="0"/>
              <w:spacing w:after="0"/>
              <w:jc w:val="center"/>
              <w:rPr>
                <w:rFonts w:ascii="Times New Roman" w:hAnsi="Times New Roman" w:cs="Times New Roman"/>
                <w:sz w:val="20"/>
                <w:szCs w:val="20"/>
              </w:rPr>
            </w:pPr>
            <w:r w:rsidRPr="00D755AA">
              <w:rPr>
                <w:rFonts w:ascii="Times New Roman" w:hAnsi="Times New Roman" w:cs="Times New Roman"/>
                <w:sz w:val="20"/>
                <w:szCs w:val="20"/>
              </w:rPr>
              <w:t>-1 059,4</w:t>
            </w:r>
          </w:p>
        </w:tc>
      </w:tr>
      <w:tr w:rsidR="00074742" w:rsidRPr="002449AE" w:rsidTr="00074742">
        <w:trPr>
          <w:trHeight w:val="285"/>
        </w:trPr>
        <w:tc>
          <w:tcPr>
            <w:tcW w:w="4253" w:type="dxa"/>
          </w:tcPr>
          <w:p w:rsidR="00074742" w:rsidRPr="00D755AA" w:rsidRDefault="00074742" w:rsidP="00074742">
            <w:pPr>
              <w:widowControl w:val="0"/>
              <w:autoSpaceDE w:val="0"/>
              <w:autoSpaceDN w:val="0"/>
              <w:adjustRightInd w:val="0"/>
              <w:spacing w:after="0" w:line="240" w:lineRule="auto"/>
              <w:rPr>
                <w:rFonts w:ascii="Times New Roman" w:hAnsi="Times New Roman" w:cs="Times New Roman"/>
                <w:b/>
                <w:sz w:val="20"/>
                <w:szCs w:val="20"/>
              </w:rPr>
            </w:pPr>
            <w:r w:rsidRPr="00D755AA">
              <w:rPr>
                <w:rFonts w:ascii="Times New Roman" w:hAnsi="Times New Roman" w:cs="Times New Roman"/>
                <w:b/>
                <w:sz w:val="20"/>
                <w:szCs w:val="20"/>
              </w:rPr>
              <w:t>Итого за 2019 год</w:t>
            </w:r>
          </w:p>
        </w:tc>
        <w:tc>
          <w:tcPr>
            <w:tcW w:w="1843" w:type="dxa"/>
            <w:vAlign w:val="bottom"/>
          </w:tcPr>
          <w:p w:rsidR="00074742" w:rsidRPr="00D755AA" w:rsidRDefault="00074742" w:rsidP="00074742">
            <w:pPr>
              <w:widowControl w:val="0"/>
              <w:autoSpaceDE w:val="0"/>
              <w:autoSpaceDN w:val="0"/>
              <w:adjustRightInd w:val="0"/>
              <w:spacing w:after="0" w:line="240" w:lineRule="auto"/>
              <w:jc w:val="center"/>
              <w:rPr>
                <w:rFonts w:ascii="Times New Roman" w:hAnsi="Times New Roman" w:cs="Times New Roman"/>
                <w:b/>
                <w:sz w:val="20"/>
                <w:szCs w:val="20"/>
              </w:rPr>
            </w:pPr>
            <w:r w:rsidRPr="00D755AA">
              <w:rPr>
                <w:rFonts w:ascii="Times New Roman" w:hAnsi="Times New Roman" w:cs="Times New Roman"/>
                <w:b/>
                <w:sz w:val="20"/>
                <w:szCs w:val="20"/>
              </w:rPr>
              <w:t>5 360 817,5</w:t>
            </w:r>
          </w:p>
        </w:tc>
        <w:tc>
          <w:tcPr>
            <w:tcW w:w="1984" w:type="dxa"/>
            <w:vAlign w:val="bottom"/>
          </w:tcPr>
          <w:p w:rsidR="00074742" w:rsidRPr="00D755AA" w:rsidRDefault="00074742" w:rsidP="00074742">
            <w:pPr>
              <w:widowControl w:val="0"/>
              <w:autoSpaceDE w:val="0"/>
              <w:autoSpaceDN w:val="0"/>
              <w:adjustRightInd w:val="0"/>
              <w:spacing w:after="0" w:line="240" w:lineRule="auto"/>
              <w:jc w:val="center"/>
              <w:rPr>
                <w:rFonts w:ascii="Times New Roman" w:hAnsi="Times New Roman" w:cs="Times New Roman"/>
                <w:b/>
                <w:sz w:val="20"/>
                <w:szCs w:val="20"/>
              </w:rPr>
            </w:pPr>
            <w:r w:rsidRPr="00D755AA">
              <w:rPr>
                <w:rFonts w:ascii="Times New Roman" w:hAnsi="Times New Roman" w:cs="Times New Roman"/>
                <w:b/>
                <w:sz w:val="20"/>
                <w:szCs w:val="20"/>
              </w:rPr>
              <w:t>6 315 652,5</w:t>
            </w:r>
          </w:p>
        </w:tc>
        <w:tc>
          <w:tcPr>
            <w:tcW w:w="1276" w:type="dxa"/>
            <w:vAlign w:val="bottom"/>
          </w:tcPr>
          <w:p w:rsidR="00074742" w:rsidRPr="00D755AA" w:rsidRDefault="00074742" w:rsidP="00074742">
            <w:pPr>
              <w:widowControl w:val="0"/>
              <w:autoSpaceDE w:val="0"/>
              <w:autoSpaceDN w:val="0"/>
              <w:adjustRightInd w:val="0"/>
              <w:spacing w:after="0" w:line="240" w:lineRule="auto"/>
              <w:jc w:val="center"/>
              <w:rPr>
                <w:rFonts w:ascii="Times New Roman" w:hAnsi="Times New Roman" w:cs="Times New Roman"/>
                <w:b/>
                <w:sz w:val="20"/>
                <w:szCs w:val="20"/>
              </w:rPr>
            </w:pPr>
            <w:r w:rsidRPr="00D755AA">
              <w:rPr>
                <w:rFonts w:ascii="Times New Roman" w:hAnsi="Times New Roman" w:cs="Times New Roman"/>
                <w:b/>
                <w:sz w:val="20"/>
                <w:szCs w:val="20"/>
              </w:rPr>
              <w:t>954 835,0</w:t>
            </w:r>
          </w:p>
        </w:tc>
      </w:tr>
    </w:tbl>
    <w:p w:rsidR="00074742" w:rsidRDefault="00074742" w:rsidP="00074742">
      <w:pPr>
        <w:pStyle w:val="ConsPlusNormal"/>
        <w:ind w:firstLine="567"/>
        <w:jc w:val="both"/>
        <w:rPr>
          <w:rFonts w:ascii="Times New Roman" w:hAnsi="Times New Roman" w:cs="Times New Roman"/>
          <w:sz w:val="28"/>
          <w:szCs w:val="28"/>
        </w:rPr>
      </w:pPr>
    </w:p>
    <w:p w:rsidR="00074742" w:rsidRPr="002D04B5"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Дебиторская  </w:t>
      </w:r>
      <w:r w:rsidRPr="00C24A6E">
        <w:rPr>
          <w:rFonts w:ascii="Times New Roman" w:hAnsi="Times New Roman" w:cs="Times New Roman"/>
          <w:sz w:val="28"/>
          <w:szCs w:val="28"/>
        </w:rPr>
        <w:t>задолженность</w:t>
      </w:r>
      <w:r>
        <w:rPr>
          <w:rFonts w:ascii="Times New Roman" w:hAnsi="Times New Roman" w:cs="Times New Roman"/>
          <w:sz w:val="28"/>
          <w:szCs w:val="28"/>
        </w:rPr>
        <w:t xml:space="preserve"> увеличилась </w:t>
      </w:r>
      <w:r w:rsidRPr="00C24A6E">
        <w:rPr>
          <w:rFonts w:ascii="Times New Roman" w:hAnsi="Times New Roman" w:cs="Times New Roman"/>
          <w:sz w:val="28"/>
          <w:szCs w:val="28"/>
        </w:rPr>
        <w:t xml:space="preserve"> </w:t>
      </w:r>
      <w:r>
        <w:rPr>
          <w:rFonts w:ascii="Times New Roman" w:hAnsi="Times New Roman" w:cs="Times New Roman"/>
          <w:sz w:val="28"/>
          <w:szCs w:val="28"/>
        </w:rPr>
        <w:t xml:space="preserve">по счету 20500000 </w:t>
      </w:r>
      <w:r w:rsidRPr="009113A8">
        <w:rPr>
          <w:rFonts w:ascii="Times New Roman" w:hAnsi="Times New Roman" w:cs="Times New Roman"/>
          <w:sz w:val="28"/>
          <w:szCs w:val="28"/>
        </w:rPr>
        <w:t>«Расчеты по доходам»</w:t>
      </w:r>
      <w:r>
        <w:rPr>
          <w:rFonts w:ascii="Times New Roman" w:hAnsi="Times New Roman" w:cs="Times New Roman"/>
          <w:sz w:val="28"/>
          <w:szCs w:val="28"/>
        </w:rPr>
        <w:t xml:space="preserve"> </w:t>
      </w:r>
      <w:r w:rsidRPr="00631386">
        <w:rPr>
          <w:rFonts w:ascii="Times New Roman" w:hAnsi="Times New Roman" w:cs="Times New Roman"/>
          <w:sz w:val="28"/>
          <w:szCs w:val="28"/>
        </w:rPr>
        <w:t>на</w:t>
      </w:r>
      <w:r>
        <w:rPr>
          <w:rFonts w:ascii="Times New Roman" w:hAnsi="Times New Roman" w:cs="Times New Roman"/>
          <w:sz w:val="28"/>
          <w:szCs w:val="28"/>
        </w:rPr>
        <w:t xml:space="preserve"> </w:t>
      </w:r>
      <w:r w:rsidRPr="00631386">
        <w:rPr>
          <w:rFonts w:ascii="Times New Roman" w:hAnsi="Times New Roman" w:cs="Times New Roman"/>
          <w:sz w:val="28"/>
          <w:szCs w:val="28"/>
        </w:rPr>
        <w:t>804 345,8 тыс</w:t>
      </w:r>
      <w:r>
        <w:rPr>
          <w:rFonts w:ascii="Times New Roman" w:hAnsi="Times New Roman" w:cs="Times New Roman"/>
          <w:sz w:val="28"/>
          <w:szCs w:val="28"/>
        </w:rPr>
        <w:t xml:space="preserve">. рублей или на 15,4 процента. </w:t>
      </w:r>
      <w:proofErr w:type="gramStart"/>
      <w:r>
        <w:rPr>
          <w:rFonts w:ascii="Times New Roman" w:hAnsi="Times New Roman" w:cs="Times New Roman"/>
          <w:sz w:val="28"/>
          <w:szCs w:val="28"/>
        </w:rPr>
        <w:t xml:space="preserve">Наибольшее увеличение дебиторской задолженности по сравнению с началом года сложилось по счету 205 61 </w:t>
      </w:r>
      <w:r w:rsidRPr="00985831">
        <w:rPr>
          <w:rFonts w:ascii="Times New Roman" w:hAnsi="Times New Roman" w:cs="Times New Roman"/>
          <w:sz w:val="28"/>
          <w:szCs w:val="28"/>
        </w:rPr>
        <w:t>«Расчеты с плательщиками страховых взносов на обязательное социальное страхование» в сумме 1 878 616,4 тыс. рублей</w:t>
      </w:r>
      <w:r>
        <w:rPr>
          <w:rFonts w:ascii="Times New Roman" w:hAnsi="Times New Roman" w:cs="Times New Roman"/>
          <w:sz w:val="28"/>
          <w:szCs w:val="28"/>
        </w:rPr>
        <w:t xml:space="preserve"> и</w:t>
      </w:r>
      <w:r w:rsidRPr="00985831">
        <w:rPr>
          <w:rFonts w:ascii="Times New Roman" w:hAnsi="Times New Roman" w:cs="Times New Roman"/>
          <w:sz w:val="28"/>
          <w:szCs w:val="28"/>
        </w:rPr>
        <w:t xml:space="preserve"> </w:t>
      </w:r>
      <w:r>
        <w:rPr>
          <w:rFonts w:ascii="Times New Roman" w:hAnsi="Times New Roman" w:cs="Times New Roman"/>
          <w:sz w:val="28"/>
          <w:szCs w:val="28"/>
        </w:rPr>
        <w:t>наибольшее уменьшение по счетам</w:t>
      </w:r>
      <w:r w:rsidRPr="00AE0A91">
        <w:rPr>
          <w:rFonts w:ascii="Times New Roman" w:hAnsi="Times New Roman" w:cs="Times New Roman"/>
          <w:sz w:val="28"/>
          <w:szCs w:val="28"/>
        </w:rPr>
        <w:t>:</w:t>
      </w:r>
      <w:r>
        <w:rPr>
          <w:rFonts w:ascii="Times New Roman" w:hAnsi="Times New Roman" w:cs="Times New Roman"/>
          <w:sz w:val="28"/>
          <w:szCs w:val="28"/>
        </w:rPr>
        <w:t xml:space="preserve"> 205 51 </w:t>
      </w:r>
      <w:r w:rsidRPr="00985831">
        <w:rPr>
          <w:rFonts w:ascii="Times New Roman" w:hAnsi="Times New Roman" w:cs="Times New Roman"/>
          <w:sz w:val="28"/>
          <w:szCs w:val="28"/>
        </w:rPr>
        <w:t xml:space="preserve">«Расчеты по поступлениям от других бюджетов бюджетной системы Российской Федерации» </w:t>
      </w:r>
      <w:r>
        <w:rPr>
          <w:rFonts w:ascii="Times New Roman" w:hAnsi="Times New Roman" w:cs="Times New Roman"/>
          <w:sz w:val="28"/>
          <w:szCs w:val="28"/>
        </w:rPr>
        <w:t xml:space="preserve">на сумму 1 038 492,4 </w:t>
      </w:r>
      <w:r w:rsidRPr="000D1777">
        <w:rPr>
          <w:rFonts w:ascii="Times New Roman" w:hAnsi="Times New Roman" w:cs="Times New Roman"/>
          <w:sz w:val="28"/>
          <w:szCs w:val="28"/>
        </w:rPr>
        <w:t xml:space="preserve">тыс. рублей и </w:t>
      </w:r>
      <w:r>
        <w:rPr>
          <w:rFonts w:ascii="Times New Roman" w:hAnsi="Times New Roman" w:cs="Times New Roman"/>
          <w:sz w:val="28"/>
          <w:szCs w:val="28"/>
        </w:rPr>
        <w:t xml:space="preserve">205 23 </w:t>
      </w:r>
      <w:r w:rsidRPr="000D1777">
        <w:rPr>
          <w:rFonts w:ascii="Times New Roman" w:hAnsi="Times New Roman" w:cs="Times New Roman"/>
          <w:sz w:val="28"/>
          <w:szCs w:val="28"/>
        </w:rPr>
        <w:t>«Расчеты по доходам</w:t>
      </w:r>
      <w:proofErr w:type="gramEnd"/>
      <w:r w:rsidRPr="000D1777">
        <w:rPr>
          <w:rFonts w:ascii="Times New Roman" w:hAnsi="Times New Roman" w:cs="Times New Roman"/>
          <w:sz w:val="28"/>
          <w:szCs w:val="28"/>
        </w:rPr>
        <w:t xml:space="preserve"> от платежей при пользовании природными ресурсами» на сумму 38 647,5 тыс. рублей</w:t>
      </w:r>
      <w:r w:rsidRPr="002D04B5">
        <w:rPr>
          <w:rFonts w:ascii="Times New Roman" w:hAnsi="Times New Roman" w:cs="Times New Roman"/>
          <w:sz w:val="28"/>
          <w:szCs w:val="28"/>
        </w:rPr>
        <w:t>.</w:t>
      </w:r>
    </w:p>
    <w:p w:rsidR="00074742" w:rsidRDefault="00074742" w:rsidP="00074742">
      <w:pPr>
        <w:pStyle w:val="ConsPlusNormal"/>
        <w:ind w:firstLine="709"/>
        <w:jc w:val="both"/>
        <w:rPr>
          <w:rFonts w:ascii="Times New Roman" w:hAnsi="Times New Roman" w:cs="Times New Roman"/>
          <w:sz w:val="28"/>
          <w:szCs w:val="28"/>
        </w:rPr>
      </w:pPr>
      <w:r w:rsidRPr="00B164D3">
        <w:rPr>
          <w:rFonts w:ascii="Times New Roman" w:hAnsi="Times New Roman" w:cs="Times New Roman"/>
          <w:sz w:val="28"/>
          <w:szCs w:val="28"/>
        </w:rPr>
        <w:t>В разрезе главных распорядителей бюджетных средств</w:t>
      </w:r>
      <w:r>
        <w:rPr>
          <w:rFonts w:ascii="Times New Roman" w:hAnsi="Times New Roman" w:cs="Times New Roman"/>
          <w:sz w:val="28"/>
          <w:szCs w:val="28"/>
        </w:rPr>
        <w:t xml:space="preserve"> наибольшее увеличение дебиторской задолженности отмечено по КУМИ ИРМО </w:t>
      </w:r>
      <w:r w:rsidRPr="009502AA">
        <w:rPr>
          <w:rFonts w:ascii="Times New Roman" w:hAnsi="Times New Roman" w:cs="Times New Roman"/>
          <w:sz w:val="28"/>
          <w:szCs w:val="28"/>
        </w:rPr>
        <w:t>на</w:t>
      </w:r>
      <w:r>
        <w:rPr>
          <w:rFonts w:ascii="Times New Roman" w:hAnsi="Times New Roman" w:cs="Times New Roman"/>
          <w:sz w:val="28"/>
          <w:szCs w:val="28"/>
        </w:rPr>
        <w:t xml:space="preserve">           </w:t>
      </w:r>
      <w:r w:rsidRPr="009502AA">
        <w:rPr>
          <w:rFonts w:ascii="Times New Roman" w:hAnsi="Times New Roman" w:cs="Times New Roman"/>
          <w:sz w:val="28"/>
          <w:szCs w:val="28"/>
        </w:rPr>
        <w:t xml:space="preserve"> </w:t>
      </w:r>
      <w:r w:rsidRPr="009502AA">
        <w:rPr>
          <w:rFonts w:ascii="Times New Roman" w:hAnsi="Times New Roman" w:cs="Times New Roman"/>
          <w:color w:val="000000"/>
          <w:sz w:val="28"/>
          <w:szCs w:val="28"/>
        </w:rPr>
        <w:t xml:space="preserve">2 038 991,0 </w:t>
      </w:r>
      <w:r w:rsidRPr="009502AA">
        <w:rPr>
          <w:rFonts w:ascii="Times New Roman" w:hAnsi="Times New Roman" w:cs="Times New Roman"/>
          <w:sz w:val="28"/>
          <w:szCs w:val="28"/>
        </w:rPr>
        <w:t>тыс</w:t>
      </w:r>
      <w:r>
        <w:rPr>
          <w:rFonts w:ascii="Times New Roman" w:hAnsi="Times New Roman" w:cs="Times New Roman"/>
          <w:sz w:val="28"/>
          <w:szCs w:val="28"/>
        </w:rPr>
        <w:t xml:space="preserve">. рублей, или в 15,6 раза и </w:t>
      </w:r>
      <w:r w:rsidRPr="00961568">
        <w:rPr>
          <w:rFonts w:ascii="Times New Roman" w:hAnsi="Times New Roman" w:cs="Times New Roman"/>
          <w:sz w:val="28"/>
          <w:szCs w:val="28"/>
        </w:rPr>
        <w:t xml:space="preserve">составляет </w:t>
      </w:r>
      <w:r w:rsidRPr="00961568">
        <w:rPr>
          <w:rFonts w:ascii="Times New Roman" w:hAnsi="Times New Roman" w:cs="Times New Roman"/>
          <w:color w:val="000000"/>
          <w:sz w:val="28"/>
          <w:szCs w:val="28"/>
        </w:rPr>
        <w:t xml:space="preserve">2 178 788,3 </w:t>
      </w:r>
      <w:r w:rsidRPr="00961568">
        <w:rPr>
          <w:rFonts w:ascii="Times New Roman" w:hAnsi="Times New Roman" w:cs="Times New Roman"/>
          <w:sz w:val="28"/>
          <w:szCs w:val="28"/>
        </w:rPr>
        <w:t>тыс</w:t>
      </w:r>
      <w:r w:rsidRPr="00B164D3">
        <w:rPr>
          <w:rFonts w:ascii="Times New Roman" w:hAnsi="Times New Roman" w:cs="Times New Roman"/>
          <w:sz w:val="28"/>
          <w:szCs w:val="28"/>
        </w:rPr>
        <w:t>. рублей</w:t>
      </w:r>
      <w:r>
        <w:rPr>
          <w:rFonts w:ascii="Times New Roman" w:hAnsi="Times New Roman" w:cs="Times New Roman"/>
          <w:sz w:val="28"/>
          <w:szCs w:val="28"/>
        </w:rPr>
        <w:t>.</w:t>
      </w:r>
    </w:p>
    <w:p w:rsidR="00074742" w:rsidRDefault="00074742" w:rsidP="00074742">
      <w:pPr>
        <w:tabs>
          <w:tab w:val="left" w:pos="709"/>
        </w:tabs>
        <w:spacing w:after="0" w:line="240" w:lineRule="auto"/>
        <w:ind w:firstLine="709"/>
        <w:jc w:val="both"/>
        <w:rPr>
          <w:rFonts w:ascii="Times New Roman" w:hAnsi="Times New Roman" w:cs="Times New Roman"/>
          <w:sz w:val="28"/>
          <w:szCs w:val="28"/>
        </w:rPr>
      </w:pPr>
      <w:r w:rsidRPr="003473C3">
        <w:rPr>
          <w:rFonts w:ascii="Times New Roman" w:hAnsi="Times New Roman" w:cs="Times New Roman"/>
          <w:sz w:val="28"/>
          <w:szCs w:val="28"/>
        </w:rPr>
        <w:t>В ходе проверки был проведен анализ соответствия показателей формы</w:t>
      </w:r>
      <w:r>
        <w:rPr>
          <w:rFonts w:ascii="Times New Roman" w:hAnsi="Times New Roman" w:cs="Times New Roman"/>
          <w:sz w:val="28"/>
          <w:szCs w:val="28"/>
        </w:rPr>
        <w:t xml:space="preserve"> 0503169</w:t>
      </w:r>
      <w:r w:rsidRPr="003473C3">
        <w:rPr>
          <w:rFonts w:ascii="Times New Roman" w:hAnsi="Times New Roman" w:cs="Times New Roman"/>
          <w:sz w:val="28"/>
          <w:szCs w:val="28"/>
        </w:rPr>
        <w:t xml:space="preserve"> «Сведения по дебиторской и кредиторской задолженности» </w:t>
      </w:r>
      <w:r>
        <w:rPr>
          <w:rFonts w:ascii="Times New Roman" w:hAnsi="Times New Roman" w:cs="Times New Roman"/>
          <w:sz w:val="28"/>
          <w:szCs w:val="28"/>
        </w:rPr>
        <w:t>с данными формы 0503120 «Баланс об исполнении бюджета» не</w:t>
      </w:r>
      <w:r w:rsidRPr="003473C3">
        <w:rPr>
          <w:rFonts w:ascii="Times New Roman" w:hAnsi="Times New Roman" w:cs="Times New Roman"/>
          <w:sz w:val="28"/>
          <w:szCs w:val="28"/>
        </w:rPr>
        <w:t>соответствий</w:t>
      </w:r>
      <w:r w:rsidR="0081303E">
        <w:rPr>
          <w:rFonts w:ascii="Times New Roman" w:hAnsi="Times New Roman" w:cs="Times New Roman"/>
          <w:sz w:val="28"/>
          <w:szCs w:val="28"/>
        </w:rPr>
        <w:t xml:space="preserve"> показателей</w:t>
      </w:r>
      <w:r w:rsidRPr="003473C3">
        <w:rPr>
          <w:rFonts w:ascii="Times New Roman" w:hAnsi="Times New Roman" w:cs="Times New Roman"/>
          <w:sz w:val="28"/>
          <w:szCs w:val="28"/>
        </w:rPr>
        <w:t xml:space="preserve"> не установлено. </w:t>
      </w:r>
    </w:p>
    <w:p w:rsidR="00074742" w:rsidRDefault="00074742" w:rsidP="00074742">
      <w:pPr>
        <w:spacing w:after="0" w:line="240" w:lineRule="auto"/>
        <w:jc w:val="center"/>
        <w:rPr>
          <w:rFonts w:ascii="Times New Roman" w:hAnsi="Times New Roman" w:cs="Times New Roman"/>
          <w:b/>
          <w:sz w:val="28"/>
          <w:szCs w:val="28"/>
        </w:rPr>
      </w:pPr>
    </w:p>
    <w:p w:rsidR="00074742" w:rsidRDefault="00D755AA" w:rsidP="000747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074742">
        <w:rPr>
          <w:rFonts w:ascii="Times New Roman" w:hAnsi="Times New Roman" w:cs="Times New Roman"/>
          <w:b/>
          <w:sz w:val="28"/>
          <w:szCs w:val="28"/>
        </w:rPr>
        <w:t>. Источники внутреннего финансирования дефицита районного бюджета, муниципальный долг</w:t>
      </w:r>
    </w:p>
    <w:p w:rsidR="00074742" w:rsidRDefault="00074742" w:rsidP="00074742">
      <w:pPr>
        <w:pStyle w:val="af2"/>
        <w:tabs>
          <w:tab w:val="left" w:pos="720"/>
        </w:tabs>
        <w:ind w:right="-1" w:firstLine="709"/>
        <w:rPr>
          <w:rFonts w:ascii="Times New Roman" w:hAnsi="Times New Roman" w:cs="Times New Roman"/>
          <w:sz w:val="28"/>
          <w:szCs w:val="28"/>
        </w:rPr>
      </w:pPr>
      <w:r>
        <w:rPr>
          <w:rFonts w:ascii="Times New Roman" w:hAnsi="Times New Roman" w:cs="Times New Roman"/>
          <w:sz w:val="28"/>
          <w:szCs w:val="28"/>
        </w:rPr>
        <w:t xml:space="preserve">Главным администратором источников внутреннего финансирования дефицита районного бюджета согласно решению Думы №55-571/рд является Комитет по финансам. </w:t>
      </w:r>
    </w:p>
    <w:p w:rsidR="00074742" w:rsidRPr="004F44C0"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4F44C0">
        <w:rPr>
          <w:rFonts w:ascii="Times New Roman" w:hAnsi="Times New Roman" w:cs="Times New Roman"/>
          <w:sz w:val="28"/>
          <w:szCs w:val="28"/>
        </w:rPr>
        <w:t xml:space="preserve">Источники внутреннего финансирования дефицита районного бюджета в 2019 году </w:t>
      </w:r>
      <w:r>
        <w:rPr>
          <w:rFonts w:ascii="Times New Roman" w:hAnsi="Times New Roman" w:cs="Times New Roman"/>
          <w:sz w:val="28"/>
          <w:szCs w:val="28"/>
        </w:rPr>
        <w:t xml:space="preserve">запланированы в </w:t>
      </w:r>
      <w:r w:rsidRPr="004F44C0">
        <w:rPr>
          <w:rFonts w:ascii="Times New Roman" w:hAnsi="Times New Roman" w:cs="Times New Roman"/>
          <w:sz w:val="28"/>
          <w:szCs w:val="28"/>
        </w:rPr>
        <w:t>сумме 93 479,4 тыс. рублей</w:t>
      </w:r>
      <w:r>
        <w:rPr>
          <w:rFonts w:ascii="Times New Roman" w:hAnsi="Times New Roman" w:cs="Times New Roman"/>
          <w:sz w:val="28"/>
          <w:szCs w:val="28"/>
        </w:rPr>
        <w:t xml:space="preserve">, фактически по состоянию на 01.01.2020 размер дефицита сложился в сумме 4 669,0 тыс. рублей. </w:t>
      </w:r>
    </w:p>
    <w:p w:rsidR="00074742" w:rsidRPr="00B25412" w:rsidRDefault="00074742" w:rsidP="00074742">
      <w:pPr>
        <w:pStyle w:val="a3"/>
        <w:tabs>
          <w:tab w:val="left" w:pos="709"/>
          <w:tab w:val="left" w:pos="2124"/>
          <w:tab w:val="left" w:pos="2832"/>
          <w:tab w:val="left" w:pos="3540"/>
          <w:tab w:val="left" w:pos="4248"/>
          <w:tab w:val="left" w:pos="4956"/>
          <w:tab w:val="left" w:pos="5664"/>
          <w:tab w:val="left" w:pos="7087"/>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w:t>
      </w:r>
      <w:r w:rsidRPr="00B25412">
        <w:rPr>
          <w:rFonts w:ascii="Times New Roman" w:hAnsi="Times New Roman"/>
          <w:color w:val="000000" w:themeColor="text1"/>
          <w:sz w:val="28"/>
          <w:szCs w:val="28"/>
        </w:rPr>
        <w:t>сточник</w:t>
      </w:r>
      <w:r>
        <w:rPr>
          <w:rFonts w:ascii="Times New Roman" w:hAnsi="Times New Roman"/>
          <w:color w:val="000000" w:themeColor="text1"/>
          <w:sz w:val="28"/>
          <w:szCs w:val="28"/>
        </w:rPr>
        <w:t>ами</w:t>
      </w:r>
      <w:r w:rsidRPr="00B25412">
        <w:rPr>
          <w:rFonts w:ascii="Times New Roman" w:hAnsi="Times New Roman"/>
          <w:color w:val="000000" w:themeColor="text1"/>
          <w:sz w:val="28"/>
          <w:szCs w:val="28"/>
        </w:rPr>
        <w:t xml:space="preserve"> покрытия дефицита</w:t>
      </w:r>
      <w:r>
        <w:rPr>
          <w:rFonts w:ascii="Times New Roman" w:hAnsi="Times New Roman"/>
          <w:color w:val="000000" w:themeColor="text1"/>
          <w:sz w:val="28"/>
          <w:szCs w:val="28"/>
        </w:rPr>
        <w:t xml:space="preserve"> районного</w:t>
      </w:r>
      <w:r w:rsidRPr="00B25412">
        <w:rPr>
          <w:rFonts w:ascii="Times New Roman" w:hAnsi="Times New Roman"/>
          <w:color w:val="000000" w:themeColor="text1"/>
          <w:sz w:val="28"/>
          <w:szCs w:val="28"/>
        </w:rPr>
        <w:t xml:space="preserve"> бюджета</w:t>
      </w:r>
      <w:r>
        <w:rPr>
          <w:rFonts w:ascii="Times New Roman" w:hAnsi="Times New Roman"/>
          <w:sz w:val="28"/>
          <w:szCs w:val="28"/>
        </w:rPr>
        <w:t xml:space="preserve"> в соответствие с приложением 10 к решению Думы №55-571/рд, разделом 3 «Источники финансирования дефицита бюджета», формы 0503117 «Отчет об исполнении бюджета» и формы 0503160 «Пояснительная записка», предусмотрены</w:t>
      </w:r>
      <w:r w:rsidRPr="00B25412">
        <w:rPr>
          <w:rFonts w:ascii="Times New Roman" w:hAnsi="Times New Roman"/>
          <w:color w:val="000000" w:themeColor="text1"/>
          <w:sz w:val="28"/>
          <w:szCs w:val="28"/>
        </w:rPr>
        <w:t>:</w:t>
      </w:r>
    </w:p>
    <w:p w:rsidR="00074742" w:rsidRDefault="00074742" w:rsidP="00074742">
      <w:pPr>
        <w:pStyle w:val="a3"/>
        <w:tabs>
          <w:tab w:val="left" w:pos="709"/>
          <w:tab w:val="left" w:pos="2124"/>
          <w:tab w:val="left" w:pos="2832"/>
          <w:tab w:val="left" w:pos="3540"/>
          <w:tab w:val="left" w:pos="4248"/>
          <w:tab w:val="left" w:pos="4956"/>
          <w:tab w:val="left" w:pos="5664"/>
          <w:tab w:val="left" w:pos="7087"/>
        </w:tabs>
        <w:spacing w:after="0" w:line="240" w:lineRule="auto"/>
        <w:ind w:left="0" w:right="-2" w:firstLine="709"/>
        <w:jc w:val="both"/>
        <w:rPr>
          <w:rFonts w:ascii="Times New Roman" w:hAnsi="Times New Roman"/>
          <w:sz w:val="28"/>
          <w:szCs w:val="28"/>
        </w:rPr>
      </w:pPr>
      <w:r>
        <w:rPr>
          <w:rFonts w:ascii="Times New Roman" w:hAnsi="Times New Roman"/>
          <w:sz w:val="28"/>
          <w:szCs w:val="28"/>
        </w:rPr>
        <w:t>- получение кредитов от кредитных организаций планировалось в объеме 95 059,2 тыс. рублей. В связи с отсутствием потребности кредиты не привлекались;</w:t>
      </w:r>
    </w:p>
    <w:p w:rsidR="00074742" w:rsidRDefault="00074742" w:rsidP="00074742">
      <w:pPr>
        <w:pStyle w:val="a3"/>
        <w:tabs>
          <w:tab w:val="left" w:pos="709"/>
          <w:tab w:val="left" w:pos="2124"/>
          <w:tab w:val="left" w:pos="2832"/>
          <w:tab w:val="left" w:pos="3540"/>
          <w:tab w:val="left" w:pos="4248"/>
          <w:tab w:val="left" w:pos="4956"/>
          <w:tab w:val="left" w:pos="5664"/>
          <w:tab w:val="left" w:pos="7087"/>
        </w:tabs>
        <w:spacing w:after="0" w:line="240" w:lineRule="auto"/>
        <w:ind w:left="0" w:right="-2" w:firstLine="709"/>
        <w:jc w:val="both"/>
        <w:rPr>
          <w:rFonts w:ascii="Times New Roman" w:hAnsi="Times New Roman"/>
          <w:sz w:val="28"/>
          <w:szCs w:val="28"/>
        </w:rPr>
      </w:pPr>
      <w:r>
        <w:rPr>
          <w:rFonts w:ascii="Times New Roman" w:hAnsi="Times New Roman"/>
          <w:sz w:val="28"/>
          <w:szCs w:val="28"/>
        </w:rPr>
        <w:lastRenderedPageBreak/>
        <w:t xml:space="preserve">- иные источники внутреннего финансирования дефицита бюджета, разница между предоставленными бюджетными кредитами другим бюджетам бюджетной системы РФ из бюджетов муниципальных районов  и возвратом бюджетных кредитов, предоставленных другим бюджетам бюджетной системы РФ из бюджетов муниципальных районов, планировалась сумма </w:t>
      </w:r>
      <w:r w:rsidRPr="001E7C52">
        <w:rPr>
          <w:rFonts w:ascii="Times New Roman" w:hAnsi="Times New Roman"/>
          <w:sz w:val="28"/>
          <w:szCs w:val="28"/>
        </w:rPr>
        <w:t>(-)24 473,</w:t>
      </w:r>
      <w:r>
        <w:rPr>
          <w:rFonts w:ascii="Times New Roman" w:hAnsi="Times New Roman"/>
          <w:sz w:val="28"/>
          <w:szCs w:val="28"/>
        </w:rPr>
        <w:t>8 тыс. рублей, исполнено в сумме (–) 8</w:t>
      </w:r>
      <w:r w:rsidR="0081303E">
        <w:rPr>
          <w:rFonts w:ascii="Times New Roman" w:hAnsi="Times New Roman"/>
          <w:sz w:val="28"/>
          <w:szCs w:val="28"/>
        </w:rPr>
        <w:t xml:space="preserve"> </w:t>
      </w:r>
      <w:r>
        <w:rPr>
          <w:rFonts w:ascii="Times New Roman" w:hAnsi="Times New Roman"/>
          <w:sz w:val="28"/>
          <w:szCs w:val="28"/>
        </w:rPr>
        <w:t>132,8 тыс. рублей;</w:t>
      </w:r>
    </w:p>
    <w:p w:rsidR="00074742" w:rsidRDefault="00074742" w:rsidP="00074742">
      <w:pPr>
        <w:pStyle w:val="a3"/>
        <w:tabs>
          <w:tab w:val="left" w:pos="709"/>
          <w:tab w:val="left" w:pos="2124"/>
          <w:tab w:val="left" w:pos="2832"/>
          <w:tab w:val="left" w:pos="3540"/>
          <w:tab w:val="left" w:pos="4248"/>
          <w:tab w:val="left" w:pos="4956"/>
          <w:tab w:val="left" w:pos="5664"/>
          <w:tab w:val="left" w:pos="7087"/>
        </w:tabs>
        <w:spacing w:after="0" w:line="240" w:lineRule="auto"/>
        <w:ind w:left="0" w:right="-2" w:firstLine="709"/>
        <w:jc w:val="both"/>
        <w:rPr>
          <w:rFonts w:ascii="Times New Roman" w:hAnsi="Times New Roman"/>
          <w:sz w:val="28"/>
          <w:szCs w:val="28"/>
        </w:rPr>
      </w:pPr>
      <w:r>
        <w:rPr>
          <w:rFonts w:ascii="Times New Roman" w:hAnsi="Times New Roman"/>
          <w:sz w:val="28"/>
          <w:szCs w:val="28"/>
        </w:rPr>
        <w:t>- изменение остатков средств на счетах по учету средств районного бюджета запланировано в объеме 22 894,0 тыс. рублей, фактически исполнено в сумме 12 801,9 тыс. рублей.</w:t>
      </w:r>
    </w:p>
    <w:p w:rsidR="00074742" w:rsidRDefault="00074742" w:rsidP="00074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Возврат бюджетных кредитов, предоставленных другим бюджетам бюджетной системы РФ из бюджетов муниципальных районов, запланирован в сумме 10 526,2 тыс. рублей и исполнен в сумме 6 867,2 тыс. рублей информация предоставлена в таблице.</w:t>
      </w:r>
    </w:p>
    <w:p w:rsidR="00074742" w:rsidRDefault="00074742" w:rsidP="0007474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9333" w:type="dxa"/>
        <w:tblInd w:w="98" w:type="dxa"/>
        <w:tblLayout w:type="fixed"/>
        <w:tblLook w:val="04A0"/>
      </w:tblPr>
      <w:tblGrid>
        <w:gridCol w:w="4380"/>
        <w:gridCol w:w="1200"/>
        <w:gridCol w:w="1093"/>
        <w:gridCol w:w="1134"/>
        <w:gridCol w:w="1526"/>
      </w:tblGrid>
      <w:tr w:rsidR="00074742" w:rsidRPr="002F13A1" w:rsidTr="00936E51">
        <w:trPr>
          <w:trHeight w:val="91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2" w:rsidRPr="002F13A1" w:rsidRDefault="00074742" w:rsidP="00074742">
            <w:pPr>
              <w:spacing w:after="0" w:line="240" w:lineRule="auto"/>
              <w:jc w:val="center"/>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Муниципальные образования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74742" w:rsidRPr="002F13A1" w:rsidRDefault="00074742" w:rsidP="00074742">
            <w:pPr>
              <w:spacing w:after="0" w:line="240" w:lineRule="auto"/>
              <w:ind w:left="-83" w:right="-67"/>
              <w:jc w:val="center"/>
              <w:rPr>
                <w:rFonts w:ascii="Times New Roman" w:eastAsia="Times New Roman" w:hAnsi="Times New Roman" w:cs="Times New Roman"/>
                <w:color w:val="000000"/>
                <w:lang w:eastAsia="ru-RU"/>
              </w:rPr>
            </w:pPr>
            <w:proofErr w:type="spellStart"/>
            <w:proofErr w:type="gramStart"/>
            <w:r w:rsidRPr="002F13A1">
              <w:rPr>
                <w:rFonts w:ascii="Times New Roman" w:eastAsia="Times New Roman" w:hAnsi="Times New Roman" w:cs="Times New Roman"/>
                <w:color w:val="000000"/>
                <w:lang w:eastAsia="ru-RU"/>
              </w:rPr>
              <w:t>Задолжен-ность</w:t>
            </w:r>
            <w:proofErr w:type="spellEnd"/>
            <w:proofErr w:type="gramEnd"/>
            <w:r w:rsidRPr="002F13A1">
              <w:rPr>
                <w:rFonts w:ascii="Times New Roman" w:eastAsia="Times New Roman" w:hAnsi="Times New Roman" w:cs="Times New Roman"/>
                <w:color w:val="000000"/>
                <w:lang w:eastAsia="ru-RU"/>
              </w:rPr>
              <w:t xml:space="preserve"> на 01.01.2019</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074742" w:rsidRDefault="00074742" w:rsidP="00074742">
            <w:pPr>
              <w:spacing w:after="0" w:line="240" w:lineRule="auto"/>
              <w:ind w:left="-149" w:right="-108"/>
              <w:jc w:val="center"/>
              <w:rPr>
                <w:rFonts w:ascii="Times New Roman" w:eastAsia="Times New Roman" w:hAnsi="Times New Roman" w:cs="Times New Roman"/>
                <w:color w:val="000000"/>
                <w:lang w:eastAsia="ru-RU"/>
              </w:rPr>
            </w:pPr>
            <w:proofErr w:type="spellStart"/>
            <w:r w:rsidRPr="002F13A1">
              <w:rPr>
                <w:rFonts w:ascii="Times New Roman" w:eastAsia="Times New Roman" w:hAnsi="Times New Roman" w:cs="Times New Roman"/>
                <w:color w:val="000000"/>
                <w:lang w:eastAsia="ru-RU"/>
              </w:rPr>
              <w:t>Предос</w:t>
            </w:r>
            <w:proofErr w:type="spellEnd"/>
            <w:r>
              <w:rPr>
                <w:rFonts w:ascii="Times New Roman" w:eastAsia="Times New Roman" w:hAnsi="Times New Roman" w:cs="Times New Roman"/>
                <w:color w:val="000000"/>
                <w:lang w:eastAsia="ru-RU"/>
              </w:rPr>
              <w:t>-</w:t>
            </w:r>
          </w:p>
          <w:p w:rsidR="00074742" w:rsidRPr="002F13A1" w:rsidRDefault="00074742" w:rsidP="00074742">
            <w:pPr>
              <w:spacing w:after="0" w:line="240" w:lineRule="auto"/>
              <w:ind w:left="-149" w:right="-108"/>
              <w:jc w:val="center"/>
              <w:rPr>
                <w:rFonts w:ascii="Times New Roman" w:eastAsia="Times New Roman" w:hAnsi="Times New Roman" w:cs="Times New Roman"/>
                <w:color w:val="000000"/>
                <w:lang w:eastAsia="ru-RU"/>
              </w:rPr>
            </w:pPr>
            <w:proofErr w:type="spellStart"/>
            <w:r w:rsidRPr="002F13A1">
              <w:rPr>
                <w:rFonts w:ascii="Times New Roman" w:eastAsia="Times New Roman" w:hAnsi="Times New Roman" w:cs="Times New Roman"/>
                <w:color w:val="000000"/>
                <w:lang w:eastAsia="ru-RU"/>
              </w:rPr>
              <w:t>тавлено</w:t>
            </w:r>
            <w:proofErr w:type="spellEnd"/>
            <w:r w:rsidRPr="002F13A1">
              <w:rPr>
                <w:rFonts w:ascii="Times New Roman" w:eastAsia="Times New Roman" w:hAnsi="Times New Roman" w:cs="Times New Roman"/>
                <w:color w:val="000000"/>
                <w:lang w:eastAsia="ru-RU"/>
              </w:rPr>
              <w:t xml:space="preserve"> кредита в 2019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4742" w:rsidRPr="002F13A1" w:rsidRDefault="00074742" w:rsidP="00074742">
            <w:pPr>
              <w:spacing w:after="0" w:line="240" w:lineRule="auto"/>
              <w:jc w:val="center"/>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Возврат кредита в 2019 году</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074742" w:rsidRPr="002F13A1" w:rsidRDefault="00074742" w:rsidP="00074742">
            <w:pPr>
              <w:spacing w:after="0" w:line="240" w:lineRule="auto"/>
              <w:jc w:val="center"/>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Остаток на 01.01.2020</w:t>
            </w:r>
            <w:r>
              <w:rPr>
                <w:rFonts w:ascii="Times New Roman" w:eastAsia="Times New Roman" w:hAnsi="Times New Roman" w:cs="Times New Roman"/>
                <w:color w:val="000000"/>
                <w:lang w:eastAsia="ru-RU"/>
              </w:rPr>
              <w:t xml:space="preserve"> с учетом начисленных процентов</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Администрация </w:t>
            </w:r>
            <w:proofErr w:type="spellStart"/>
            <w:r w:rsidRPr="002F13A1">
              <w:rPr>
                <w:rFonts w:ascii="Times New Roman" w:eastAsia="Times New Roman" w:hAnsi="Times New Roman" w:cs="Times New Roman"/>
                <w:color w:val="000000"/>
                <w:lang w:eastAsia="ru-RU"/>
              </w:rPr>
              <w:t>Большереченского</w:t>
            </w:r>
            <w:proofErr w:type="spellEnd"/>
            <w:r w:rsidRPr="002F13A1">
              <w:rPr>
                <w:rFonts w:ascii="Times New Roman" w:eastAsia="Times New Roman" w:hAnsi="Times New Roman" w:cs="Times New Roman"/>
                <w:color w:val="000000"/>
                <w:lang w:eastAsia="ru-RU"/>
              </w:rPr>
              <w:t xml:space="preserve">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2 000,0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1 900,0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2 000,0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1 900,0 </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Администрация Листвянского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8 425,0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100,0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8 481,9 </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Администрация </w:t>
            </w:r>
            <w:proofErr w:type="spellStart"/>
            <w:r w:rsidRPr="002F13A1">
              <w:rPr>
                <w:rFonts w:ascii="Times New Roman" w:eastAsia="Times New Roman" w:hAnsi="Times New Roman" w:cs="Times New Roman"/>
                <w:color w:val="000000"/>
                <w:lang w:eastAsia="ru-RU"/>
              </w:rPr>
              <w:t>Голоустненского</w:t>
            </w:r>
            <w:proofErr w:type="spellEnd"/>
            <w:r w:rsidRPr="002F13A1">
              <w:rPr>
                <w:rFonts w:ascii="Times New Roman" w:eastAsia="Times New Roman" w:hAnsi="Times New Roman" w:cs="Times New Roman"/>
                <w:color w:val="000000"/>
                <w:lang w:eastAsia="ru-RU"/>
              </w:rPr>
              <w:t xml:space="preserve">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2 360,6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990,3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1 370,3 </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Администрация </w:t>
            </w:r>
            <w:proofErr w:type="spellStart"/>
            <w:r w:rsidRPr="002F13A1">
              <w:rPr>
                <w:rFonts w:ascii="Times New Roman" w:eastAsia="Times New Roman" w:hAnsi="Times New Roman" w:cs="Times New Roman"/>
                <w:color w:val="000000"/>
                <w:lang w:eastAsia="ru-RU"/>
              </w:rPr>
              <w:t>Максимовского</w:t>
            </w:r>
            <w:proofErr w:type="spellEnd"/>
            <w:r w:rsidRPr="002F13A1">
              <w:rPr>
                <w:rFonts w:ascii="Times New Roman" w:eastAsia="Times New Roman" w:hAnsi="Times New Roman" w:cs="Times New Roman"/>
                <w:color w:val="000000"/>
                <w:lang w:eastAsia="ru-RU"/>
              </w:rPr>
              <w:t xml:space="preserve">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937,0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315,0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622,0 </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Администрация </w:t>
            </w:r>
            <w:proofErr w:type="spellStart"/>
            <w:r w:rsidRPr="002F13A1">
              <w:rPr>
                <w:rFonts w:ascii="Times New Roman" w:eastAsia="Times New Roman" w:hAnsi="Times New Roman" w:cs="Times New Roman"/>
                <w:color w:val="000000"/>
                <w:lang w:eastAsia="ru-RU"/>
              </w:rPr>
              <w:t>Ревякинского</w:t>
            </w:r>
            <w:proofErr w:type="spellEnd"/>
            <w:r w:rsidRPr="002F13A1">
              <w:rPr>
                <w:rFonts w:ascii="Times New Roman" w:eastAsia="Times New Roman" w:hAnsi="Times New Roman" w:cs="Times New Roman"/>
                <w:color w:val="000000"/>
                <w:lang w:eastAsia="ru-RU"/>
              </w:rPr>
              <w:t xml:space="preserve">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421,0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421,0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0,0 </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Администрация </w:t>
            </w:r>
            <w:proofErr w:type="spellStart"/>
            <w:r w:rsidRPr="002F13A1">
              <w:rPr>
                <w:rFonts w:ascii="Times New Roman" w:eastAsia="Times New Roman" w:hAnsi="Times New Roman" w:cs="Times New Roman"/>
                <w:color w:val="000000"/>
                <w:lang w:eastAsia="ru-RU"/>
              </w:rPr>
              <w:t>Сосновобоского</w:t>
            </w:r>
            <w:proofErr w:type="spellEnd"/>
            <w:r w:rsidRPr="002F13A1">
              <w:rPr>
                <w:rFonts w:ascii="Times New Roman" w:eastAsia="Times New Roman" w:hAnsi="Times New Roman" w:cs="Times New Roman"/>
                <w:color w:val="000000"/>
                <w:lang w:eastAsia="ru-RU"/>
              </w:rPr>
              <w:t xml:space="preserve">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551,0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551,0 </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Администрация </w:t>
            </w:r>
            <w:proofErr w:type="spellStart"/>
            <w:r w:rsidRPr="002F13A1">
              <w:rPr>
                <w:rFonts w:ascii="Times New Roman" w:eastAsia="Times New Roman" w:hAnsi="Times New Roman" w:cs="Times New Roman"/>
                <w:color w:val="000000"/>
                <w:lang w:eastAsia="ru-RU"/>
              </w:rPr>
              <w:t>Усть-Балейского</w:t>
            </w:r>
            <w:proofErr w:type="spellEnd"/>
            <w:r w:rsidRPr="002F13A1">
              <w:rPr>
                <w:rFonts w:ascii="Times New Roman" w:eastAsia="Times New Roman" w:hAnsi="Times New Roman" w:cs="Times New Roman"/>
                <w:color w:val="000000"/>
                <w:lang w:eastAsia="ru-RU"/>
              </w:rPr>
              <w:t xml:space="preserve">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4 952,4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1 777,9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3 174,5 </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Администрация </w:t>
            </w:r>
            <w:proofErr w:type="spellStart"/>
            <w:r w:rsidRPr="002F13A1">
              <w:rPr>
                <w:rFonts w:ascii="Times New Roman" w:eastAsia="Times New Roman" w:hAnsi="Times New Roman" w:cs="Times New Roman"/>
                <w:color w:val="000000"/>
                <w:lang w:eastAsia="ru-RU"/>
              </w:rPr>
              <w:t>Усть-Кудинского</w:t>
            </w:r>
            <w:proofErr w:type="spellEnd"/>
            <w:r w:rsidRPr="002F13A1">
              <w:rPr>
                <w:rFonts w:ascii="Times New Roman" w:eastAsia="Times New Roman" w:hAnsi="Times New Roman" w:cs="Times New Roman"/>
                <w:color w:val="000000"/>
                <w:lang w:eastAsia="ru-RU"/>
              </w:rPr>
              <w:t xml:space="preserve">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660,0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600,0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820,0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440,0 </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Администрация </w:t>
            </w:r>
            <w:proofErr w:type="spellStart"/>
            <w:r w:rsidRPr="002F13A1">
              <w:rPr>
                <w:rFonts w:ascii="Times New Roman" w:eastAsia="Times New Roman" w:hAnsi="Times New Roman" w:cs="Times New Roman"/>
                <w:color w:val="000000"/>
                <w:lang w:eastAsia="ru-RU"/>
              </w:rPr>
              <w:t>Хомутовского</w:t>
            </w:r>
            <w:proofErr w:type="spellEnd"/>
            <w:r w:rsidRPr="002F13A1">
              <w:rPr>
                <w:rFonts w:ascii="Times New Roman" w:eastAsia="Times New Roman" w:hAnsi="Times New Roman" w:cs="Times New Roman"/>
                <w:color w:val="000000"/>
                <w:lang w:eastAsia="ru-RU"/>
              </w:rPr>
              <w:t xml:space="preserve">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5 949,0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5 949,0 </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Администрация </w:t>
            </w:r>
            <w:proofErr w:type="spellStart"/>
            <w:r w:rsidRPr="002F13A1">
              <w:rPr>
                <w:rFonts w:ascii="Times New Roman" w:eastAsia="Times New Roman" w:hAnsi="Times New Roman" w:cs="Times New Roman"/>
                <w:color w:val="000000"/>
                <w:lang w:eastAsia="ru-RU"/>
              </w:rPr>
              <w:t>Ширяеского</w:t>
            </w:r>
            <w:proofErr w:type="spellEnd"/>
            <w:r w:rsidRPr="002F13A1">
              <w:rPr>
                <w:rFonts w:ascii="Times New Roman" w:eastAsia="Times New Roman" w:hAnsi="Times New Roman" w:cs="Times New Roman"/>
                <w:color w:val="000000"/>
                <w:lang w:eastAsia="ru-RU"/>
              </w:rPr>
              <w:t xml:space="preserve">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443,0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443,0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0,0 </w:t>
            </w:r>
          </w:p>
        </w:tc>
      </w:tr>
      <w:tr w:rsidR="00074742" w:rsidRPr="002F13A1" w:rsidTr="00936E51">
        <w:trPr>
          <w:trHeight w:val="56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both"/>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Администрация Ушаковского муниципального образования</w:t>
            </w:r>
          </w:p>
        </w:tc>
        <w:tc>
          <w:tcPr>
            <w:tcW w:w="1200" w:type="dxa"/>
            <w:tcBorders>
              <w:top w:val="nil"/>
              <w:left w:val="nil"/>
              <w:bottom w:val="single" w:sz="4" w:space="0" w:color="auto"/>
              <w:right w:val="single" w:sz="4" w:space="0" w:color="auto"/>
            </w:tcBorders>
            <w:shd w:val="clear" w:color="auto" w:fill="auto"/>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xml:space="preserve">6 000,0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color w:val="000000"/>
                <w:lang w:eastAsia="ru-RU"/>
              </w:rPr>
            </w:pPr>
            <w:r w:rsidRPr="002F13A1">
              <w:rPr>
                <w:rFonts w:ascii="Times New Roman" w:eastAsia="Times New Roman" w:hAnsi="Times New Roman" w:cs="Times New Roman"/>
                <w:color w:val="000000"/>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F7509A" w:rsidRDefault="00074742" w:rsidP="00074742">
            <w:pPr>
              <w:spacing w:after="0" w:line="240" w:lineRule="auto"/>
              <w:jc w:val="right"/>
              <w:rPr>
                <w:rFonts w:ascii="Times New Roman" w:eastAsia="Times New Roman" w:hAnsi="Times New Roman" w:cs="Times New Roman"/>
                <w:color w:val="000000"/>
                <w:lang w:eastAsia="ru-RU"/>
              </w:rPr>
            </w:pPr>
            <w:r w:rsidRPr="00F7509A">
              <w:rPr>
                <w:rFonts w:ascii="Times New Roman" w:eastAsia="Times New Roman" w:hAnsi="Times New Roman" w:cs="Times New Roman"/>
                <w:color w:val="000000"/>
                <w:lang w:eastAsia="ru-RU"/>
              </w:rPr>
              <w:t xml:space="preserve">6 000,0 </w:t>
            </w:r>
          </w:p>
        </w:tc>
      </w:tr>
      <w:tr w:rsidR="00074742" w:rsidRPr="002F13A1" w:rsidTr="00936E51">
        <w:trPr>
          <w:trHeight w:val="288"/>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rPr>
                <w:rFonts w:ascii="Times New Roman" w:eastAsia="Times New Roman" w:hAnsi="Times New Roman" w:cs="Times New Roman"/>
                <w:b/>
                <w:color w:val="000000"/>
                <w:lang w:eastAsia="ru-RU"/>
              </w:rPr>
            </w:pPr>
            <w:r w:rsidRPr="002F13A1">
              <w:rPr>
                <w:rFonts w:ascii="Times New Roman" w:eastAsia="Times New Roman" w:hAnsi="Times New Roman" w:cs="Times New Roman"/>
                <w:b/>
                <w:color w:val="000000"/>
                <w:lang w:eastAsia="ru-RU"/>
              </w:rPr>
              <w:t>Итого</w:t>
            </w:r>
          </w:p>
        </w:tc>
        <w:tc>
          <w:tcPr>
            <w:tcW w:w="1200"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b/>
                <w:color w:val="000000"/>
                <w:lang w:eastAsia="ru-RU"/>
              </w:rPr>
            </w:pPr>
            <w:r w:rsidRPr="002F13A1">
              <w:rPr>
                <w:rFonts w:ascii="Times New Roman" w:eastAsia="Times New Roman" w:hAnsi="Times New Roman" w:cs="Times New Roman"/>
                <w:b/>
                <w:color w:val="000000"/>
                <w:lang w:eastAsia="ru-RU"/>
              </w:rPr>
              <w:t xml:space="preserve">20 199,0 </w:t>
            </w:r>
          </w:p>
        </w:tc>
        <w:tc>
          <w:tcPr>
            <w:tcW w:w="1093"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b/>
                <w:color w:val="000000"/>
                <w:lang w:eastAsia="ru-RU"/>
              </w:rPr>
            </w:pPr>
            <w:r w:rsidRPr="002F13A1">
              <w:rPr>
                <w:rFonts w:ascii="Times New Roman" w:eastAsia="Times New Roman" w:hAnsi="Times New Roman" w:cs="Times New Roman"/>
                <w:b/>
                <w:color w:val="000000"/>
                <w:lang w:eastAsia="ru-RU"/>
              </w:rPr>
              <w:t xml:space="preserve">15 000,0 </w:t>
            </w:r>
          </w:p>
        </w:tc>
        <w:tc>
          <w:tcPr>
            <w:tcW w:w="1134"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b/>
                <w:color w:val="000000"/>
                <w:lang w:eastAsia="ru-RU"/>
              </w:rPr>
            </w:pPr>
            <w:r w:rsidRPr="002F13A1">
              <w:rPr>
                <w:rFonts w:ascii="Times New Roman" w:eastAsia="Times New Roman" w:hAnsi="Times New Roman" w:cs="Times New Roman"/>
                <w:b/>
                <w:color w:val="000000"/>
                <w:lang w:eastAsia="ru-RU"/>
              </w:rPr>
              <w:t xml:space="preserve">6 867,2 </w:t>
            </w:r>
          </w:p>
        </w:tc>
        <w:tc>
          <w:tcPr>
            <w:tcW w:w="1526" w:type="dxa"/>
            <w:tcBorders>
              <w:top w:val="nil"/>
              <w:left w:val="nil"/>
              <w:bottom w:val="single" w:sz="4" w:space="0" w:color="auto"/>
              <w:right w:val="single" w:sz="4" w:space="0" w:color="auto"/>
            </w:tcBorders>
            <w:shd w:val="clear" w:color="auto" w:fill="auto"/>
            <w:noWrap/>
            <w:vAlign w:val="bottom"/>
            <w:hideMark/>
          </w:tcPr>
          <w:p w:rsidR="00074742" w:rsidRPr="002F13A1" w:rsidRDefault="00074742" w:rsidP="0007474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28 488,7</w:t>
            </w:r>
            <w:r w:rsidRPr="002F13A1">
              <w:rPr>
                <w:rFonts w:ascii="Times New Roman" w:eastAsia="Times New Roman" w:hAnsi="Times New Roman" w:cs="Times New Roman"/>
                <w:b/>
                <w:color w:val="000000"/>
                <w:lang w:eastAsia="ru-RU"/>
              </w:rPr>
              <w:t xml:space="preserve"> </w:t>
            </w:r>
          </w:p>
        </w:tc>
      </w:tr>
    </w:tbl>
    <w:p w:rsidR="00074742" w:rsidRDefault="00074742" w:rsidP="00074742">
      <w:pPr>
        <w:spacing w:after="0" w:line="240" w:lineRule="auto"/>
        <w:ind w:firstLine="708"/>
        <w:jc w:val="right"/>
        <w:rPr>
          <w:rFonts w:ascii="Times New Roman" w:hAnsi="Times New Roman" w:cs="Times New Roman"/>
          <w:sz w:val="24"/>
          <w:szCs w:val="24"/>
        </w:rPr>
      </w:pPr>
    </w:p>
    <w:p w:rsidR="00074742" w:rsidRDefault="00074742" w:rsidP="00074742">
      <w:pPr>
        <w:pStyle w:val="a3"/>
        <w:tabs>
          <w:tab w:val="left" w:pos="709"/>
          <w:tab w:val="left" w:pos="2124"/>
          <w:tab w:val="left" w:pos="2832"/>
          <w:tab w:val="left" w:pos="3540"/>
          <w:tab w:val="left" w:pos="4248"/>
          <w:tab w:val="left" w:pos="4956"/>
          <w:tab w:val="left" w:pos="5664"/>
          <w:tab w:val="left" w:pos="7087"/>
        </w:tabs>
        <w:spacing w:after="0" w:line="240" w:lineRule="auto"/>
        <w:ind w:left="0" w:right="-2" w:firstLine="709"/>
        <w:jc w:val="both"/>
        <w:rPr>
          <w:rFonts w:ascii="Times New Roman" w:hAnsi="Times New Roman"/>
          <w:sz w:val="28"/>
          <w:szCs w:val="28"/>
        </w:rPr>
      </w:pPr>
      <w:r w:rsidRPr="001E7C52">
        <w:rPr>
          <w:rFonts w:ascii="Times New Roman" w:hAnsi="Times New Roman"/>
          <w:sz w:val="28"/>
          <w:szCs w:val="28"/>
        </w:rPr>
        <w:t>Учет и регистрация муниципальных долговых обязательств Иркутского районного муниципального образования, в соответствии со статьей 120 Бюджетного кодекса Российской Федерации, отражается в муниципальной долговой книге.</w:t>
      </w:r>
      <w:r>
        <w:rPr>
          <w:rFonts w:ascii="Times New Roman" w:hAnsi="Times New Roman"/>
          <w:sz w:val="28"/>
          <w:szCs w:val="28"/>
        </w:rPr>
        <w:t xml:space="preserve"> </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Статьей 11 решения Думы №55-571/рд в окончательной редакции предельный объем муниципального долга Иркутского районного муниципального образования на 2019 год определен в </w:t>
      </w:r>
      <w:r w:rsidRPr="001E7C52">
        <w:rPr>
          <w:rFonts w:ascii="Times New Roman" w:hAnsi="Times New Roman" w:cs="Times New Roman"/>
          <w:sz w:val="28"/>
          <w:szCs w:val="28"/>
        </w:rPr>
        <w:t>размере 940 991,3 тыс. рублей. Верхний предел муниципального долга утвержден в размере 95 059,2 тыс. рублей.</w:t>
      </w:r>
      <w:r>
        <w:rPr>
          <w:rFonts w:ascii="Times New Roman" w:hAnsi="Times New Roman" w:cs="Times New Roman"/>
          <w:sz w:val="28"/>
          <w:szCs w:val="28"/>
        </w:rPr>
        <w:t xml:space="preserve"> </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b/>
          <w:sz w:val="28"/>
          <w:szCs w:val="28"/>
        </w:rPr>
        <w:t xml:space="preserve"> </w:t>
      </w:r>
      <w:r>
        <w:rPr>
          <w:rFonts w:ascii="Times New Roman" w:hAnsi="Times New Roman" w:cs="Times New Roman"/>
          <w:sz w:val="28"/>
          <w:szCs w:val="28"/>
        </w:rPr>
        <w:t>соответствии с формой бюджетной отчетности 0503120 «Баланс исполнения бюджета» (строка 400 «Расчеты с кредиторами по долговым обязательствам») объем муниципального долга Иркутского района по состоянию на начала года и конец отчетного периода отсутствует</w:t>
      </w:r>
      <w:r w:rsidRPr="00B8103C">
        <w:rPr>
          <w:rFonts w:ascii="Times New Roman" w:hAnsi="Times New Roman" w:cs="Times New Roman"/>
          <w:sz w:val="28"/>
          <w:szCs w:val="28"/>
        </w:rPr>
        <w:t>, что</w:t>
      </w:r>
      <w:r>
        <w:rPr>
          <w:rFonts w:ascii="Times New Roman" w:hAnsi="Times New Roman" w:cs="Times New Roman"/>
          <w:sz w:val="28"/>
          <w:szCs w:val="28"/>
        </w:rPr>
        <w:t xml:space="preserve"> подтверждено выпиской из муниципальной долговой книги Иркутского районного муниципального образования по состоянию на 01.01.2020 года</w:t>
      </w:r>
      <w:r w:rsidR="00E32F76">
        <w:rPr>
          <w:rFonts w:ascii="Times New Roman" w:hAnsi="Times New Roman" w:cs="Times New Roman"/>
          <w:sz w:val="28"/>
          <w:szCs w:val="28"/>
        </w:rPr>
        <w:t>.</w:t>
      </w:r>
      <w:r>
        <w:rPr>
          <w:rFonts w:ascii="Times New Roman" w:hAnsi="Times New Roman" w:cs="Times New Roman"/>
          <w:sz w:val="28"/>
          <w:szCs w:val="28"/>
        </w:rPr>
        <w:t xml:space="preserve">  </w:t>
      </w:r>
    </w:p>
    <w:p w:rsidR="00074742" w:rsidRDefault="00074742" w:rsidP="00074742">
      <w:pPr>
        <w:pStyle w:val="a9"/>
        <w:spacing w:after="0"/>
        <w:ind w:left="0" w:right="-1" w:firstLine="709"/>
        <w:jc w:val="both"/>
        <w:rPr>
          <w:sz w:val="28"/>
          <w:szCs w:val="28"/>
        </w:rPr>
      </w:pPr>
      <w:r>
        <w:rPr>
          <w:sz w:val="28"/>
          <w:szCs w:val="28"/>
          <w:lang w:eastAsia="zh-CN"/>
        </w:rPr>
        <w:t>Расходы на обслуживание муниципального долга в 2019</w:t>
      </w:r>
      <w:r w:rsidRPr="00CD5CCA">
        <w:rPr>
          <w:sz w:val="28"/>
          <w:szCs w:val="28"/>
          <w:lang w:eastAsia="zh-CN"/>
        </w:rPr>
        <w:t xml:space="preserve"> году не</w:t>
      </w:r>
      <w:r>
        <w:rPr>
          <w:sz w:val="28"/>
          <w:szCs w:val="28"/>
          <w:lang w:eastAsia="zh-CN"/>
        </w:rPr>
        <w:t xml:space="preserve"> предусмотрены, что подтверждается формой 0503117 </w:t>
      </w:r>
      <w:r>
        <w:rPr>
          <w:sz w:val="28"/>
          <w:szCs w:val="28"/>
        </w:rPr>
        <w:t>«Отчет об исполнении бюджета»</w:t>
      </w:r>
      <w:r>
        <w:rPr>
          <w:sz w:val="28"/>
          <w:szCs w:val="28"/>
          <w:lang w:eastAsia="zh-CN"/>
        </w:rPr>
        <w:t>.</w:t>
      </w:r>
    </w:p>
    <w:p w:rsidR="00074742" w:rsidRDefault="00074742" w:rsidP="00074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форме 0503172 «Сведения о государственном (муниципальном) долге, предоставленных бюджетных кредитов» по состоянию на начало года и на конец отчетного периода муниципальный долг равен нулю. Показатели соответствуют разделу </w:t>
      </w:r>
      <w:r>
        <w:rPr>
          <w:rFonts w:ascii="Times New Roman" w:hAnsi="Times New Roman" w:cs="Times New Roman"/>
          <w:sz w:val="28"/>
          <w:szCs w:val="28"/>
          <w:lang w:val="en-US"/>
        </w:rPr>
        <w:t>III</w:t>
      </w:r>
      <w:r>
        <w:rPr>
          <w:rFonts w:ascii="Times New Roman" w:hAnsi="Times New Roman" w:cs="Times New Roman"/>
          <w:sz w:val="28"/>
          <w:szCs w:val="28"/>
        </w:rPr>
        <w:t xml:space="preserve"> «Обязательства» пассива «Баланс исполнения бюджета» формы 0503120. </w:t>
      </w:r>
    </w:p>
    <w:p w:rsidR="00074742" w:rsidRDefault="00074742" w:rsidP="00074742">
      <w:pPr>
        <w:spacing w:after="0" w:line="240" w:lineRule="auto"/>
        <w:ind w:firstLine="709"/>
        <w:jc w:val="both"/>
        <w:rPr>
          <w:rFonts w:ascii="Times New Roman" w:hAnsi="Times New Roman"/>
          <w:b/>
          <w:sz w:val="28"/>
          <w:szCs w:val="28"/>
        </w:rPr>
      </w:pPr>
      <w:r>
        <w:rPr>
          <w:rFonts w:ascii="Times New Roman" w:hAnsi="Times New Roman" w:cs="Times New Roman"/>
          <w:sz w:val="28"/>
          <w:szCs w:val="28"/>
        </w:rPr>
        <w:t xml:space="preserve">По предоставленным </w:t>
      </w:r>
      <w:r w:rsidRPr="005F531B">
        <w:rPr>
          <w:rFonts w:ascii="Times New Roman" w:hAnsi="Times New Roman" w:cs="Times New Roman"/>
          <w:color w:val="000000" w:themeColor="text1"/>
          <w:sz w:val="28"/>
          <w:szCs w:val="28"/>
        </w:rPr>
        <w:t>муниципальным образованиям</w:t>
      </w:r>
      <w:r>
        <w:rPr>
          <w:rFonts w:ascii="Times New Roman" w:hAnsi="Times New Roman" w:cs="Times New Roman"/>
          <w:sz w:val="28"/>
          <w:szCs w:val="28"/>
        </w:rPr>
        <w:t xml:space="preserve"> бюджетным кредитам по состоянию на 01.01.2019 долг составлял 20 199,0 тыс. рублей, по состоянию на 01.01.2020 составил </w:t>
      </w:r>
      <w:r>
        <w:rPr>
          <w:rFonts w:ascii="Times New Roman" w:eastAsia="Times New Roman" w:hAnsi="Times New Roman" w:cs="Times New Roman"/>
          <w:color w:val="000000"/>
          <w:sz w:val="28"/>
          <w:szCs w:val="28"/>
          <w:lang w:eastAsia="ru-RU"/>
        </w:rPr>
        <w:t>28 488,7</w:t>
      </w:r>
      <w:r w:rsidRPr="002F13A1">
        <w:rPr>
          <w:rFonts w:ascii="Times New Roman" w:eastAsia="Times New Roman" w:hAnsi="Times New Roman" w:cs="Times New Roman"/>
          <w:color w:val="000000"/>
          <w:sz w:val="28"/>
          <w:szCs w:val="28"/>
          <w:lang w:eastAsia="ru-RU"/>
        </w:rPr>
        <w:t xml:space="preserve"> </w:t>
      </w:r>
      <w:r w:rsidRPr="00EE55AD">
        <w:rPr>
          <w:rFonts w:ascii="Times New Roman" w:hAnsi="Times New Roman" w:cs="Times New Roman"/>
          <w:sz w:val="28"/>
          <w:szCs w:val="28"/>
        </w:rPr>
        <w:t>тыс</w:t>
      </w:r>
      <w:r>
        <w:rPr>
          <w:rFonts w:ascii="Times New Roman" w:hAnsi="Times New Roman" w:cs="Times New Roman"/>
          <w:sz w:val="28"/>
          <w:szCs w:val="28"/>
        </w:rPr>
        <w:t xml:space="preserve">. рублей с учетом начисленных процентов Администрации Листвянского муниципального образования в сумме 156,9 тыс. рублей. </w:t>
      </w:r>
    </w:p>
    <w:p w:rsidR="00074742" w:rsidRDefault="00074742" w:rsidP="00074742">
      <w:pPr>
        <w:spacing w:after="0" w:line="240" w:lineRule="auto"/>
        <w:jc w:val="center"/>
        <w:rPr>
          <w:rFonts w:ascii="Times New Roman" w:hAnsi="Times New Roman" w:cs="Times New Roman"/>
          <w:b/>
          <w:sz w:val="28"/>
          <w:szCs w:val="28"/>
        </w:rPr>
      </w:pPr>
    </w:p>
    <w:p w:rsidR="00074742" w:rsidRPr="004120F9" w:rsidRDefault="00D755AA" w:rsidP="0007474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10</w:t>
      </w:r>
      <w:r w:rsidR="00074742">
        <w:rPr>
          <w:rFonts w:ascii="Times New Roman" w:hAnsi="Times New Roman" w:cs="Times New Roman"/>
          <w:b/>
          <w:bCs/>
          <w:color w:val="000000"/>
          <w:sz w:val="28"/>
          <w:szCs w:val="28"/>
        </w:rPr>
        <w:t xml:space="preserve">. </w:t>
      </w:r>
      <w:r w:rsidR="00074742" w:rsidRPr="004120F9">
        <w:rPr>
          <w:rFonts w:ascii="Times New Roman" w:hAnsi="Times New Roman" w:cs="Times New Roman"/>
          <w:b/>
          <w:bCs/>
          <w:color w:val="000000"/>
          <w:sz w:val="28"/>
          <w:szCs w:val="28"/>
        </w:rPr>
        <w:t>Анализ форм бюджетной отчетности финансового органа</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BF2363">
        <w:rPr>
          <w:rFonts w:ascii="Times New Roman" w:hAnsi="Times New Roman" w:cs="Times New Roman"/>
          <w:sz w:val="28"/>
          <w:szCs w:val="28"/>
        </w:rPr>
        <w:t>Годовая бюджетная отчетность Комитетом по финансам администрации Иркутского районного муниципального образования, как фи</w:t>
      </w:r>
      <w:r>
        <w:rPr>
          <w:rFonts w:ascii="Times New Roman" w:hAnsi="Times New Roman" w:cs="Times New Roman"/>
          <w:sz w:val="28"/>
          <w:szCs w:val="28"/>
        </w:rPr>
        <w:t>нансовым органом, сформирована</w:t>
      </w:r>
      <w:r w:rsidRPr="00BF2363">
        <w:rPr>
          <w:rFonts w:ascii="Times New Roman" w:hAnsi="Times New Roman" w:cs="Times New Roman"/>
          <w:sz w:val="28"/>
          <w:szCs w:val="28"/>
        </w:rPr>
        <w:t xml:space="preserve"> в соответствии с пунктом 11.2</w:t>
      </w:r>
      <w:r>
        <w:rPr>
          <w:rFonts w:ascii="Times New Roman" w:hAnsi="Times New Roman" w:cs="Times New Roman"/>
          <w:sz w:val="28"/>
          <w:szCs w:val="28"/>
        </w:rPr>
        <w:t>.</w:t>
      </w:r>
      <w:r w:rsidRPr="00BF2363">
        <w:rPr>
          <w:rFonts w:ascii="Times New Roman" w:hAnsi="Times New Roman" w:cs="Times New Roman"/>
          <w:sz w:val="28"/>
          <w:szCs w:val="28"/>
        </w:rPr>
        <w:t xml:space="preserve"> Приказа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r>
        <w:rPr>
          <w:rFonts w:ascii="Times New Roman" w:hAnsi="Times New Roman" w:cs="Times New Roman"/>
          <w:sz w:val="28"/>
          <w:szCs w:val="28"/>
        </w:rPr>
        <w:t>).</w:t>
      </w:r>
    </w:p>
    <w:p w:rsidR="00074742" w:rsidRPr="00DD7CC0"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DD7CC0">
        <w:rPr>
          <w:rFonts w:ascii="Times New Roman" w:hAnsi="Times New Roman" w:cs="Times New Roman"/>
          <w:color w:val="000000"/>
          <w:sz w:val="28"/>
          <w:szCs w:val="28"/>
        </w:rPr>
        <w:t>В соответст</w:t>
      </w:r>
      <w:r>
        <w:rPr>
          <w:rFonts w:ascii="Times New Roman" w:hAnsi="Times New Roman" w:cs="Times New Roman"/>
          <w:color w:val="000000"/>
          <w:sz w:val="28"/>
          <w:szCs w:val="28"/>
        </w:rPr>
        <w:t>вии с требованиями Инструкции №</w:t>
      </w:r>
      <w:r w:rsidRPr="00DD7CC0">
        <w:rPr>
          <w:rFonts w:ascii="Times New Roman" w:hAnsi="Times New Roman" w:cs="Times New Roman"/>
          <w:color w:val="000000"/>
          <w:sz w:val="28"/>
          <w:szCs w:val="28"/>
        </w:rPr>
        <w:t xml:space="preserve">191н все формы годовой бюджетной отчетности подписаны руководителем финансового органа и главным бухгалтером.  </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формы 0503161 «Сведения о количестве подведомственных участников бюджетного процесса, учреждений и государственных (муниципальных) унитарных предприятий» общее количество учреждений на начало и конец отчетного периода одинаковое и составляло – 87, из них</w:t>
      </w:r>
      <w:r w:rsidRPr="003A6CBF">
        <w:rPr>
          <w:rFonts w:ascii="Times New Roman" w:hAnsi="Times New Roman" w:cs="Times New Roman"/>
          <w:sz w:val="28"/>
          <w:szCs w:val="28"/>
        </w:rPr>
        <w:t>:</w:t>
      </w:r>
      <w:r>
        <w:rPr>
          <w:rFonts w:ascii="Times New Roman" w:hAnsi="Times New Roman" w:cs="Times New Roman"/>
          <w:sz w:val="28"/>
          <w:szCs w:val="28"/>
        </w:rPr>
        <w:t xml:space="preserve">  казенные учреждения – 82, бюджетные учреждения - 4, автономные - 1. Участники бюджетного процесса – 6 организаций. Муниципальные унитарные предприятия в количестве </w:t>
      </w:r>
      <w:r w:rsidR="00E32F76">
        <w:rPr>
          <w:rFonts w:ascii="Times New Roman" w:hAnsi="Times New Roman" w:cs="Times New Roman"/>
          <w:sz w:val="28"/>
          <w:szCs w:val="28"/>
        </w:rPr>
        <w:t>–</w:t>
      </w:r>
      <w:r>
        <w:rPr>
          <w:rFonts w:ascii="Times New Roman" w:hAnsi="Times New Roman" w:cs="Times New Roman"/>
          <w:sz w:val="28"/>
          <w:szCs w:val="28"/>
        </w:rPr>
        <w:t xml:space="preserve"> 2</w:t>
      </w:r>
      <w:r w:rsidR="00E32F76">
        <w:rPr>
          <w:rFonts w:ascii="Times New Roman" w:hAnsi="Times New Roman" w:cs="Times New Roman"/>
          <w:sz w:val="28"/>
          <w:szCs w:val="28"/>
        </w:rPr>
        <w:t xml:space="preserve"> организаций</w:t>
      </w:r>
      <w:r>
        <w:rPr>
          <w:rFonts w:ascii="Times New Roman" w:hAnsi="Times New Roman" w:cs="Times New Roman"/>
          <w:sz w:val="28"/>
          <w:szCs w:val="28"/>
        </w:rPr>
        <w:t>.</w:t>
      </w:r>
    </w:p>
    <w:p w:rsidR="00074742" w:rsidRDefault="00074742"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Согласно п.114 Инструкции №</w:t>
      </w:r>
      <w:r w:rsidRPr="003641C4">
        <w:rPr>
          <w:rFonts w:ascii="Times New Roman" w:hAnsi="Times New Roman" w:cs="Times New Roman"/>
          <w:color w:val="000000"/>
          <w:sz w:val="28"/>
          <w:szCs w:val="28"/>
        </w:rPr>
        <w:t>191н</w:t>
      </w:r>
      <w:r>
        <w:rPr>
          <w:rFonts w:ascii="Times New Roman" w:hAnsi="Times New Roman" w:cs="Times New Roman"/>
          <w:color w:val="000000"/>
          <w:sz w:val="28"/>
          <w:szCs w:val="28"/>
        </w:rPr>
        <w:t xml:space="preserve"> форма 0503120</w:t>
      </w:r>
      <w:r w:rsidRPr="003641C4">
        <w:rPr>
          <w:rFonts w:ascii="Times New Roman" w:hAnsi="Times New Roman" w:cs="Times New Roman"/>
          <w:color w:val="000000"/>
          <w:sz w:val="28"/>
          <w:szCs w:val="28"/>
        </w:rPr>
        <w:t xml:space="preserve"> </w:t>
      </w:r>
      <w:r>
        <w:rPr>
          <w:rFonts w:ascii="Times New Roman" w:hAnsi="Times New Roman" w:cs="Times New Roman"/>
          <w:sz w:val="28"/>
          <w:szCs w:val="28"/>
        </w:rPr>
        <w:t xml:space="preserve">«Баланс исполнении бюджета» </w:t>
      </w:r>
      <w:r w:rsidRPr="003641C4">
        <w:rPr>
          <w:rFonts w:ascii="Times New Roman" w:hAnsi="Times New Roman" w:cs="Times New Roman"/>
          <w:color w:val="000000"/>
          <w:sz w:val="28"/>
          <w:szCs w:val="28"/>
        </w:rPr>
        <w:t xml:space="preserve"> </w:t>
      </w:r>
      <w:r w:rsidRPr="00BD5725">
        <w:rPr>
          <w:rFonts w:ascii="Times New Roman" w:hAnsi="Times New Roman" w:cs="Times New Roman"/>
          <w:color w:val="000000" w:themeColor="text1"/>
          <w:sz w:val="28"/>
          <w:szCs w:val="28"/>
        </w:rPr>
        <w:t>сформирован</w:t>
      </w:r>
      <w:r>
        <w:rPr>
          <w:rFonts w:ascii="Times New Roman" w:hAnsi="Times New Roman" w:cs="Times New Roman"/>
          <w:color w:val="000000" w:themeColor="text1"/>
          <w:sz w:val="28"/>
          <w:szCs w:val="28"/>
        </w:rPr>
        <w:t>а</w:t>
      </w:r>
      <w:r w:rsidRPr="00BD5725">
        <w:rPr>
          <w:rFonts w:ascii="Times New Roman" w:hAnsi="Times New Roman" w:cs="Times New Roman"/>
          <w:color w:val="000000" w:themeColor="text1"/>
          <w:sz w:val="28"/>
          <w:szCs w:val="28"/>
        </w:rPr>
        <w:t xml:space="preserve"> на основании формы 0503130</w:t>
      </w:r>
      <w:r>
        <w:rPr>
          <w:rFonts w:ascii="Times New Roman" w:hAnsi="Times New Roman" w:cs="Times New Roman"/>
          <w:color w:val="000000" w:themeColor="text1"/>
          <w:sz w:val="28"/>
          <w:szCs w:val="28"/>
        </w:rPr>
        <w:t xml:space="preserve"> </w:t>
      </w:r>
      <w:r w:rsidRPr="003A6CBF">
        <w:rPr>
          <w:rFonts w:ascii="Times New Roman" w:hAnsi="Times New Roman" w:cs="Times New Roman"/>
          <w:sz w:val="28"/>
          <w:szCs w:val="28"/>
        </w:rPr>
        <w:t>сводного</w:t>
      </w:r>
      <w:r w:rsidRPr="00BD5725">
        <w:rPr>
          <w:rFonts w:ascii="Times New Roman" w:hAnsi="Times New Roman" w:cs="Times New Roman"/>
          <w:color w:val="000000" w:themeColor="text1"/>
          <w:sz w:val="28"/>
          <w:szCs w:val="28"/>
        </w:rPr>
        <w:t xml:space="preserve"> Баланса, сформированного финансовы</w:t>
      </w:r>
      <w:r>
        <w:rPr>
          <w:rFonts w:ascii="Times New Roman" w:hAnsi="Times New Roman" w:cs="Times New Roman"/>
          <w:color w:val="000000" w:themeColor="text1"/>
          <w:sz w:val="28"/>
          <w:szCs w:val="28"/>
        </w:rPr>
        <w:t xml:space="preserve">м органом, и сводного годового </w:t>
      </w:r>
      <w:r w:rsidRPr="00BD5725">
        <w:rPr>
          <w:rFonts w:ascii="Times New Roman" w:hAnsi="Times New Roman" w:cs="Times New Roman"/>
          <w:color w:val="000000" w:themeColor="text1"/>
          <w:sz w:val="28"/>
          <w:szCs w:val="28"/>
        </w:rPr>
        <w:t>Баланса форма</w:t>
      </w:r>
      <w:r>
        <w:rPr>
          <w:rFonts w:ascii="Times New Roman" w:hAnsi="Times New Roman" w:cs="Times New Roman"/>
          <w:color w:val="000000"/>
          <w:sz w:val="28"/>
          <w:szCs w:val="28"/>
        </w:rPr>
        <w:t xml:space="preserve"> 0503140</w:t>
      </w:r>
      <w:r w:rsidRPr="003641C4">
        <w:rPr>
          <w:rFonts w:ascii="Times New Roman" w:hAnsi="Times New Roman" w:cs="Times New Roman"/>
          <w:color w:val="000000"/>
          <w:sz w:val="28"/>
          <w:szCs w:val="28"/>
        </w:rPr>
        <w:t xml:space="preserve"> путем объединения показателей по строкам и графам отчетов, с одновременным исключением взаимосвязанных показателей. </w:t>
      </w:r>
    </w:p>
    <w:p w:rsidR="00074742" w:rsidRPr="00953DC8" w:rsidRDefault="00074742" w:rsidP="0007474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3DC8">
        <w:rPr>
          <w:rFonts w:ascii="Times New Roman" w:hAnsi="Times New Roman" w:cs="Times New Roman"/>
          <w:color w:val="000000" w:themeColor="text1"/>
          <w:sz w:val="28"/>
        </w:rPr>
        <w:t>Согласно данным формы 0503120 «Баланс исполнения бюджета» по с</w:t>
      </w:r>
      <w:r>
        <w:rPr>
          <w:rFonts w:ascii="Times New Roman" w:hAnsi="Times New Roman" w:cs="Times New Roman"/>
          <w:color w:val="000000" w:themeColor="text1"/>
          <w:sz w:val="28"/>
        </w:rPr>
        <w:t>остоянию на 01.01.2020</w:t>
      </w:r>
      <w:r w:rsidRPr="00953DC8">
        <w:rPr>
          <w:rFonts w:ascii="Times New Roman" w:hAnsi="Times New Roman" w:cs="Times New Roman"/>
          <w:color w:val="000000" w:themeColor="text1"/>
          <w:sz w:val="28"/>
        </w:rPr>
        <w:t xml:space="preserve"> денежные средства на счетах бюджета в органе Федерального казна</w:t>
      </w:r>
      <w:r>
        <w:rPr>
          <w:rFonts w:ascii="Times New Roman" w:hAnsi="Times New Roman" w:cs="Times New Roman"/>
          <w:color w:val="000000" w:themeColor="text1"/>
          <w:sz w:val="28"/>
        </w:rPr>
        <w:t>чейства составили сумму 10 119,0</w:t>
      </w:r>
      <w:r w:rsidRPr="00953DC8">
        <w:rPr>
          <w:rFonts w:ascii="Times New Roman" w:hAnsi="Times New Roman" w:cs="Times New Roman"/>
          <w:color w:val="000000" w:themeColor="text1"/>
          <w:sz w:val="28"/>
        </w:rPr>
        <w:t xml:space="preserve"> тыс. рублей</w:t>
      </w:r>
      <w:r w:rsidRPr="00953DC8">
        <w:rPr>
          <w:rFonts w:ascii="Times New Roman" w:hAnsi="Times New Roman" w:cs="Times New Roman"/>
          <w:color w:val="000000" w:themeColor="text1"/>
          <w:sz w:val="28"/>
          <w:szCs w:val="28"/>
        </w:rPr>
        <w:t xml:space="preserve"> и уменьшилась по с</w:t>
      </w:r>
      <w:r>
        <w:rPr>
          <w:rFonts w:ascii="Times New Roman" w:hAnsi="Times New Roman" w:cs="Times New Roman"/>
          <w:color w:val="000000" w:themeColor="text1"/>
          <w:sz w:val="28"/>
          <w:szCs w:val="28"/>
        </w:rPr>
        <w:t>равнению с данными на 01.01.2019 год на 12 801,9</w:t>
      </w:r>
      <w:r w:rsidRPr="00953DC8">
        <w:rPr>
          <w:rFonts w:ascii="Times New Roman" w:hAnsi="Times New Roman" w:cs="Times New Roman"/>
          <w:color w:val="000000" w:themeColor="text1"/>
          <w:sz w:val="28"/>
          <w:szCs w:val="28"/>
        </w:rPr>
        <w:t xml:space="preserve"> тыс. рублей.</w:t>
      </w:r>
    </w:p>
    <w:p w:rsidR="00074742" w:rsidRPr="003641C4" w:rsidRDefault="00074742"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41C4">
        <w:rPr>
          <w:rFonts w:ascii="Times New Roman" w:hAnsi="Times New Roman" w:cs="Times New Roman"/>
          <w:bCs/>
          <w:color w:val="000000"/>
          <w:sz w:val="28"/>
          <w:szCs w:val="28"/>
        </w:rPr>
        <w:t xml:space="preserve">Нефинансовые активы </w:t>
      </w:r>
      <w:r>
        <w:rPr>
          <w:rFonts w:ascii="Times New Roman" w:hAnsi="Times New Roman" w:cs="Times New Roman"/>
          <w:color w:val="000000"/>
          <w:sz w:val="28"/>
          <w:szCs w:val="28"/>
        </w:rPr>
        <w:t>по состоянию на 01.01.2020</w:t>
      </w:r>
      <w:r w:rsidRPr="003641C4">
        <w:rPr>
          <w:rFonts w:ascii="Times New Roman" w:hAnsi="Times New Roman" w:cs="Times New Roman"/>
          <w:color w:val="000000"/>
          <w:sz w:val="28"/>
          <w:szCs w:val="28"/>
        </w:rPr>
        <w:t xml:space="preserve"> по сравне</w:t>
      </w:r>
      <w:r>
        <w:rPr>
          <w:rFonts w:ascii="Times New Roman" w:hAnsi="Times New Roman" w:cs="Times New Roman"/>
          <w:color w:val="000000"/>
          <w:sz w:val="28"/>
          <w:szCs w:val="28"/>
        </w:rPr>
        <w:t>нию с показателями на 01.01.2019</w:t>
      </w:r>
      <w:r w:rsidRPr="003641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увеличились на сумму 1 590 336,7 тыс. рублей, или на 18</w:t>
      </w:r>
      <w:r w:rsidRPr="003641C4">
        <w:rPr>
          <w:rFonts w:ascii="Times New Roman" w:hAnsi="Times New Roman" w:cs="Times New Roman"/>
          <w:color w:val="000000"/>
          <w:sz w:val="28"/>
          <w:szCs w:val="28"/>
        </w:rPr>
        <w:t>%, и составили по бюд</w:t>
      </w:r>
      <w:r>
        <w:rPr>
          <w:rFonts w:ascii="Times New Roman" w:hAnsi="Times New Roman" w:cs="Times New Roman"/>
          <w:color w:val="000000"/>
          <w:sz w:val="28"/>
          <w:szCs w:val="28"/>
        </w:rPr>
        <w:t>жетной деятельности 10 412 864,0</w:t>
      </w:r>
      <w:r w:rsidRPr="003641C4">
        <w:rPr>
          <w:rFonts w:ascii="Times New Roman" w:hAnsi="Times New Roman" w:cs="Times New Roman"/>
          <w:color w:val="000000"/>
          <w:sz w:val="28"/>
          <w:szCs w:val="28"/>
        </w:rPr>
        <w:t xml:space="preserve"> тыс. рублей. </w:t>
      </w:r>
    </w:p>
    <w:p w:rsidR="00074742" w:rsidRPr="00A64D85" w:rsidRDefault="00074742" w:rsidP="00074742">
      <w:pPr>
        <w:tabs>
          <w:tab w:val="left" w:pos="709"/>
        </w:tabs>
        <w:spacing w:after="0" w:line="240" w:lineRule="auto"/>
        <w:ind w:firstLine="709"/>
        <w:jc w:val="both"/>
        <w:rPr>
          <w:rFonts w:ascii="Times New Roman" w:hAnsi="Times New Roman" w:cs="Times New Roman"/>
          <w:sz w:val="28"/>
          <w:szCs w:val="28"/>
        </w:rPr>
      </w:pPr>
      <w:r w:rsidRPr="00390F6E">
        <w:rPr>
          <w:rFonts w:ascii="Times New Roman" w:hAnsi="Times New Roman" w:cs="Times New Roman"/>
          <w:bCs/>
          <w:color w:val="000000"/>
          <w:sz w:val="28"/>
          <w:szCs w:val="28"/>
        </w:rPr>
        <w:t xml:space="preserve">Финансовые активы </w:t>
      </w:r>
      <w:r>
        <w:rPr>
          <w:rFonts w:ascii="Times New Roman" w:hAnsi="Times New Roman" w:cs="Times New Roman"/>
          <w:color w:val="000000"/>
          <w:sz w:val="28"/>
          <w:szCs w:val="28"/>
        </w:rPr>
        <w:t>по состоянию на 01.01.2020</w:t>
      </w:r>
      <w:r w:rsidRPr="00390F6E">
        <w:rPr>
          <w:rFonts w:ascii="Times New Roman" w:hAnsi="Times New Roman" w:cs="Times New Roman"/>
          <w:color w:val="000000"/>
          <w:sz w:val="28"/>
          <w:szCs w:val="28"/>
        </w:rPr>
        <w:t xml:space="preserve"> по с</w:t>
      </w:r>
      <w:r>
        <w:rPr>
          <w:rFonts w:ascii="Times New Roman" w:hAnsi="Times New Roman" w:cs="Times New Roman"/>
          <w:color w:val="000000"/>
          <w:sz w:val="28"/>
          <w:szCs w:val="28"/>
        </w:rPr>
        <w:t>равнению с данными на 01.01.2019</w:t>
      </w:r>
      <w:r w:rsidRPr="00390F6E">
        <w:rPr>
          <w:rFonts w:ascii="Times New Roman" w:hAnsi="Times New Roman" w:cs="Times New Roman"/>
          <w:color w:val="000000"/>
          <w:sz w:val="28"/>
          <w:szCs w:val="28"/>
        </w:rPr>
        <w:t xml:space="preserve"> увеличились </w:t>
      </w:r>
      <w:r>
        <w:rPr>
          <w:rFonts w:ascii="Times New Roman" w:hAnsi="Times New Roman" w:cs="Times New Roman"/>
          <w:color w:val="000000"/>
          <w:sz w:val="28"/>
          <w:szCs w:val="28"/>
        </w:rPr>
        <w:t>на 945 184,9</w:t>
      </w:r>
      <w:r w:rsidRPr="00A64D85">
        <w:rPr>
          <w:rFonts w:ascii="Times New Roman" w:hAnsi="Times New Roman" w:cs="Times New Roman"/>
          <w:color w:val="000000"/>
          <w:sz w:val="28"/>
          <w:szCs w:val="28"/>
        </w:rPr>
        <w:t xml:space="preserve"> тыс. рублей, или н</w:t>
      </w:r>
      <w:r>
        <w:rPr>
          <w:rFonts w:ascii="Times New Roman" w:hAnsi="Times New Roman" w:cs="Times New Roman"/>
          <w:color w:val="000000"/>
          <w:sz w:val="28"/>
          <w:szCs w:val="28"/>
        </w:rPr>
        <w:t>а 15,2 %, и составили 7 165 518,5</w:t>
      </w:r>
      <w:r w:rsidRPr="00A64D85">
        <w:rPr>
          <w:rFonts w:ascii="Times New Roman" w:hAnsi="Times New Roman" w:cs="Times New Roman"/>
          <w:color w:val="000000"/>
          <w:sz w:val="28"/>
          <w:szCs w:val="28"/>
        </w:rPr>
        <w:t xml:space="preserve"> тыс. рублей. </w:t>
      </w:r>
      <w:r w:rsidRPr="00A64D85">
        <w:rPr>
          <w:rFonts w:ascii="Times New Roman" w:hAnsi="Times New Roman" w:cs="Times New Roman"/>
          <w:sz w:val="28"/>
          <w:szCs w:val="28"/>
        </w:rPr>
        <w:t xml:space="preserve">Данные о наличии дебиторской, кредиторской задолженности отражены в </w:t>
      </w:r>
      <w:r>
        <w:rPr>
          <w:rFonts w:ascii="Times New Roman" w:hAnsi="Times New Roman" w:cs="Times New Roman"/>
          <w:sz w:val="28"/>
          <w:szCs w:val="28"/>
        </w:rPr>
        <w:t xml:space="preserve">форме </w:t>
      </w:r>
      <w:r w:rsidRPr="00A64D85">
        <w:rPr>
          <w:rFonts w:ascii="Times New Roman" w:hAnsi="Times New Roman" w:cs="Times New Roman"/>
          <w:sz w:val="28"/>
          <w:szCs w:val="28"/>
        </w:rPr>
        <w:t xml:space="preserve">0503169 </w:t>
      </w:r>
      <w:r>
        <w:rPr>
          <w:rFonts w:ascii="Times New Roman" w:hAnsi="Times New Roman" w:cs="Times New Roman"/>
          <w:sz w:val="28"/>
          <w:szCs w:val="28"/>
        </w:rPr>
        <w:t>«</w:t>
      </w:r>
      <w:r w:rsidRPr="00A64D85">
        <w:rPr>
          <w:rFonts w:ascii="Times New Roman" w:hAnsi="Times New Roman" w:cs="Times New Roman"/>
          <w:sz w:val="28"/>
          <w:szCs w:val="28"/>
        </w:rPr>
        <w:t>Све</w:t>
      </w:r>
      <w:r>
        <w:rPr>
          <w:rFonts w:ascii="Times New Roman" w:hAnsi="Times New Roman" w:cs="Times New Roman"/>
          <w:sz w:val="28"/>
          <w:szCs w:val="28"/>
        </w:rPr>
        <w:t>дения</w:t>
      </w:r>
      <w:r w:rsidRPr="00A64D85">
        <w:rPr>
          <w:rFonts w:ascii="Times New Roman" w:hAnsi="Times New Roman" w:cs="Times New Roman"/>
          <w:sz w:val="28"/>
          <w:szCs w:val="28"/>
        </w:rPr>
        <w:t xml:space="preserve"> по дебиторской и кредиторской задолженности</w:t>
      </w:r>
      <w:r>
        <w:rPr>
          <w:rFonts w:ascii="Times New Roman" w:hAnsi="Times New Roman" w:cs="Times New Roman"/>
          <w:sz w:val="28"/>
          <w:szCs w:val="28"/>
        </w:rPr>
        <w:t>»</w:t>
      </w:r>
      <w:r w:rsidRPr="00A64D85">
        <w:rPr>
          <w:rFonts w:ascii="Times New Roman" w:hAnsi="Times New Roman" w:cs="Times New Roman"/>
          <w:sz w:val="28"/>
          <w:szCs w:val="28"/>
        </w:rPr>
        <w:t xml:space="preserve"> соответствуют данным </w:t>
      </w:r>
      <w:r>
        <w:rPr>
          <w:rFonts w:ascii="Times New Roman" w:hAnsi="Times New Roman" w:cs="Times New Roman"/>
          <w:sz w:val="28"/>
          <w:szCs w:val="28"/>
        </w:rPr>
        <w:t xml:space="preserve">формы </w:t>
      </w:r>
      <w:r w:rsidRPr="00A64D85">
        <w:rPr>
          <w:rFonts w:ascii="Times New Roman" w:hAnsi="Times New Roman" w:cs="Times New Roman"/>
          <w:sz w:val="28"/>
          <w:szCs w:val="28"/>
        </w:rPr>
        <w:t>0503120 «Баланс исполнения бюджета».</w:t>
      </w:r>
    </w:p>
    <w:p w:rsidR="00074742" w:rsidRPr="00BC3440" w:rsidRDefault="00074742" w:rsidP="00074742">
      <w:pPr>
        <w:tabs>
          <w:tab w:val="left" w:pos="709"/>
        </w:tabs>
        <w:spacing w:after="0" w:line="240" w:lineRule="auto"/>
        <w:ind w:firstLine="709"/>
        <w:jc w:val="both"/>
        <w:rPr>
          <w:rFonts w:ascii="Times New Roman" w:hAnsi="Times New Roman" w:cs="Times New Roman"/>
          <w:sz w:val="28"/>
          <w:szCs w:val="28"/>
        </w:rPr>
      </w:pPr>
      <w:r w:rsidRPr="00BC3440">
        <w:rPr>
          <w:rFonts w:ascii="Times New Roman" w:hAnsi="Times New Roman" w:cs="Times New Roman"/>
          <w:bCs/>
          <w:sz w:val="28"/>
          <w:szCs w:val="28"/>
        </w:rPr>
        <w:t xml:space="preserve">Финансовый результат </w:t>
      </w:r>
      <w:r>
        <w:rPr>
          <w:rFonts w:ascii="Times New Roman" w:hAnsi="Times New Roman" w:cs="Times New Roman"/>
          <w:bCs/>
          <w:sz w:val="28"/>
          <w:szCs w:val="28"/>
        </w:rPr>
        <w:t xml:space="preserve">по бюджетной деятельности </w:t>
      </w:r>
      <w:r>
        <w:rPr>
          <w:rFonts w:ascii="Times New Roman" w:hAnsi="Times New Roman" w:cs="Times New Roman"/>
          <w:sz w:val="28"/>
          <w:szCs w:val="28"/>
        </w:rPr>
        <w:t>по состоянию на 01.01.2020 сложился в сумме 11 713 481,9 тыс. рублей увеличился на 1 734 941,7 тыс. рублей</w:t>
      </w:r>
      <w:r w:rsidR="00E32F76">
        <w:rPr>
          <w:rFonts w:ascii="Times New Roman" w:hAnsi="Times New Roman" w:cs="Times New Roman"/>
          <w:sz w:val="28"/>
          <w:szCs w:val="28"/>
        </w:rPr>
        <w:t xml:space="preserve">, </w:t>
      </w:r>
      <w:proofErr w:type="spellStart"/>
      <w:r w:rsidR="00E32F76">
        <w:rPr>
          <w:rFonts w:ascii="Times New Roman" w:hAnsi="Times New Roman" w:cs="Times New Roman"/>
          <w:sz w:val="28"/>
          <w:szCs w:val="28"/>
        </w:rPr>
        <w:t>посостоянию</w:t>
      </w:r>
      <w:proofErr w:type="spellEnd"/>
      <w:r>
        <w:rPr>
          <w:rFonts w:ascii="Times New Roman" w:hAnsi="Times New Roman" w:cs="Times New Roman"/>
          <w:sz w:val="28"/>
          <w:szCs w:val="28"/>
        </w:rPr>
        <w:t xml:space="preserve"> на 01.01.2019 составлял 9 978 540,2 тыс. рублей</w:t>
      </w:r>
      <w:r w:rsidRPr="00BC3440">
        <w:rPr>
          <w:rFonts w:ascii="Times New Roman" w:hAnsi="Times New Roman" w:cs="Times New Roman"/>
          <w:sz w:val="28"/>
          <w:szCs w:val="28"/>
        </w:rPr>
        <w:t>. Остаток по счету 401 50 000 «Расходы бу</w:t>
      </w:r>
      <w:r>
        <w:rPr>
          <w:rFonts w:ascii="Times New Roman" w:hAnsi="Times New Roman" w:cs="Times New Roman"/>
          <w:sz w:val="28"/>
          <w:szCs w:val="28"/>
        </w:rPr>
        <w:t>дущих периодов» составил 1 477,0</w:t>
      </w:r>
      <w:r w:rsidRPr="00BC3440">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(на 01.01.2019 – 1 472,8 тыс. рублей), по счету </w:t>
      </w:r>
      <w:r w:rsidRPr="00BC3440">
        <w:rPr>
          <w:rFonts w:ascii="Times New Roman" w:hAnsi="Times New Roman" w:cs="Times New Roman"/>
          <w:sz w:val="28"/>
          <w:szCs w:val="28"/>
        </w:rPr>
        <w:t xml:space="preserve">401 60 000 «Резервы предстоящих расходов» - </w:t>
      </w:r>
      <w:r>
        <w:rPr>
          <w:rFonts w:ascii="Times New Roman" w:hAnsi="Times New Roman" w:cs="Times New Roman"/>
          <w:sz w:val="28"/>
          <w:szCs w:val="28"/>
        </w:rPr>
        <w:t>110 840,6</w:t>
      </w:r>
      <w:r w:rsidRPr="00BC3440">
        <w:rPr>
          <w:rFonts w:ascii="Times New Roman" w:hAnsi="Times New Roman" w:cs="Times New Roman"/>
          <w:sz w:val="28"/>
          <w:szCs w:val="28"/>
        </w:rPr>
        <w:t xml:space="preserve"> </w:t>
      </w:r>
      <w:r>
        <w:rPr>
          <w:rFonts w:ascii="Times New Roman" w:hAnsi="Times New Roman" w:cs="Times New Roman"/>
          <w:sz w:val="28"/>
          <w:szCs w:val="28"/>
        </w:rPr>
        <w:t>тыс. рублей (на 01.01.2019</w:t>
      </w:r>
      <w:r w:rsidRPr="00BC3440">
        <w:rPr>
          <w:rFonts w:ascii="Times New Roman" w:hAnsi="Times New Roman" w:cs="Times New Roman"/>
          <w:sz w:val="28"/>
          <w:szCs w:val="28"/>
        </w:rPr>
        <w:t xml:space="preserve"> – 96 733,4 тыс. рублей).</w:t>
      </w:r>
    </w:p>
    <w:p w:rsidR="00074742" w:rsidRDefault="00074742" w:rsidP="000747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форме 0503168 «Сведения о движении нефинансовых активов» и форме 0503120 «Баланс исполнении бюджета» имущество, закрепленное на праве оперативного управления по состоянию на 01.01.2019 числилось основных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умме </w:t>
      </w:r>
      <w:r w:rsidRPr="006214BE">
        <w:rPr>
          <w:rFonts w:ascii="Times New Roman" w:hAnsi="Times New Roman" w:cs="Times New Roman"/>
          <w:sz w:val="28"/>
          <w:szCs w:val="28"/>
        </w:rPr>
        <w:t xml:space="preserve">3 978 627,6 </w:t>
      </w:r>
      <w:r>
        <w:rPr>
          <w:rFonts w:ascii="Times New Roman" w:hAnsi="Times New Roman" w:cs="Times New Roman"/>
          <w:sz w:val="28"/>
          <w:szCs w:val="28"/>
        </w:rPr>
        <w:t>тыс. рублей. За 2019</w:t>
      </w:r>
      <w:r w:rsidRPr="006214BE">
        <w:rPr>
          <w:rFonts w:ascii="Times New Roman" w:hAnsi="Times New Roman" w:cs="Times New Roman"/>
          <w:sz w:val="28"/>
          <w:szCs w:val="28"/>
        </w:rPr>
        <w:t xml:space="preserve"> год поступило основных сре</w:t>
      </w:r>
      <w:proofErr w:type="gramStart"/>
      <w:r w:rsidRPr="006214BE">
        <w:rPr>
          <w:rFonts w:ascii="Times New Roman" w:hAnsi="Times New Roman" w:cs="Times New Roman"/>
          <w:sz w:val="28"/>
          <w:szCs w:val="28"/>
        </w:rPr>
        <w:t>дств в с</w:t>
      </w:r>
      <w:proofErr w:type="gramEnd"/>
      <w:r w:rsidRPr="006214BE">
        <w:rPr>
          <w:rFonts w:ascii="Times New Roman" w:hAnsi="Times New Roman" w:cs="Times New Roman"/>
          <w:sz w:val="28"/>
          <w:szCs w:val="28"/>
        </w:rPr>
        <w:t xml:space="preserve">умме </w:t>
      </w:r>
      <w:r>
        <w:rPr>
          <w:rFonts w:ascii="Times New Roman" w:hAnsi="Times New Roman" w:cs="Times New Roman"/>
          <w:sz w:val="28"/>
          <w:szCs w:val="28"/>
        </w:rPr>
        <w:t xml:space="preserve">604 508,8 </w:t>
      </w:r>
      <w:r w:rsidRPr="006214BE">
        <w:rPr>
          <w:rFonts w:ascii="Times New Roman" w:hAnsi="Times New Roman" w:cs="Times New Roman"/>
          <w:sz w:val="28"/>
          <w:szCs w:val="28"/>
        </w:rPr>
        <w:t xml:space="preserve">тыс. рублей, выбыло основных средств в сумме </w:t>
      </w:r>
      <w:r>
        <w:rPr>
          <w:rFonts w:ascii="Times New Roman" w:hAnsi="Times New Roman" w:cs="Times New Roman"/>
          <w:sz w:val="28"/>
          <w:szCs w:val="28"/>
        </w:rPr>
        <w:t xml:space="preserve">246 076,4 </w:t>
      </w:r>
      <w:r w:rsidRPr="006214BE">
        <w:rPr>
          <w:rFonts w:ascii="Times New Roman" w:hAnsi="Times New Roman" w:cs="Times New Roman"/>
          <w:sz w:val="28"/>
          <w:szCs w:val="28"/>
        </w:rPr>
        <w:t>тыс. ру</w:t>
      </w:r>
      <w:r>
        <w:rPr>
          <w:rFonts w:ascii="Times New Roman" w:hAnsi="Times New Roman" w:cs="Times New Roman"/>
          <w:sz w:val="28"/>
          <w:szCs w:val="28"/>
        </w:rPr>
        <w:t>блей. По состоянию на 01.01.2020</w:t>
      </w:r>
      <w:r w:rsidRPr="006214BE">
        <w:rPr>
          <w:rFonts w:ascii="Times New Roman" w:hAnsi="Times New Roman" w:cs="Times New Roman"/>
          <w:sz w:val="28"/>
          <w:szCs w:val="28"/>
        </w:rPr>
        <w:t xml:space="preserve"> числятся основные средства в сумме </w:t>
      </w:r>
      <w:r>
        <w:rPr>
          <w:rFonts w:ascii="Times New Roman" w:hAnsi="Times New Roman" w:cs="Times New Roman"/>
          <w:sz w:val="28"/>
          <w:szCs w:val="28"/>
        </w:rPr>
        <w:t xml:space="preserve">4 337 060,0 </w:t>
      </w:r>
      <w:r w:rsidRPr="006214BE">
        <w:rPr>
          <w:rFonts w:ascii="Times New Roman" w:hAnsi="Times New Roman" w:cs="Times New Roman"/>
          <w:sz w:val="28"/>
          <w:szCs w:val="28"/>
        </w:rPr>
        <w:t>тыс. рублей, что соответствует стр</w:t>
      </w:r>
      <w:r w:rsidR="00E32F76">
        <w:rPr>
          <w:rFonts w:ascii="Times New Roman" w:hAnsi="Times New Roman" w:cs="Times New Roman"/>
          <w:sz w:val="28"/>
          <w:szCs w:val="28"/>
        </w:rPr>
        <w:t>ока</w:t>
      </w:r>
      <w:r w:rsidRPr="006214BE">
        <w:rPr>
          <w:rFonts w:ascii="Times New Roman" w:hAnsi="Times New Roman" w:cs="Times New Roman"/>
          <w:sz w:val="28"/>
          <w:szCs w:val="28"/>
        </w:rPr>
        <w:t xml:space="preserve"> 010 </w:t>
      </w:r>
      <w:r>
        <w:rPr>
          <w:rFonts w:ascii="Times New Roman" w:hAnsi="Times New Roman" w:cs="Times New Roman"/>
          <w:sz w:val="28"/>
          <w:szCs w:val="28"/>
        </w:rPr>
        <w:t>формы 0503120</w:t>
      </w:r>
      <w:r w:rsidRPr="006214BE">
        <w:rPr>
          <w:rFonts w:ascii="Times New Roman" w:hAnsi="Times New Roman" w:cs="Times New Roman"/>
          <w:sz w:val="28"/>
          <w:szCs w:val="28"/>
        </w:rPr>
        <w:t xml:space="preserve"> </w:t>
      </w:r>
      <w:r>
        <w:rPr>
          <w:rFonts w:ascii="Times New Roman" w:hAnsi="Times New Roman" w:cs="Times New Roman"/>
          <w:sz w:val="28"/>
          <w:szCs w:val="28"/>
        </w:rPr>
        <w:t>«Баланс</w:t>
      </w:r>
      <w:r w:rsidRPr="006214BE">
        <w:rPr>
          <w:rFonts w:ascii="Times New Roman" w:hAnsi="Times New Roman" w:cs="Times New Roman"/>
          <w:sz w:val="28"/>
          <w:szCs w:val="28"/>
        </w:rPr>
        <w:t xml:space="preserve"> исполнении бюджета». </w:t>
      </w:r>
    </w:p>
    <w:p w:rsidR="00074742" w:rsidRPr="004B255D" w:rsidRDefault="00074742" w:rsidP="00074742">
      <w:pPr>
        <w:tabs>
          <w:tab w:val="left" w:pos="709"/>
        </w:tabs>
        <w:spacing w:after="0" w:line="240" w:lineRule="auto"/>
        <w:ind w:firstLine="709"/>
        <w:jc w:val="both"/>
        <w:rPr>
          <w:rFonts w:ascii="Times New Roman" w:hAnsi="Times New Roman" w:cs="Times New Roman"/>
          <w:sz w:val="28"/>
          <w:szCs w:val="28"/>
        </w:rPr>
      </w:pPr>
      <w:r w:rsidRPr="004B255D">
        <w:rPr>
          <w:rFonts w:ascii="Times New Roman" w:hAnsi="Times New Roman" w:cs="Times New Roman"/>
          <w:sz w:val="28"/>
          <w:szCs w:val="28"/>
        </w:rPr>
        <w:t xml:space="preserve">Согласно данным </w:t>
      </w:r>
      <w:r>
        <w:rPr>
          <w:rFonts w:ascii="Times New Roman" w:hAnsi="Times New Roman" w:cs="Times New Roman"/>
          <w:sz w:val="28"/>
          <w:szCs w:val="28"/>
        </w:rPr>
        <w:t>формы 0503168</w:t>
      </w:r>
      <w:r w:rsidRPr="004B255D">
        <w:rPr>
          <w:rFonts w:ascii="Times New Roman" w:hAnsi="Times New Roman" w:cs="Times New Roman"/>
          <w:sz w:val="28"/>
          <w:szCs w:val="28"/>
        </w:rPr>
        <w:t xml:space="preserve"> «Сведения о движении нефинансовых активов» и данным строки 70 </w:t>
      </w:r>
      <w:r>
        <w:rPr>
          <w:rFonts w:ascii="Times New Roman" w:hAnsi="Times New Roman" w:cs="Times New Roman"/>
          <w:sz w:val="28"/>
          <w:szCs w:val="28"/>
        </w:rPr>
        <w:t>формы 0503120</w:t>
      </w:r>
      <w:r w:rsidRPr="004B255D">
        <w:rPr>
          <w:rFonts w:ascii="Times New Roman" w:hAnsi="Times New Roman" w:cs="Times New Roman"/>
          <w:sz w:val="28"/>
          <w:szCs w:val="28"/>
        </w:rPr>
        <w:t xml:space="preserve"> </w:t>
      </w:r>
      <w:r>
        <w:rPr>
          <w:rFonts w:ascii="Times New Roman" w:hAnsi="Times New Roman" w:cs="Times New Roman"/>
          <w:sz w:val="28"/>
          <w:szCs w:val="28"/>
        </w:rPr>
        <w:t>«Баланс</w:t>
      </w:r>
      <w:r w:rsidRPr="00EC31FC">
        <w:rPr>
          <w:rFonts w:ascii="Times New Roman" w:hAnsi="Times New Roman" w:cs="Times New Roman"/>
          <w:sz w:val="28"/>
          <w:szCs w:val="28"/>
        </w:rPr>
        <w:t xml:space="preserve"> </w:t>
      </w:r>
      <w:r w:rsidRPr="006214BE">
        <w:rPr>
          <w:rFonts w:ascii="Times New Roman" w:hAnsi="Times New Roman" w:cs="Times New Roman"/>
          <w:sz w:val="28"/>
          <w:szCs w:val="28"/>
        </w:rPr>
        <w:t>исполнении бюджета</w:t>
      </w:r>
      <w:r>
        <w:rPr>
          <w:rFonts w:ascii="Times New Roman" w:hAnsi="Times New Roman" w:cs="Times New Roman"/>
          <w:sz w:val="28"/>
          <w:szCs w:val="28"/>
        </w:rPr>
        <w:t>»</w:t>
      </w:r>
      <w:r w:rsidRPr="004B255D">
        <w:rPr>
          <w:rFonts w:ascii="Times New Roman" w:hAnsi="Times New Roman" w:cs="Times New Roman"/>
          <w:sz w:val="28"/>
          <w:szCs w:val="28"/>
        </w:rPr>
        <w:t xml:space="preserve"> по состоянию на 01.01.2020 стоимость непроизведенных активов (земли) </w:t>
      </w:r>
      <w:r>
        <w:rPr>
          <w:rFonts w:ascii="Times New Roman" w:hAnsi="Times New Roman" w:cs="Times New Roman"/>
          <w:sz w:val="28"/>
          <w:szCs w:val="28"/>
        </w:rPr>
        <w:t>увеличилась</w:t>
      </w:r>
      <w:r w:rsidRPr="004B255D">
        <w:rPr>
          <w:rFonts w:ascii="Times New Roman" w:hAnsi="Times New Roman" w:cs="Times New Roman"/>
          <w:sz w:val="28"/>
          <w:szCs w:val="28"/>
        </w:rPr>
        <w:t xml:space="preserve"> на сумму </w:t>
      </w:r>
      <w:r>
        <w:rPr>
          <w:rFonts w:ascii="Times New Roman" w:hAnsi="Times New Roman" w:cs="Times New Roman"/>
          <w:sz w:val="28"/>
          <w:szCs w:val="28"/>
        </w:rPr>
        <w:t xml:space="preserve">301 513,8 </w:t>
      </w:r>
      <w:r w:rsidRPr="004B255D">
        <w:rPr>
          <w:rFonts w:ascii="Times New Roman" w:hAnsi="Times New Roman" w:cs="Times New Roman"/>
          <w:sz w:val="28"/>
          <w:szCs w:val="28"/>
        </w:rPr>
        <w:t xml:space="preserve">тыс. рублей и составила сумму </w:t>
      </w:r>
      <w:r>
        <w:rPr>
          <w:rFonts w:ascii="Times New Roman" w:hAnsi="Times New Roman" w:cs="Times New Roman"/>
          <w:sz w:val="28"/>
          <w:szCs w:val="28"/>
        </w:rPr>
        <w:t>2 216 912,0</w:t>
      </w:r>
      <w:r w:rsidRPr="004B255D">
        <w:rPr>
          <w:rFonts w:ascii="Times New Roman" w:hAnsi="Times New Roman" w:cs="Times New Roman"/>
          <w:sz w:val="28"/>
          <w:szCs w:val="28"/>
        </w:rPr>
        <w:t xml:space="preserve"> тыс. рублей.</w:t>
      </w:r>
    </w:p>
    <w:p w:rsidR="00074742" w:rsidRPr="00757C3D" w:rsidRDefault="00074742" w:rsidP="00074742">
      <w:pPr>
        <w:tabs>
          <w:tab w:val="left" w:pos="8820"/>
        </w:tabs>
        <w:spacing w:after="0" w:line="240" w:lineRule="auto"/>
        <w:ind w:firstLine="709"/>
        <w:jc w:val="both"/>
        <w:rPr>
          <w:rFonts w:ascii="Times New Roman" w:eastAsia="Calibri" w:hAnsi="Times New Roman" w:cs="Times New Roman"/>
          <w:sz w:val="28"/>
          <w:szCs w:val="28"/>
        </w:rPr>
      </w:pPr>
      <w:r w:rsidRPr="00757C3D">
        <w:rPr>
          <w:rFonts w:ascii="Times New Roman" w:eastAsia="Calibri" w:hAnsi="Times New Roman" w:cs="Times New Roman"/>
          <w:sz w:val="28"/>
          <w:szCs w:val="28"/>
        </w:rPr>
        <w:t xml:space="preserve">Согласно </w:t>
      </w:r>
      <w:r>
        <w:rPr>
          <w:rFonts w:ascii="Times New Roman" w:eastAsia="Calibri" w:hAnsi="Times New Roman" w:cs="Times New Roman"/>
          <w:sz w:val="28"/>
          <w:szCs w:val="28"/>
        </w:rPr>
        <w:t>форме 0503121</w:t>
      </w:r>
      <w:r w:rsidRPr="00757C3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«Отчет</w:t>
      </w:r>
      <w:r w:rsidRPr="00757C3D">
        <w:rPr>
          <w:rFonts w:ascii="Times New Roman" w:eastAsia="Calibri" w:hAnsi="Times New Roman" w:cs="Times New Roman"/>
          <w:sz w:val="28"/>
          <w:szCs w:val="28"/>
        </w:rPr>
        <w:t xml:space="preserve"> о финансовых результатах деятельности» по строке 560 «Резервы предстоящи</w:t>
      </w:r>
      <w:r>
        <w:rPr>
          <w:rFonts w:ascii="Times New Roman" w:eastAsia="Calibri" w:hAnsi="Times New Roman" w:cs="Times New Roman"/>
          <w:sz w:val="28"/>
          <w:szCs w:val="28"/>
        </w:rPr>
        <w:t>х расходов» отражена сумма 14 107,2</w:t>
      </w:r>
      <w:r w:rsidRPr="00757C3D">
        <w:rPr>
          <w:rFonts w:ascii="Times New Roman" w:eastAsia="Calibri" w:hAnsi="Times New Roman" w:cs="Times New Roman"/>
          <w:sz w:val="28"/>
          <w:szCs w:val="28"/>
        </w:rPr>
        <w:t xml:space="preserve"> тыс. рублей. Данный показатель соответствует разнице показаний </w:t>
      </w:r>
      <w:r>
        <w:rPr>
          <w:rFonts w:ascii="Times New Roman" w:hAnsi="Times New Roman" w:cs="Times New Roman"/>
          <w:sz w:val="28"/>
          <w:szCs w:val="28"/>
        </w:rPr>
        <w:t>формы 0503120</w:t>
      </w:r>
      <w:r w:rsidRPr="00757C3D">
        <w:rPr>
          <w:rFonts w:ascii="Times New Roman" w:hAnsi="Times New Roman" w:cs="Times New Roman"/>
          <w:sz w:val="28"/>
          <w:szCs w:val="28"/>
        </w:rPr>
        <w:t xml:space="preserve"> «Баланс исполнения бюджета» </w:t>
      </w:r>
      <w:r>
        <w:rPr>
          <w:rFonts w:ascii="Times New Roman" w:eastAsia="Calibri" w:hAnsi="Times New Roman" w:cs="Times New Roman"/>
          <w:sz w:val="28"/>
          <w:szCs w:val="28"/>
        </w:rPr>
        <w:t xml:space="preserve">по строке 520 </w:t>
      </w:r>
      <w:r>
        <w:rPr>
          <w:rFonts w:ascii="Times New Roman" w:eastAsia="Calibri" w:hAnsi="Times New Roman" w:cs="Times New Roman"/>
          <w:sz w:val="28"/>
          <w:szCs w:val="28"/>
        </w:rPr>
        <w:lastRenderedPageBreak/>
        <w:t>(гр.8-гр.5</w:t>
      </w:r>
      <w:r w:rsidRPr="00757C3D">
        <w:rPr>
          <w:rFonts w:ascii="Times New Roman" w:eastAsia="Calibri" w:hAnsi="Times New Roman" w:cs="Times New Roman"/>
          <w:sz w:val="28"/>
          <w:szCs w:val="28"/>
        </w:rPr>
        <w:t>) между объемом резервов предстоящих расходов (401.60) на конец и на начало отчетного периода.</w:t>
      </w:r>
    </w:p>
    <w:p w:rsidR="00074742" w:rsidRDefault="00074742" w:rsidP="000747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D1AE0">
        <w:rPr>
          <w:rFonts w:ascii="Times New Roman" w:eastAsia="Calibri" w:hAnsi="Times New Roman" w:cs="Times New Roman"/>
          <w:sz w:val="28"/>
          <w:szCs w:val="28"/>
        </w:rPr>
        <w:t xml:space="preserve">Сумма резерва предстоящих расходов отраженная в </w:t>
      </w:r>
      <w:r>
        <w:rPr>
          <w:rFonts w:ascii="Times New Roman" w:hAnsi="Times New Roman" w:cs="Times New Roman"/>
          <w:sz w:val="28"/>
          <w:szCs w:val="28"/>
        </w:rPr>
        <w:t>форме 0503120</w:t>
      </w:r>
      <w:r w:rsidRPr="006D1AE0">
        <w:rPr>
          <w:rFonts w:ascii="Times New Roman" w:hAnsi="Times New Roman" w:cs="Times New Roman"/>
          <w:sz w:val="28"/>
          <w:szCs w:val="28"/>
        </w:rPr>
        <w:t xml:space="preserve"> «Баланс исполнения бюджета» на конец отчетного периода в сумме 110 840,6 тыс. рублей</w:t>
      </w:r>
      <w:r w:rsidRPr="006D1AE0">
        <w:rPr>
          <w:rFonts w:ascii="Times New Roman" w:eastAsia="Calibri" w:hAnsi="Times New Roman" w:cs="Times New Roman"/>
          <w:sz w:val="28"/>
          <w:szCs w:val="28"/>
        </w:rPr>
        <w:t xml:space="preserve"> соответствует разделу 3 «Обязательства финансовых годов, следующих за текущим финансовым годом» </w:t>
      </w:r>
      <w:r>
        <w:rPr>
          <w:rFonts w:ascii="Times New Roman" w:eastAsia="Calibri" w:hAnsi="Times New Roman" w:cs="Times New Roman"/>
          <w:sz w:val="28"/>
          <w:szCs w:val="28"/>
        </w:rPr>
        <w:t>формы 0503128</w:t>
      </w:r>
      <w:r w:rsidRPr="006D1AE0">
        <w:rPr>
          <w:rFonts w:ascii="Times New Roman" w:eastAsia="Calibri" w:hAnsi="Times New Roman" w:cs="Times New Roman"/>
          <w:sz w:val="28"/>
          <w:szCs w:val="28"/>
        </w:rPr>
        <w:t xml:space="preserve"> «Отчет о бюджетных обязательствах» принятые обязательства на иные очередные года.</w:t>
      </w:r>
    </w:p>
    <w:p w:rsidR="00074742" w:rsidRPr="001B15AF" w:rsidRDefault="00074742" w:rsidP="00074742">
      <w:pPr>
        <w:spacing w:after="0" w:line="240" w:lineRule="auto"/>
        <w:ind w:firstLine="709"/>
        <w:jc w:val="both"/>
        <w:rPr>
          <w:rFonts w:ascii="Times New Roman" w:hAnsi="Times New Roman" w:cs="Times New Roman"/>
          <w:sz w:val="28"/>
          <w:szCs w:val="28"/>
        </w:rPr>
      </w:pPr>
      <w:proofErr w:type="gramStart"/>
      <w:r w:rsidRPr="001B15AF">
        <w:rPr>
          <w:rFonts w:ascii="Times New Roman" w:hAnsi="Times New Roman" w:cs="Times New Roman"/>
          <w:sz w:val="28"/>
          <w:szCs w:val="28"/>
        </w:rPr>
        <w:t>В ходе проведения анализа соответствия показателей по строке 999 графе 12 формы 0503128 «Отчет о бюджетных обязательств» с показателями отраженными по графе 9 формы 0503169 «Сведения по дебиторской и кредиторской задолженности» по кредитор</w:t>
      </w:r>
      <w:r>
        <w:rPr>
          <w:rFonts w:ascii="Times New Roman" w:hAnsi="Times New Roman" w:cs="Times New Roman"/>
          <w:sz w:val="28"/>
          <w:szCs w:val="28"/>
        </w:rPr>
        <w:t xml:space="preserve">ской задолженности по счетам: </w:t>
      </w:r>
      <w:r w:rsidRPr="001B15AF">
        <w:rPr>
          <w:rFonts w:ascii="Times New Roman" w:hAnsi="Times New Roman" w:cs="Times New Roman"/>
          <w:sz w:val="28"/>
          <w:szCs w:val="28"/>
        </w:rPr>
        <w:t xml:space="preserve">302.00 «Расчеты </w:t>
      </w:r>
      <w:r>
        <w:rPr>
          <w:rFonts w:ascii="Times New Roman" w:hAnsi="Times New Roman" w:cs="Times New Roman"/>
          <w:sz w:val="28"/>
          <w:szCs w:val="28"/>
        </w:rPr>
        <w:t xml:space="preserve">по принятым обязательствам» и </w:t>
      </w:r>
      <w:r w:rsidRPr="001B15AF">
        <w:rPr>
          <w:rFonts w:ascii="Times New Roman" w:hAnsi="Times New Roman" w:cs="Times New Roman"/>
          <w:sz w:val="28"/>
          <w:szCs w:val="28"/>
        </w:rPr>
        <w:t>303.00 «Расчеты по платежам в бюджеты» расхождений не установлено.</w:t>
      </w:r>
      <w:proofErr w:type="gramEnd"/>
    </w:p>
    <w:p w:rsidR="00074742" w:rsidRPr="006D1AE0" w:rsidRDefault="00074742" w:rsidP="00074742">
      <w:pPr>
        <w:tabs>
          <w:tab w:val="left" w:pos="8820"/>
        </w:tabs>
        <w:spacing w:after="0" w:line="240" w:lineRule="auto"/>
        <w:ind w:firstLine="709"/>
        <w:jc w:val="both"/>
        <w:rPr>
          <w:rFonts w:ascii="Times New Roman" w:hAnsi="Times New Roman" w:cs="Times New Roman"/>
          <w:sz w:val="28"/>
          <w:szCs w:val="28"/>
        </w:rPr>
      </w:pPr>
      <w:r w:rsidRPr="000B62D9">
        <w:rPr>
          <w:rFonts w:ascii="Times New Roman" w:hAnsi="Times New Roman" w:cs="Times New Roman"/>
          <w:sz w:val="28"/>
          <w:szCs w:val="28"/>
        </w:rPr>
        <w:t>При выборочной проверке взаимоувязанных показателей форм бюджетной отчетности 0503169 «Сведения о дебиторской и к</w:t>
      </w:r>
      <w:r>
        <w:rPr>
          <w:rFonts w:ascii="Times New Roman" w:hAnsi="Times New Roman" w:cs="Times New Roman"/>
          <w:sz w:val="28"/>
          <w:szCs w:val="28"/>
        </w:rPr>
        <w:t>редиторской задолженности» с формой 0503121</w:t>
      </w:r>
      <w:r w:rsidRPr="000B62D9">
        <w:rPr>
          <w:rFonts w:ascii="Times New Roman" w:hAnsi="Times New Roman" w:cs="Times New Roman"/>
          <w:sz w:val="28"/>
          <w:szCs w:val="28"/>
        </w:rPr>
        <w:t xml:space="preserve"> </w:t>
      </w:r>
      <w:r>
        <w:rPr>
          <w:rFonts w:ascii="Times New Roman" w:hAnsi="Times New Roman" w:cs="Times New Roman"/>
          <w:sz w:val="28"/>
          <w:szCs w:val="28"/>
        </w:rPr>
        <w:t>«Отчет</w:t>
      </w:r>
      <w:r w:rsidRPr="000B62D9">
        <w:rPr>
          <w:rFonts w:ascii="Times New Roman" w:hAnsi="Times New Roman" w:cs="Times New Roman"/>
          <w:sz w:val="28"/>
          <w:szCs w:val="28"/>
        </w:rPr>
        <w:t xml:space="preserve"> о финансовых результатах деятельности</w:t>
      </w:r>
      <w:r>
        <w:rPr>
          <w:rFonts w:ascii="Times New Roman" w:hAnsi="Times New Roman" w:cs="Times New Roman"/>
          <w:sz w:val="28"/>
          <w:szCs w:val="28"/>
        </w:rPr>
        <w:t>»</w:t>
      </w:r>
      <w:r w:rsidRPr="000B62D9">
        <w:rPr>
          <w:rFonts w:ascii="Times New Roman" w:hAnsi="Times New Roman" w:cs="Times New Roman"/>
          <w:sz w:val="28"/>
          <w:szCs w:val="28"/>
        </w:rPr>
        <w:t xml:space="preserve"> и </w:t>
      </w:r>
      <w:r>
        <w:rPr>
          <w:rFonts w:ascii="Times New Roman" w:hAnsi="Times New Roman" w:cs="Times New Roman"/>
          <w:sz w:val="28"/>
          <w:szCs w:val="28"/>
        </w:rPr>
        <w:t>формой 0503123 «Отчет</w:t>
      </w:r>
      <w:r w:rsidRPr="000B62D9">
        <w:rPr>
          <w:rFonts w:ascii="Times New Roman" w:hAnsi="Times New Roman" w:cs="Times New Roman"/>
          <w:sz w:val="28"/>
          <w:szCs w:val="28"/>
        </w:rPr>
        <w:t xml:space="preserve"> о движении денежных средств</w:t>
      </w:r>
      <w:r>
        <w:rPr>
          <w:rFonts w:ascii="Times New Roman" w:hAnsi="Times New Roman" w:cs="Times New Roman"/>
          <w:sz w:val="28"/>
          <w:szCs w:val="28"/>
        </w:rPr>
        <w:t>»</w:t>
      </w:r>
      <w:r w:rsidRPr="000B62D9">
        <w:rPr>
          <w:rFonts w:ascii="Times New Roman" w:hAnsi="Times New Roman" w:cs="Times New Roman"/>
          <w:sz w:val="28"/>
          <w:szCs w:val="28"/>
        </w:rPr>
        <w:t xml:space="preserve"> отклонений не установлено.</w:t>
      </w:r>
    </w:p>
    <w:p w:rsidR="00074742" w:rsidRPr="00403936" w:rsidRDefault="00074742"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03936">
        <w:rPr>
          <w:rFonts w:ascii="Times New Roman" w:hAnsi="Times New Roman" w:cs="Times New Roman"/>
          <w:color w:val="000000"/>
          <w:sz w:val="28"/>
          <w:szCs w:val="28"/>
        </w:rPr>
        <w:t xml:space="preserve">Отчет о кассовом поступлении </w:t>
      </w:r>
      <w:r>
        <w:rPr>
          <w:rFonts w:ascii="Times New Roman" w:hAnsi="Times New Roman" w:cs="Times New Roman"/>
          <w:color w:val="000000"/>
          <w:sz w:val="28"/>
          <w:szCs w:val="28"/>
        </w:rPr>
        <w:t>и выбытии бюджетных средств» форма 0503124 составлен на 01.01.2019</w:t>
      </w:r>
      <w:r w:rsidRPr="004039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Комитетом по </w:t>
      </w:r>
      <w:r w:rsidRPr="00403936">
        <w:rPr>
          <w:rFonts w:ascii="Times New Roman" w:hAnsi="Times New Roman" w:cs="Times New Roman"/>
          <w:color w:val="000000"/>
          <w:sz w:val="28"/>
          <w:szCs w:val="28"/>
        </w:rPr>
        <w:t>финанс</w:t>
      </w:r>
      <w:r>
        <w:rPr>
          <w:rFonts w:ascii="Times New Roman" w:hAnsi="Times New Roman" w:cs="Times New Roman"/>
          <w:color w:val="000000"/>
          <w:sz w:val="28"/>
          <w:szCs w:val="28"/>
        </w:rPr>
        <w:t>ам</w:t>
      </w:r>
      <w:r w:rsidRPr="004039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согласно п.п.119-125 Инструкции №</w:t>
      </w:r>
      <w:r w:rsidRPr="00403936">
        <w:rPr>
          <w:rFonts w:ascii="Times New Roman" w:hAnsi="Times New Roman" w:cs="Times New Roman"/>
          <w:color w:val="000000"/>
          <w:sz w:val="28"/>
          <w:szCs w:val="28"/>
        </w:rPr>
        <w:t xml:space="preserve">191н. По разделу «Доходы бюджета» суммы плановых показателей доходов бюджета, утвержденных </w:t>
      </w:r>
      <w:r>
        <w:rPr>
          <w:rFonts w:ascii="Times New Roman" w:hAnsi="Times New Roman" w:cs="Times New Roman"/>
          <w:color w:val="000000"/>
          <w:sz w:val="28"/>
          <w:szCs w:val="28"/>
        </w:rPr>
        <w:t>решением</w:t>
      </w:r>
      <w:r w:rsidRPr="00403936">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бюджете, </w:t>
      </w:r>
      <w:r w:rsidRPr="001742FC">
        <w:rPr>
          <w:rFonts w:ascii="Times New Roman" w:hAnsi="Times New Roman" w:cs="Times New Roman"/>
          <w:color w:val="000000"/>
          <w:sz w:val="28"/>
          <w:szCs w:val="28"/>
        </w:rPr>
        <w:t>составили 5 19</w:t>
      </w:r>
      <w:r>
        <w:rPr>
          <w:rFonts w:ascii="Times New Roman" w:hAnsi="Times New Roman" w:cs="Times New Roman"/>
          <w:color w:val="000000"/>
          <w:sz w:val="28"/>
          <w:szCs w:val="28"/>
        </w:rPr>
        <w:t>2 270,7 тыс. рублей, исполнены</w:t>
      </w:r>
      <w:r w:rsidRPr="001742FC">
        <w:rPr>
          <w:rFonts w:ascii="Times New Roman" w:hAnsi="Times New Roman" w:cs="Times New Roman"/>
          <w:color w:val="000000"/>
          <w:sz w:val="28"/>
          <w:szCs w:val="28"/>
        </w:rPr>
        <w:t xml:space="preserve"> – 4 780 617,9 тыс. рублей. По разделу «Расходы бюджета» суммы бюджетных назначений,</w:t>
      </w:r>
      <w:r w:rsidRPr="00403936">
        <w:rPr>
          <w:rFonts w:ascii="Times New Roman" w:hAnsi="Times New Roman" w:cs="Times New Roman"/>
          <w:color w:val="000000"/>
          <w:sz w:val="28"/>
          <w:szCs w:val="28"/>
        </w:rPr>
        <w:t xml:space="preserve"> утвержденных на текущий финансовый год</w:t>
      </w:r>
      <w:r>
        <w:rPr>
          <w:rFonts w:ascii="Times New Roman" w:hAnsi="Times New Roman" w:cs="Times New Roman"/>
          <w:color w:val="000000"/>
          <w:sz w:val="28"/>
          <w:szCs w:val="28"/>
        </w:rPr>
        <w:t>,</w:t>
      </w:r>
      <w:r w:rsidRPr="00403936">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t xml:space="preserve">ставили – 5 285 750,1 </w:t>
      </w:r>
      <w:r w:rsidRPr="00403936">
        <w:rPr>
          <w:rFonts w:ascii="Times New Roman" w:hAnsi="Times New Roman" w:cs="Times New Roman"/>
          <w:color w:val="000000"/>
          <w:sz w:val="28"/>
          <w:szCs w:val="28"/>
        </w:rPr>
        <w:t>тыс. руб</w:t>
      </w:r>
      <w:r>
        <w:rPr>
          <w:rFonts w:ascii="Times New Roman" w:hAnsi="Times New Roman" w:cs="Times New Roman"/>
          <w:color w:val="000000"/>
          <w:sz w:val="28"/>
          <w:szCs w:val="28"/>
        </w:rPr>
        <w:t xml:space="preserve">лей, исполнены – 4 785 286,9 </w:t>
      </w:r>
      <w:r w:rsidRPr="00403936">
        <w:rPr>
          <w:rFonts w:ascii="Times New Roman" w:hAnsi="Times New Roman" w:cs="Times New Roman"/>
          <w:color w:val="000000"/>
          <w:sz w:val="28"/>
          <w:szCs w:val="28"/>
        </w:rPr>
        <w:t xml:space="preserve">тыс. рублей. </w:t>
      </w:r>
    </w:p>
    <w:p w:rsidR="00074742" w:rsidRPr="00F41A33" w:rsidRDefault="00074742"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5EC1">
        <w:rPr>
          <w:rFonts w:ascii="Times New Roman" w:hAnsi="Times New Roman" w:cs="Times New Roman"/>
          <w:sz w:val="28"/>
          <w:szCs w:val="28"/>
        </w:rPr>
        <w:t xml:space="preserve">Источники финансирования дефицита бюджета исполнены в сумме 4 669,1 тыс. рублей, которые сложились, как за счет источников внутреннего финансирования бюджета за счет предоставленных бюджетных кредитов другим бюджетам бюджетной системы в сумме (-) 8 132,8 тыс. рублей, так и </w:t>
      </w:r>
      <w:r w:rsidRPr="00403936">
        <w:rPr>
          <w:rFonts w:ascii="Times New Roman" w:hAnsi="Times New Roman" w:cs="Times New Roman"/>
          <w:color w:val="000000"/>
          <w:sz w:val="28"/>
          <w:szCs w:val="28"/>
        </w:rPr>
        <w:t xml:space="preserve">за </w:t>
      </w:r>
      <w:r w:rsidRPr="00F41A33">
        <w:rPr>
          <w:rFonts w:ascii="Times New Roman" w:hAnsi="Times New Roman" w:cs="Times New Roman"/>
          <w:color w:val="000000"/>
          <w:sz w:val="28"/>
          <w:szCs w:val="28"/>
        </w:rPr>
        <w:t xml:space="preserve">счет </w:t>
      </w:r>
      <w:r>
        <w:rPr>
          <w:rFonts w:ascii="Times New Roman" w:hAnsi="Times New Roman" w:cs="Times New Roman"/>
          <w:color w:val="000000"/>
          <w:sz w:val="28"/>
          <w:szCs w:val="28"/>
        </w:rPr>
        <w:t xml:space="preserve">источников внешнего финансирования бюджета за счет </w:t>
      </w:r>
      <w:r w:rsidRPr="00F41A33">
        <w:rPr>
          <w:rFonts w:ascii="Times New Roman" w:hAnsi="Times New Roman" w:cs="Times New Roman"/>
          <w:color w:val="000000"/>
          <w:sz w:val="28"/>
          <w:szCs w:val="28"/>
        </w:rPr>
        <w:t xml:space="preserve">изменения остатков средств </w:t>
      </w:r>
      <w:r>
        <w:rPr>
          <w:rFonts w:ascii="Times New Roman" w:hAnsi="Times New Roman" w:cs="Times New Roman"/>
          <w:color w:val="000000"/>
          <w:sz w:val="28"/>
          <w:szCs w:val="28"/>
        </w:rPr>
        <w:t xml:space="preserve">в сумме </w:t>
      </w:r>
      <w:r w:rsidRPr="00F41A33">
        <w:rPr>
          <w:rFonts w:ascii="Times New Roman" w:hAnsi="Times New Roman" w:cs="Times New Roman"/>
          <w:color w:val="000000"/>
          <w:sz w:val="28"/>
          <w:szCs w:val="28"/>
        </w:rPr>
        <w:t xml:space="preserve">12 801,9 тыс. рублей. </w:t>
      </w:r>
      <w:proofErr w:type="gramEnd"/>
    </w:p>
    <w:p w:rsidR="00074742" w:rsidRPr="00F41A33" w:rsidRDefault="00074742"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41A33">
        <w:rPr>
          <w:rFonts w:ascii="Times New Roman" w:hAnsi="Times New Roman" w:cs="Times New Roman"/>
          <w:color w:val="000000"/>
          <w:sz w:val="28"/>
          <w:szCs w:val="28"/>
        </w:rPr>
        <w:t xml:space="preserve">Показатели </w:t>
      </w:r>
      <w:r>
        <w:rPr>
          <w:rFonts w:ascii="Times New Roman" w:hAnsi="Times New Roman" w:cs="Times New Roman"/>
          <w:color w:val="000000"/>
          <w:sz w:val="28"/>
          <w:szCs w:val="28"/>
        </w:rPr>
        <w:t>формы 0503124</w:t>
      </w:r>
      <w:r w:rsidRPr="00F41A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«Отчет</w:t>
      </w:r>
      <w:r w:rsidRPr="00F41A33">
        <w:rPr>
          <w:rFonts w:ascii="Times New Roman" w:hAnsi="Times New Roman" w:cs="Times New Roman"/>
          <w:color w:val="000000"/>
          <w:sz w:val="28"/>
          <w:szCs w:val="28"/>
        </w:rPr>
        <w:t xml:space="preserve"> о кассовом поступлении и выбытии бюджетных средств</w:t>
      </w:r>
      <w:r>
        <w:rPr>
          <w:rFonts w:ascii="Times New Roman" w:hAnsi="Times New Roman" w:cs="Times New Roman"/>
          <w:color w:val="000000"/>
          <w:sz w:val="28"/>
          <w:szCs w:val="28"/>
        </w:rPr>
        <w:t>»</w:t>
      </w:r>
      <w:r w:rsidRPr="00F41A33">
        <w:rPr>
          <w:rFonts w:ascii="Times New Roman" w:hAnsi="Times New Roman" w:cs="Times New Roman"/>
          <w:color w:val="000000"/>
          <w:sz w:val="28"/>
          <w:szCs w:val="28"/>
        </w:rPr>
        <w:t xml:space="preserve"> взаимоувязаны с показателями </w:t>
      </w:r>
      <w:r>
        <w:rPr>
          <w:rFonts w:ascii="Times New Roman" w:hAnsi="Times New Roman" w:cs="Times New Roman"/>
          <w:color w:val="000000"/>
          <w:sz w:val="28"/>
          <w:szCs w:val="28"/>
        </w:rPr>
        <w:t>формы 0503117 «</w:t>
      </w:r>
      <w:r>
        <w:rPr>
          <w:rFonts w:ascii="Times New Roman" w:hAnsi="Times New Roman" w:cs="Times New Roman"/>
          <w:sz w:val="28"/>
          <w:szCs w:val="28"/>
        </w:rPr>
        <w:t xml:space="preserve">Отчет </w:t>
      </w:r>
      <w:r w:rsidRPr="00F41A33">
        <w:rPr>
          <w:rFonts w:ascii="Times New Roman" w:hAnsi="Times New Roman" w:cs="Times New Roman"/>
          <w:sz w:val="28"/>
          <w:szCs w:val="28"/>
        </w:rPr>
        <w:t>об исполнении бюджета</w:t>
      </w:r>
      <w:r>
        <w:rPr>
          <w:rFonts w:ascii="Times New Roman" w:hAnsi="Times New Roman" w:cs="Times New Roman"/>
          <w:sz w:val="28"/>
          <w:szCs w:val="28"/>
        </w:rPr>
        <w:t>».</w:t>
      </w:r>
    </w:p>
    <w:p w:rsidR="00074742" w:rsidRPr="00F41A33" w:rsidRDefault="00074742" w:rsidP="00074742">
      <w:pPr>
        <w:tabs>
          <w:tab w:val="left" w:pos="0"/>
        </w:tabs>
        <w:spacing w:after="0" w:line="240" w:lineRule="auto"/>
        <w:ind w:firstLine="709"/>
        <w:jc w:val="both"/>
        <w:rPr>
          <w:rFonts w:ascii="Times New Roman" w:hAnsi="Times New Roman" w:cs="Times New Roman"/>
          <w:color w:val="000000" w:themeColor="text1"/>
          <w:sz w:val="28"/>
          <w:szCs w:val="28"/>
        </w:rPr>
      </w:pPr>
      <w:r w:rsidRPr="00F41A33">
        <w:rPr>
          <w:rFonts w:ascii="Times New Roman" w:hAnsi="Times New Roman" w:cs="Times New Roman"/>
          <w:color w:val="000000" w:themeColor="text1"/>
          <w:sz w:val="28"/>
          <w:szCs w:val="28"/>
        </w:rPr>
        <w:t xml:space="preserve">Решением Думы №55-571/рд в </w:t>
      </w:r>
      <w:r>
        <w:rPr>
          <w:rFonts w:ascii="Times New Roman" w:hAnsi="Times New Roman" w:cs="Times New Roman"/>
          <w:color w:val="000000" w:themeColor="text1"/>
          <w:sz w:val="28"/>
          <w:szCs w:val="28"/>
        </w:rPr>
        <w:t xml:space="preserve">окончательной </w:t>
      </w:r>
      <w:r w:rsidRPr="00F41A33">
        <w:rPr>
          <w:rFonts w:ascii="Times New Roman" w:hAnsi="Times New Roman" w:cs="Times New Roman"/>
          <w:color w:val="000000" w:themeColor="text1"/>
          <w:sz w:val="28"/>
          <w:szCs w:val="28"/>
        </w:rPr>
        <w:t xml:space="preserve">редакции и сводной бюджетной росписью по состоянию на 31.12.2019 утверждены бюджетные ассигнования в сумме 5 285 750,1 тыс. рублей. </w:t>
      </w:r>
      <w:r>
        <w:rPr>
          <w:rFonts w:ascii="Times New Roman" w:hAnsi="Times New Roman" w:cs="Times New Roman"/>
          <w:color w:val="000000" w:themeColor="text1"/>
          <w:sz w:val="28"/>
          <w:szCs w:val="28"/>
        </w:rPr>
        <w:t>«</w:t>
      </w:r>
      <w:r w:rsidRPr="00F41A33">
        <w:rPr>
          <w:rFonts w:ascii="Times New Roman" w:hAnsi="Times New Roman" w:cs="Times New Roman"/>
          <w:color w:val="000000" w:themeColor="text1"/>
          <w:sz w:val="28"/>
          <w:szCs w:val="28"/>
        </w:rPr>
        <w:t>Отчет об исполнении бюджета</w:t>
      </w:r>
      <w:r>
        <w:rPr>
          <w:rFonts w:ascii="Times New Roman" w:hAnsi="Times New Roman" w:cs="Times New Roman"/>
          <w:color w:val="000000" w:themeColor="text1"/>
          <w:sz w:val="28"/>
          <w:szCs w:val="28"/>
        </w:rPr>
        <w:t>» форма 0503117</w:t>
      </w:r>
      <w:r w:rsidRPr="00F41A33">
        <w:rPr>
          <w:rFonts w:ascii="Times New Roman" w:hAnsi="Times New Roman" w:cs="Times New Roman"/>
          <w:color w:val="000000" w:themeColor="text1"/>
          <w:sz w:val="28"/>
          <w:szCs w:val="28"/>
        </w:rPr>
        <w:t xml:space="preserve"> достоверно отражает объем бюджетных ассигнований.</w:t>
      </w:r>
    </w:p>
    <w:p w:rsidR="00074742" w:rsidRPr="00F41A33" w:rsidRDefault="00074742"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Пояснительная записка форма 0503160</w:t>
      </w:r>
      <w:r w:rsidRPr="00F41A33">
        <w:rPr>
          <w:rFonts w:ascii="Times New Roman" w:hAnsi="Times New Roman" w:cs="Times New Roman"/>
          <w:color w:val="000000"/>
          <w:sz w:val="28"/>
          <w:szCs w:val="28"/>
        </w:rPr>
        <w:t xml:space="preserve"> составлена в разрезе 5 (пяти) разделов, что соответствует требованиям Инструкции №191н. В соответствии с требованиями п.152 Инструкции №191н наименование </w:t>
      </w:r>
      <w:r>
        <w:rPr>
          <w:rFonts w:ascii="Times New Roman" w:hAnsi="Times New Roman" w:cs="Times New Roman"/>
          <w:color w:val="000000"/>
          <w:sz w:val="28"/>
          <w:szCs w:val="28"/>
        </w:rPr>
        <w:lastRenderedPageBreak/>
        <w:t>разделов Пояснительной записки формы 0503160</w:t>
      </w:r>
      <w:r w:rsidRPr="00F41A33">
        <w:rPr>
          <w:rFonts w:ascii="Times New Roman" w:hAnsi="Times New Roman" w:cs="Times New Roman"/>
          <w:color w:val="000000"/>
          <w:sz w:val="28"/>
          <w:szCs w:val="28"/>
        </w:rPr>
        <w:t xml:space="preserve"> соответствуют наименованиям установленным данным документом. </w:t>
      </w:r>
    </w:p>
    <w:p w:rsidR="00074742" w:rsidRPr="00F41A33" w:rsidRDefault="00074742" w:rsidP="00074742">
      <w:pPr>
        <w:tabs>
          <w:tab w:val="left" w:pos="0"/>
        </w:tabs>
        <w:spacing w:after="0" w:line="240" w:lineRule="auto"/>
        <w:ind w:firstLine="709"/>
        <w:jc w:val="both"/>
        <w:rPr>
          <w:rFonts w:ascii="Times New Roman" w:hAnsi="Times New Roman" w:cs="Times New Roman"/>
          <w:color w:val="000000"/>
          <w:sz w:val="28"/>
          <w:szCs w:val="28"/>
        </w:rPr>
      </w:pPr>
      <w:r w:rsidRPr="00F41A33">
        <w:rPr>
          <w:rFonts w:ascii="Times New Roman" w:hAnsi="Times New Roman" w:cs="Times New Roman"/>
          <w:color w:val="000000"/>
          <w:sz w:val="28"/>
          <w:szCs w:val="28"/>
        </w:rPr>
        <w:t>Пояснительная записк</w:t>
      </w:r>
      <w:r>
        <w:rPr>
          <w:rFonts w:ascii="Times New Roman" w:hAnsi="Times New Roman" w:cs="Times New Roman"/>
          <w:color w:val="000000"/>
          <w:sz w:val="28"/>
          <w:szCs w:val="28"/>
        </w:rPr>
        <w:t>а форма 0503160</w:t>
      </w:r>
      <w:r w:rsidRPr="00F41A33">
        <w:rPr>
          <w:rFonts w:ascii="Times New Roman" w:hAnsi="Times New Roman" w:cs="Times New Roman"/>
          <w:color w:val="000000"/>
          <w:sz w:val="28"/>
          <w:szCs w:val="28"/>
        </w:rPr>
        <w:t xml:space="preserve"> оформлена с приложением всех предусмотренных Инструкцией №191н форм.</w:t>
      </w:r>
    </w:p>
    <w:p w:rsidR="00074742" w:rsidRPr="00F41A33" w:rsidRDefault="00074742" w:rsidP="00074742">
      <w:pPr>
        <w:tabs>
          <w:tab w:val="left" w:pos="0"/>
        </w:tabs>
        <w:spacing w:after="0" w:line="240" w:lineRule="auto"/>
        <w:ind w:firstLine="709"/>
        <w:jc w:val="both"/>
        <w:rPr>
          <w:rFonts w:ascii="Times New Roman" w:hAnsi="Times New Roman" w:cs="Times New Roman"/>
          <w:sz w:val="28"/>
          <w:szCs w:val="28"/>
        </w:rPr>
      </w:pPr>
      <w:r w:rsidRPr="00F41A33">
        <w:rPr>
          <w:rFonts w:ascii="Times New Roman" w:hAnsi="Times New Roman" w:cs="Times New Roman"/>
          <w:sz w:val="28"/>
          <w:szCs w:val="28"/>
        </w:rPr>
        <w:t xml:space="preserve">Согласно </w:t>
      </w:r>
      <w:r>
        <w:rPr>
          <w:rFonts w:ascii="Times New Roman" w:hAnsi="Times New Roman" w:cs="Times New Roman"/>
          <w:sz w:val="28"/>
          <w:szCs w:val="28"/>
        </w:rPr>
        <w:t>форме 0503296</w:t>
      </w:r>
      <w:r w:rsidRPr="00F41A33">
        <w:rPr>
          <w:rFonts w:ascii="Times New Roman" w:hAnsi="Times New Roman" w:cs="Times New Roman"/>
          <w:sz w:val="28"/>
          <w:szCs w:val="28"/>
        </w:rPr>
        <w:t xml:space="preserve"> </w:t>
      </w:r>
      <w:r>
        <w:rPr>
          <w:rFonts w:ascii="Times New Roman" w:hAnsi="Times New Roman" w:cs="Times New Roman"/>
          <w:sz w:val="28"/>
          <w:szCs w:val="28"/>
        </w:rPr>
        <w:t>«Сведения</w:t>
      </w:r>
      <w:r w:rsidRPr="00F41A33">
        <w:rPr>
          <w:rFonts w:ascii="Times New Roman" w:hAnsi="Times New Roman" w:cs="Times New Roman"/>
          <w:sz w:val="28"/>
          <w:szCs w:val="28"/>
        </w:rPr>
        <w:t xml:space="preserve"> об исполнении судебных решений по денежным обязательствам бюджета</w:t>
      </w:r>
      <w:r>
        <w:rPr>
          <w:rFonts w:ascii="Times New Roman" w:hAnsi="Times New Roman" w:cs="Times New Roman"/>
          <w:sz w:val="28"/>
          <w:szCs w:val="28"/>
        </w:rPr>
        <w:t>»</w:t>
      </w:r>
      <w:r w:rsidRPr="00F41A33">
        <w:rPr>
          <w:rFonts w:ascii="Times New Roman" w:hAnsi="Times New Roman" w:cs="Times New Roman"/>
          <w:sz w:val="28"/>
          <w:szCs w:val="28"/>
        </w:rPr>
        <w:t xml:space="preserve"> исполнение судебных решений по денежным обязательствам бюджета принято 3 064,5 тыс. рублей</w:t>
      </w:r>
      <w:r>
        <w:rPr>
          <w:rFonts w:ascii="Times New Roman" w:hAnsi="Times New Roman" w:cs="Times New Roman"/>
          <w:sz w:val="28"/>
          <w:szCs w:val="28"/>
        </w:rPr>
        <w:t>,</w:t>
      </w:r>
      <w:r w:rsidRPr="00F41A33">
        <w:rPr>
          <w:rFonts w:ascii="Times New Roman" w:hAnsi="Times New Roman" w:cs="Times New Roman"/>
          <w:sz w:val="28"/>
          <w:szCs w:val="28"/>
        </w:rPr>
        <w:t xml:space="preserve"> принято решений об уменьшении денежных обязательств в сумме 0,2 тыс. рублей и исполнено в сумме 3 064,3 тыс. рублей.</w:t>
      </w:r>
    </w:p>
    <w:p w:rsidR="00074742" w:rsidRPr="003A6CBF" w:rsidRDefault="00074742" w:rsidP="00074742">
      <w:pPr>
        <w:tabs>
          <w:tab w:val="left" w:pos="0"/>
        </w:tabs>
        <w:spacing w:after="0" w:line="240" w:lineRule="auto"/>
        <w:ind w:firstLine="709"/>
        <w:jc w:val="both"/>
        <w:rPr>
          <w:rFonts w:ascii="Times New Roman" w:hAnsi="Times New Roman"/>
          <w:color w:val="FF0000"/>
          <w:sz w:val="28"/>
          <w:szCs w:val="28"/>
        </w:rPr>
      </w:pPr>
      <w:proofErr w:type="gramStart"/>
      <w:r w:rsidRPr="00F41A33">
        <w:rPr>
          <w:rFonts w:ascii="Times New Roman" w:hAnsi="Times New Roman" w:cs="Times New Roman"/>
          <w:sz w:val="28"/>
          <w:szCs w:val="28"/>
        </w:rPr>
        <w:t>В составе годового отчета об исполнении районного бюджета за 2019 год Комитетом по финансам предоставлена сводная бюджетная отчетность четырех бюджетных и одного автономного учреждения, которая</w:t>
      </w:r>
      <w:r w:rsidRPr="00F41A33">
        <w:rPr>
          <w:rFonts w:ascii="Times New Roman" w:eastAsia="Calibri" w:hAnsi="Times New Roman" w:cs="Times New Roman"/>
          <w:bCs/>
          <w:sz w:val="28"/>
          <w:szCs w:val="28"/>
        </w:rPr>
        <w:t xml:space="preserve"> составлена </w:t>
      </w:r>
      <w:r w:rsidRPr="00F41A33">
        <w:rPr>
          <w:rFonts w:ascii="Times New Roman" w:hAnsi="Times New Roman" w:cs="Times New Roman"/>
          <w:bCs/>
          <w:sz w:val="28"/>
          <w:szCs w:val="28"/>
        </w:rPr>
        <w:t xml:space="preserve">на основании </w:t>
      </w:r>
      <w:r w:rsidRPr="00F41A33">
        <w:rPr>
          <w:rFonts w:ascii="Times New Roman" w:eastAsia="Calibri" w:hAnsi="Times New Roman" w:cs="Times New Roman"/>
          <w:bCs/>
          <w:sz w:val="28"/>
          <w:szCs w:val="28"/>
        </w:rPr>
        <w:t>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w:t>
      </w:r>
      <w:r w:rsidRPr="00F41A33">
        <w:rPr>
          <w:rFonts w:ascii="Times New Roman" w:hAnsi="Times New Roman" w:cs="Times New Roman"/>
          <w:bCs/>
          <w:sz w:val="28"/>
          <w:szCs w:val="28"/>
        </w:rPr>
        <w:t xml:space="preserve"> утвержденной</w:t>
      </w:r>
      <w:r w:rsidRPr="00F41A33">
        <w:rPr>
          <w:rFonts w:ascii="Times New Roman" w:eastAsia="Calibri" w:hAnsi="Times New Roman" w:cs="Times New Roman"/>
          <w:bCs/>
          <w:sz w:val="28"/>
          <w:szCs w:val="28"/>
        </w:rPr>
        <w:t xml:space="preserve"> приказом Министерства финансов</w:t>
      </w:r>
      <w:r w:rsidRPr="00F41A33">
        <w:rPr>
          <w:rFonts w:ascii="Times New Roman" w:hAnsi="Times New Roman" w:cs="Times New Roman"/>
          <w:bCs/>
          <w:sz w:val="28"/>
          <w:szCs w:val="28"/>
        </w:rPr>
        <w:t xml:space="preserve"> </w:t>
      </w:r>
      <w:r w:rsidRPr="00F41A33">
        <w:rPr>
          <w:rFonts w:ascii="Times New Roman" w:eastAsia="Calibri" w:hAnsi="Times New Roman" w:cs="Times New Roman"/>
          <w:bCs/>
          <w:sz w:val="28"/>
          <w:szCs w:val="28"/>
        </w:rPr>
        <w:t>Российской Федерации</w:t>
      </w:r>
      <w:r w:rsidRPr="00F41A33">
        <w:rPr>
          <w:rFonts w:ascii="Times New Roman" w:hAnsi="Times New Roman" w:cs="Times New Roman"/>
          <w:bCs/>
          <w:sz w:val="28"/>
          <w:szCs w:val="28"/>
        </w:rPr>
        <w:t xml:space="preserve"> </w:t>
      </w:r>
      <w:r w:rsidRPr="00F41A33">
        <w:rPr>
          <w:rFonts w:ascii="Times New Roman" w:eastAsia="Calibri" w:hAnsi="Times New Roman" w:cs="Times New Roman"/>
          <w:bCs/>
          <w:sz w:val="28"/>
          <w:szCs w:val="28"/>
        </w:rPr>
        <w:t>от 25.03.2011 №33н</w:t>
      </w:r>
      <w:r>
        <w:rPr>
          <w:rFonts w:ascii="Times New Roman" w:eastAsia="Calibri" w:hAnsi="Times New Roman" w:cs="Times New Roman"/>
          <w:bCs/>
          <w:sz w:val="28"/>
          <w:szCs w:val="28"/>
        </w:rPr>
        <w:t>.</w:t>
      </w:r>
      <w:r w:rsidRPr="00F41A33">
        <w:rPr>
          <w:rFonts w:ascii="Times New Roman" w:eastAsia="Calibri" w:hAnsi="Times New Roman" w:cs="Times New Roman"/>
          <w:bCs/>
          <w:sz w:val="28"/>
          <w:szCs w:val="28"/>
        </w:rPr>
        <w:t xml:space="preserve"> </w:t>
      </w:r>
      <w:proofErr w:type="gramEnd"/>
    </w:p>
    <w:p w:rsidR="00074742" w:rsidRDefault="00074742" w:rsidP="00074742">
      <w:pPr>
        <w:autoSpaceDE w:val="0"/>
        <w:autoSpaceDN w:val="0"/>
        <w:adjustRightInd w:val="0"/>
        <w:spacing w:after="0" w:line="240" w:lineRule="auto"/>
        <w:jc w:val="center"/>
        <w:rPr>
          <w:rFonts w:ascii="Times New Roman" w:hAnsi="Times New Roman" w:cs="Times New Roman"/>
          <w:b/>
          <w:bCs/>
          <w:color w:val="000000"/>
          <w:sz w:val="28"/>
          <w:szCs w:val="28"/>
        </w:rPr>
      </w:pPr>
    </w:p>
    <w:p w:rsidR="00074742" w:rsidRPr="00707671" w:rsidRDefault="00D755AA" w:rsidP="0007474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11</w:t>
      </w:r>
      <w:r w:rsidR="00074742">
        <w:rPr>
          <w:rFonts w:ascii="Times New Roman" w:hAnsi="Times New Roman" w:cs="Times New Roman"/>
          <w:b/>
          <w:bCs/>
          <w:color w:val="000000"/>
          <w:sz w:val="28"/>
          <w:szCs w:val="28"/>
        </w:rPr>
        <w:t xml:space="preserve">. </w:t>
      </w:r>
      <w:r w:rsidR="00074742" w:rsidRPr="00707671">
        <w:rPr>
          <w:rFonts w:ascii="Times New Roman" w:hAnsi="Times New Roman" w:cs="Times New Roman"/>
          <w:b/>
          <w:bCs/>
          <w:color w:val="000000"/>
          <w:sz w:val="28"/>
          <w:szCs w:val="28"/>
        </w:rPr>
        <w:t xml:space="preserve">Результаты внешних проверок главных администраторов средств </w:t>
      </w:r>
      <w:r w:rsidR="00074742">
        <w:rPr>
          <w:rFonts w:ascii="Times New Roman" w:hAnsi="Times New Roman" w:cs="Times New Roman"/>
          <w:b/>
          <w:bCs/>
          <w:color w:val="000000"/>
          <w:sz w:val="28"/>
          <w:szCs w:val="28"/>
        </w:rPr>
        <w:t>районного бюджета за 2019</w:t>
      </w:r>
      <w:r w:rsidR="00074742" w:rsidRPr="00707671">
        <w:rPr>
          <w:rFonts w:ascii="Times New Roman" w:hAnsi="Times New Roman" w:cs="Times New Roman"/>
          <w:b/>
          <w:bCs/>
          <w:color w:val="000000"/>
          <w:sz w:val="28"/>
          <w:szCs w:val="28"/>
        </w:rPr>
        <w:t xml:space="preserve"> год</w:t>
      </w:r>
    </w:p>
    <w:p w:rsidR="00074742" w:rsidRPr="00707671" w:rsidRDefault="00074742" w:rsidP="00074742">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707671">
        <w:rPr>
          <w:rFonts w:ascii="Times New Roman" w:hAnsi="Times New Roman" w:cs="Times New Roman"/>
          <w:color w:val="000000"/>
          <w:sz w:val="28"/>
          <w:szCs w:val="28"/>
        </w:rPr>
        <w:t xml:space="preserve">В ходе внешней проверки годового отчета </w:t>
      </w:r>
      <w:r>
        <w:rPr>
          <w:rFonts w:ascii="Times New Roman" w:hAnsi="Times New Roman" w:cs="Times New Roman"/>
          <w:color w:val="000000"/>
          <w:sz w:val="28"/>
          <w:szCs w:val="28"/>
        </w:rPr>
        <w:t>об исполнении районного бюджета за 2019</w:t>
      </w:r>
      <w:r w:rsidRPr="00707671">
        <w:rPr>
          <w:rFonts w:ascii="Times New Roman" w:hAnsi="Times New Roman" w:cs="Times New Roman"/>
          <w:color w:val="000000"/>
          <w:sz w:val="28"/>
          <w:szCs w:val="28"/>
        </w:rPr>
        <w:t xml:space="preserve"> год исследовалось соблюдени</w:t>
      </w:r>
      <w:r>
        <w:rPr>
          <w:rFonts w:ascii="Times New Roman" w:hAnsi="Times New Roman" w:cs="Times New Roman"/>
          <w:color w:val="000000"/>
          <w:sz w:val="28"/>
          <w:szCs w:val="28"/>
        </w:rPr>
        <w:t>е бюджетного законодательства Российской Федерации</w:t>
      </w:r>
      <w:r w:rsidRPr="007076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главными администраторами</w:t>
      </w:r>
      <w:r w:rsidRPr="00707671">
        <w:rPr>
          <w:rFonts w:ascii="Times New Roman" w:hAnsi="Times New Roman" w:cs="Times New Roman"/>
          <w:color w:val="000000"/>
          <w:sz w:val="28"/>
          <w:szCs w:val="28"/>
        </w:rPr>
        <w:t xml:space="preserve"> средств </w:t>
      </w:r>
      <w:r>
        <w:rPr>
          <w:rFonts w:ascii="Times New Roman" w:hAnsi="Times New Roman" w:cs="Times New Roman"/>
          <w:color w:val="000000"/>
          <w:sz w:val="28"/>
          <w:szCs w:val="28"/>
        </w:rPr>
        <w:t xml:space="preserve">районного </w:t>
      </w:r>
      <w:r w:rsidRPr="00707671">
        <w:rPr>
          <w:rFonts w:ascii="Times New Roman" w:hAnsi="Times New Roman" w:cs="Times New Roman"/>
          <w:color w:val="000000"/>
          <w:sz w:val="28"/>
          <w:szCs w:val="28"/>
        </w:rPr>
        <w:t>бюджета, в том числе Приказа</w:t>
      </w:r>
      <w:r w:rsidR="00E32F76">
        <w:rPr>
          <w:rFonts w:ascii="Times New Roman" w:hAnsi="Times New Roman" w:cs="Times New Roman"/>
          <w:color w:val="000000"/>
          <w:sz w:val="28"/>
          <w:szCs w:val="28"/>
        </w:rPr>
        <w:t xml:space="preserve"> Минфина России от 28.12.2010 №</w:t>
      </w:r>
      <w:r w:rsidRPr="00707671">
        <w:rPr>
          <w:rFonts w:ascii="Times New Roman" w:hAnsi="Times New Roman" w:cs="Times New Roman"/>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Приказа</w:t>
      </w:r>
      <w:r w:rsidR="00E32F76">
        <w:rPr>
          <w:rFonts w:ascii="Times New Roman" w:hAnsi="Times New Roman" w:cs="Times New Roman"/>
          <w:color w:val="000000"/>
          <w:sz w:val="28"/>
          <w:szCs w:val="28"/>
        </w:rPr>
        <w:t xml:space="preserve"> Минфина России от 01.12.2010 №</w:t>
      </w:r>
      <w:r w:rsidRPr="00707671">
        <w:rPr>
          <w:rFonts w:ascii="Times New Roman" w:hAnsi="Times New Roman" w:cs="Times New Roman"/>
          <w:color w:val="000000"/>
          <w:sz w:val="28"/>
          <w:szCs w:val="28"/>
        </w:rPr>
        <w:t>157н «Об утверждении</w:t>
      </w:r>
      <w:proofErr w:type="gramEnd"/>
      <w:r w:rsidRPr="00707671">
        <w:rPr>
          <w:rFonts w:ascii="Times New Roman" w:hAnsi="Times New Roman" w:cs="Times New Roman"/>
          <w:color w:val="000000"/>
          <w:sz w:val="28"/>
          <w:szCs w:val="28"/>
        </w:rPr>
        <w:t xml:space="preserve"> </w:t>
      </w:r>
      <w:proofErr w:type="gramStart"/>
      <w:r w:rsidRPr="00707671">
        <w:rPr>
          <w:rFonts w:ascii="Times New Roman" w:hAnsi="Times New Roman" w:cs="Times New Roman"/>
          <w:color w:val="000000"/>
          <w:sz w:val="28"/>
          <w:szCs w:val="28"/>
        </w:rPr>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Минфина России</w:t>
      </w:r>
      <w:r w:rsidR="00E32F76">
        <w:rPr>
          <w:rFonts w:ascii="Times New Roman" w:hAnsi="Times New Roman" w:cs="Times New Roman"/>
          <w:color w:val="000000"/>
          <w:sz w:val="28"/>
          <w:szCs w:val="28"/>
        </w:rPr>
        <w:t xml:space="preserve"> от 06.12.2010 №</w:t>
      </w:r>
      <w:r w:rsidRPr="00707671">
        <w:rPr>
          <w:rFonts w:ascii="Times New Roman" w:hAnsi="Times New Roman" w:cs="Times New Roman"/>
          <w:color w:val="000000"/>
          <w:sz w:val="28"/>
          <w:szCs w:val="28"/>
        </w:rPr>
        <w:t>162н «Об утверждении Плана счетов бюджетного учета и Инструкции по его применению», Приказа Минфина России от 25.03.2011 №33н «Об утверждении Инструкции о порядке составления, представления</w:t>
      </w:r>
      <w:proofErr w:type="gramEnd"/>
      <w:r w:rsidRPr="00707671">
        <w:rPr>
          <w:rFonts w:ascii="Times New Roman" w:hAnsi="Times New Roman" w:cs="Times New Roman"/>
          <w:color w:val="000000"/>
          <w:sz w:val="28"/>
          <w:szCs w:val="28"/>
        </w:rPr>
        <w:t xml:space="preserve"> годовой, квартальной бухгалтерской отчетности государственных (муниципальных) бюджетных и автономных учреждений»</w:t>
      </w:r>
      <w:r>
        <w:rPr>
          <w:rFonts w:ascii="Times New Roman" w:hAnsi="Times New Roman" w:cs="Times New Roman"/>
          <w:color w:val="000000"/>
          <w:sz w:val="28"/>
          <w:szCs w:val="28"/>
        </w:rPr>
        <w:t xml:space="preserve"> (далее – Инструкция №33н)</w:t>
      </w:r>
      <w:r w:rsidRPr="00707671">
        <w:rPr>
          <w:rFonts w:ascii="Times New Roman" w:hAnsi="Times New Roman" w:cs="Times New Roman"/>
          <w:color w:val="000000"/>
          <w:sz w:val="28"/>
          <w:szCs w:val="28"/>
        </w:rPr>
        <w:t xml:space="preserve">. </w:t>
      </w:r>
    </w:p>
    <w:p w:rsidR="00074742" w:rsidRDefault="00074742" w:rsidP="00074742">
      <w:pPr>
        <w:spacing w:after="0" w:line="240" w:lineRule="auto"/>
        <w:ind w:firstLine="709"/>
        <w:jc w:val="center"/>
        <w:rPr>
          <w:rFonts w:ascii="Times New Roman" w:hAnsi="Times New Roman" w:cs="Times New Roman"/>
          <w:b/>
          <w:sz w:val="28"/>
          <w:szCs w:val="28"/>
        </w:rPr>
      </w:pPr>
    </w:p>
    <w:p w:rsidR="00074742" w:rsidRDefault="00074742" w:rsidP="0007474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Комитет по финансам администрации Иркутского районного муниципального образования</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Комитетом по финансам в адрес КСП района бюджетная отчетность соответствует требованиям пункту 3 статьи 264.1. Бюджетного кодекса Российской Федерации.</w:t>
      </w:r>
    </w:p>
    <w:p w:rsidR="00074742" w:rsidRDefault="00074742" w:rsidP="0007474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Проверка полноты предоставления форм годовой бюджетной отчетности за 2019 год показала, что годовая бюджетная отчетность представлена Комитетом по финансам в полном объеме, составлена в соответствии с Инструкцией №191н.</w:t>
      </w:r>
    </w:p>
    <w:p w:rsidR="00074742" w:rsidRPr="002776B7" w:rsidRDefault="00074742" w:rsidP="00074742">
      <w:pPr>
        <w:tabs>
          <w:tab w:val="left" w:pos="0"/>
        </w:tabs>
        <w:spacing w:after="0" w:line="240" w:lineRule="auto"/>
        <w:ind w:firstLine="709"/>
        <w:jc w:val="both"/>
        <w:rPr>
          <w:rFonts w:ascii="Times New Roman" w:hAnsi="Times New Roman" w:cs="Times New Roman"/>
          <w:sz w:val="28"/>
          <w:szCs w:val="28"/>
        </w:rPr>
      </w:pPr>
      <w:r w:rsidRPr="002776B7">
        <w:rPr>
          <w:rFonts w:ascii="Times New Roman" w:hAnsi="Times New Roman" w:cs="Times New Roman"/>
          <w:sz w:val="28"/>
          <w:szCs w:val="28"/>
        </w:rPr>
        <w:t>Решением</w:t>
      </w:r>
      <w:r w:rsidRPr="002776B7">
        <w:rPr>
          <w:rFonts w:ascii="Times New Roman" w:hAnsi="Times New Roman" w:cs="Times New Roman"/>
          <w:color w:val="FF0000"/>
          <w:sz w:val="28"/>
          <w:szCs w:val="28"/>
        </w:rPr>
        <w:t xml:space="preserve"> </w:t>
      </w:r>
      <w:r w:rsidRPr="002776B7">
        <w:rPr>
          <w:rFonts w:ascii="Times New Roman" w:hAnsi="Times New Roman" w:cs="Times New Roman"/>
          <w:sz w:val="28"/>
          <w:szCs w:val="28"/>
        </w:rPr>
        <w:t xml:space="preserve">Думы о районном бюджете Комитет по финансам определен главным администратором доходов районного бюджета и главным распорядителем бюджетных средств. </w:t>
      </w:r>
    </w:p>
    <w:p w:rsidR="00074742" w:rsidRPr="002776B7" w:rsidRDefault="00074742" w:rsidP="00074742">
      <w:pPr>
        <w:tabs>
          <w:tab w:val="left" w:pos="0"/>
        </w:tabs>
        <w:spacing w:after="0" w:line="240" w:lineRule="auto"/>
        <w:ind w:firstLine="709"/>
        <w:jc w:val="both"/>
        <w:rPr>
          <w:rFonts w:ascii="Times New Roman" w:hAnsi="Times New Roman" w:cs="Times New Roman"/>
          <w:sz w:val="28"/>
          <w:szCs w:val="28"/>
        </w:rPr>
      </w:pPr>
      <w:r w:rsidRPr="002776B7">
        <w:rPr>
          <w:rFonts w:ascii="Times New Roman" w:hAnsi="Times New Roman" w:cs="Times New Roman"/>
          <w:sz w:val="28"/>
          <w:szCs w:val="28"/>
        </w:rPr>
        <w:t xml:space="preserve">Согласно </w:t>
      </w:r>
      <w:r>
        <w:rPr>
          <w:rFonts w:ascii="Times New Roman" w:hAnsi="Times New Roman" w:cs="Times New Roman"/>
          <w:sz w:val="28"/>
          <w:szCs w:val="28"/>
        </w:rPr>
        <w:t>форме 0503127</w:t>
      </w:r>
      <w:r w:rsidRPr="002776B7">
        <w:rPr>
          <w:rFonts w:ascii="Times New Roman" w:hAnsi="Times New Roman" w:cs="Times New Roman"/>
          <w:sz w:val="28"/>
          <w:szCs w:val="28"/>
        </w:rPr>
        <w:t xml:space="preserve"> </w:t>
      </w:r>
      <w:r>
        <w:rPr>
          <w:rFonts w:ascii="Times New Roman" w:hAnsi="Times New Roman" w:cs="Times New Roman"/>
          <w:sz w:val="28"/>
          <w:szCs w:val="28"/>
        </w:rPr>
        <w:t>«Отчет</w:t>
      </w:r>
      <w:r w:rsidRPr="002776B7">
        <w:rPr>
          <w:rFonts w:ascii="Times New Roman" w:hAnsi="Times New Roman" w:cs="Times New Roman"/>
          <w:sz w:val="28"/>
          <w:szCs w:val="28"/>
        </w:rPr>
        <w:t xml:space="preserve"> об исполнении бюджета </w:t>
      </w:r>
      <w:r>
        <w:rPr>
          <w:rFonts w:ascii="Times New Roman" w:hAnsi="Times New Roman" w:cs="Times New Roman"/>
          <w:sz w:val="28"/>
          <w:szCs w:val="28"/>
        </w:rPr>
        <w:t xml:space="preserve">ГРБС» </w:t>
      </w:r>
      <w:r w:rsidRPr="002776B7">
        <w:rPr>
          <w:rFonts w:ascii="Times New Roman" w:hAnsi="Times New Roman" w:cs="Times New Roman"/>
          <w:sz w:val="28"/>
          <w:szCs w:val="28"/>
        </w:rPr>
        <w:t>по состоянию на 01.01.2020 общий объем доходов утвержден в сумме 488 619,7 тыс. рублей, поступило доходов в сумме 487 241,9 тыс. рублей, или 99,7% к уточненному плану года.</w:t>
      </w:r>
    </w:p>
    <w:p w:rsidR="00074742" w:rsidRPr="002776B7" w:rsidRDefault="00074742" w:rsidP="00074742">
      <w:pPr>
        <w:tabs>
          <w:tab w:val="left" w:pos="0"/>
        </w:tabs>
        <w:spacing w:after="0" w:line="240" w:lineRule="auto"/>
        <w:ind w:firstLine="709"/>
        <w:jc w:val="both"/>
        <w:rPr>
          <w:rFonts w:ascii="Times New Roman" w:hAnsi="Times New Roman" w:cs="Times New Roman"/>
          <w:sz w:val="28"/>
          <w:szCs w:val="28"/>
        </w:rPr>
      </w:pPr>
      <w:r w:rsidRPr="002776B7">
        <w:rPr>
          <w:rFonts w:ascii="Times New Roman" w:hAnsi="Times New Roman" w:cs="Times New Roman"/>
          <w:sz w:val="28"/>
          <w:szCs w:val="28"/>
        </w:rPr>
        <w:t xml:space="preserve">Расходы утверждены в сумме 340 737,7 тыс. рублей, исполнены в сумме 340 533,1 тыс. рублей, или 99,9% от утвержденных бюджетных назначений. </w:t>
      </w:r>
    </w:p>
    <w:p w:rsidR="00074742" w:rsidRPr="002776B7" w:rsidRDefault="00074742" w:rsidP="00074742">
      <w:pPr>
        <w:shd w:val="clear" w:color="auto" w:fill="FFFFFF"/>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76B7">
        <w:rPr>
          <w:rFonts w:ascii="Times New Roman" w:hAnsi="Times New Roman" w:cs="Times New Roman"/>
          <w:sz w:val="28"/>
          <w:szCs w:val="28"/>
        </w:rPr>
        <w:t>Отчет об исполнении бюджета ГРБС</w:t>
      </w:r>
      <w:r>
        <w:rPr>
          <w:rFonts w:ascii="Times New Roman" w:hAnsi="Times New Roman" w:cs="Times New Roman"/>
          <w:sz w:val="28"/>
          <w:szCs w:val="28"/>
        </w:rPr>
        <w:t>» форма 0503127</w:t>
      </w:r>
      <w:r w:rsidRPr="002776B7">
        <w:rPr>
          <w:rFonts w:ascii="Times New Roman" w:hAnsi="Times New Roman" w:cs="Times New Roman"/>
          <w:sz w:val="28"/>
          <w:szCs w:val="28"/>
        </w:rPr>
        <w:t xml:space="preserve"> достоверно отражает объем бюджетных ассигнований, утвержденных решением Думы №55-571/рд в </w:t>
      </w:r>
      <w:r>
        <w:rPr>
          <w:rFonts w:ascii="Times New Roman" w:hAnsi="Times New Roman" w:cs="Times New Roman"/>
          <w:sz w:val="28"/>
          <w:szCs w:val="28"/>
        </w:rPr>
        <w:t xml:space="preserve">окончательной </w:t>
      </w:r>
      <w:r w:rsidRPr="002776B7">
        <w:rPr>
          <w:rFonts w:ascii="Times New Roman" w:hAnsi="Times New Roman" w:cs="Times New Roman"/>
          <w:sz w:val="28"/>
          <w:szCs w:val="28"/>
        </w:rPr>
        <w:t>редакции.</w:t>
      </w:r>
    </w:p>
    <w:p w:rsidR="00074742" w:rsidRPr="002955EE" w:rsidRDefault="00074742" w:rsidP="000747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форме </w:t>
      </w:r>
      <w:r w:rsidRPr="002955EE">
        <w:rPr>
          <w:rFonts w:ascii="Times New Roman" w:hAnsi="Times New Roman" w:cs="Times New Roman"/>
          <w:sz w:val="28"/>
          <w:szCs w:val="28"/>
        </w:rPr>
        <w:t>0503169 «Сведения по дебиторской и кредиторской задолженности» по состоянию на 01.01.2020</w:t>
      </w:r>
      <w:r>
        <w:rPr>
          <w:rFonts w:ascii="Times New Roman" w:hAnsi="Times New Roman" w:cs="Times New Roman"/>
          <w:sz w:val="28"/>
          <w:szCs w:val="28"/>
        </w:rPr>
        <w:t xml:space="preserve"> </w:t>
      </w:r>
      <w:r w:rsidRPr="002955EE">
        <w:rPr>
          <w:rFonts w:ascii="Times New Roman" w:hAnsi="Times New Roman" w:cs="Times New Roman"/>
          <w:sz w:val="28"/>
          <w:szCs w:val="28"/>
        </w:rPr>
        <w:t xml:space="preserve">дебиторская задолженность увеличилась на 255 547,4 тыс. рублей или более чем в 7 раз по сравнению с 2018 годом, и составила сумму 259 950,9 тыс. рублей. </w:t>
      </w:r>
    </w:p>
    <w:p w:rsidR="00074742" w:rsidRPr="006024C6" w:rsidRDefault="00074742" w:rsidP="00074742">
      <w:pPr>
        <w:autoSpaceDE w:val="0"/>
        <w:autoSpaceDN w:val="0"/>
        <w:adjustRightInd w:val="0"/>
        <w:spacing w:after="0" w:line="240" w:lineRule="auto"/>
        <w:ind w:firstLine="709"/>
        <w:jc w:val="both"/>
      </w:pPr>
      <w:r w:rsidRPr="005D41DC">
        <w:rPr>
          <w:rFonts w:ascii="Times New Roman" w:hAnsi="Times New Roman" w:cs="Times New Roman"/>
          <w:sz w:val="28"/>
          <w:szCs w:val="28"/>
        </w:rPr>
        <w:t>Согласно форме 0503173</w:t>
      </w:r>
      <w:r>
        <w:t xml:space="preserve"> «</w:t>
      </w:r>
      <w:r>
        <w:rPr>
          <w:rFonts w:ascii="Times New Roman" w:hAnsi="Times New Roman" w:cs="Times New Roman"/>
          <w:sz w:val="28"/>
          <w:szCs w:val="28"/>
        </w:rPr>
        <w:t>Сведения</w:t>
      </w:r>
      <w:r w:rsidRPr="006024C6">
        <w:rPr>
          <w:rFonts w:ascii="Times New Roman" w:hAnsi="Times New Roman" w:cs="Times New Roman"/>
          <w:sz w:val="28"/>
          <w:szCs w:val="28"/>
        </w:rPr>
        <w:t xml:space="preserve"> об изменении остатков валюты баланса</w:t>
      </w:r>
      <w:r>
        <w:rPr>
          <w:rFonts w:ascii="Times New Roman" w:hAnsi="Times New Roman" w:cs="Times New Roman"/>
          <w:sz w:val="28"/>
          <w:szCs w:val="28"/>
        </w:rPr>
        <w:t>»</w:t>
      </w:r>
      <w:r w:rsidRPr="006024C6">
        <w:rPr>
          <w:rFonts w:ascii="Times New Roman" w:hAnsi="Times New Roman" w:cs="Times New Roman"/>
          <w:sz w:val="28"/>
          <w:szCs w:val="28"/>
        </w:rPr>
        <w:t xml:space="preserve"> сумма изменений дебиторской задолженности по состоянию на 01.01.2019 составила 39 580,3 тыс. рублей</w:t>
      </w:r>
      <w:r>
        <w:t xml:space="preserve">. </w:t>
      </w:r>
      <w:r>
        <w:rPr>
          <w:rFonts w:ascii="Times New Roman" w:hAnsi="Times New Roman" w:cs="Times New Roman"/>
          <w:sz w:val="28"/>
          <w:szCs w:val="28"/>
        </w:rPr>
        <w:t>О</w:t>
      </w:r>
      <w:r w:rsidRPr="00631386">
        <w:rPr>
          <w:rFonts w:ascii="Times New Roman" w:hAnsi="Times New Roman" w:cs="Times New Roman"/>
          <w:sz w:val="28"/>
          <w:szCs w:val="28"/>
        </w:rPr>
        <w:t xml:space="preserve">сновной причиной </w:t>
      </w:r>
      <w:r>
        <w:rPr>
          <w:rFonts w:ascii="Times New Roman" w:hAnsi="Times New Roman" w:cs="Times New Roman"/>
          <w:sz w:val="28"/>
          <w:szCs w:val="28"/>
        </w:rPr>
        <w:t>изменения (увеличения)</w:t>
      </w:r>
      <w:r w:rsidRPr="00631386">
        <w:rPr>
          <w:rFonts w:ascii="Times New Roman" w:hAnsi="Times New Roman" w:cs="Times New Roman"/>
          <w:sz w:val="28"/>
          <w:szCs w:val="28"/>
        </w:rPr>
        <w:t xml:space="preserve"> дебиторской задолженности является применение с 01.01.2019 федерального стандарта бухгалтерского учета для организаций государственного сектора «Доходы» утвержденного Приказом Мин</w:t>
      </w:r>
      <w:r>
        <w:rPr>
          <w:rFonts w:ascii="Times New Roman" w:hAnsi="Times New Roman" w:cs="Times New Roman"/>
          <w:sz w:val="28"/>
          <w:szCs w:val="28"/>
        </w:rPr>
        <w:t xml:space="preserve">фина России от 27.02.2018 №32н, </w:t>
      </w:r>
      <w:r w:rsidRPr="00AD1426">
        <w:rPr>
          <w:rFonts w:ascii="Times New Roman" w:hAnsi="Times New Roman" w:cs="Times New Roman"/>
          <w:sz w:val="28"/>
          <w:szCs w:val="28"/>
        </w:rPr>
        <w:t>что привело к корректировк</w:t>
      </w:r>
      <w:r>
        <w:rPr>
          <w:rFonts w:ascii="Times New Roman" w:hAnsi="Times New Roman" w:cs="Times New Roman"/>
          <w:sz w:val="28"/>
          <w:szCs w:val="28"/>
        </w:rPr>
        <w:t>е показателей бюджетного учета.</w:t>
      </w:r>
      <w:r w:rsidRPr="001B4D96">
        <w:rPr>
          <w:rFonts w:ascii="Times New Roman" w:hAnsi="Times New Roman" w:cs="Times New Roman"/>
          <w:color w:val="FF0000"/>
          <w:sz w:val="28"/>
          <w:szCs w:val="28"/>
        </w:rPr>
        <w:t xml:space="preserve"> </w:t>
      </w:r>
      <w:r w:rsidRPr="006024C6">
        <w:rPr>
          <w:rFonts w:ascii="Times New Roman" w:hAnsi="Times New Roman" w:cs="Times New Roman"/>
          <w:sz w:val="28"/>
          <w:szCs w:val="28"/>
        </w:rPr>
        <w:t>С учетом данных изменений дебиторская задолженность по состоянию на 01.01.2019 сложилась в сумме 40 403,5 тыс. рублей.</w:t>
      </w:r>
    </w:p>
    <w:p w:rsidR="00074742" w:rsidRPr="002D4E4A"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2D4E4A">
        <w:rPr>
          <w:rFonts w:ascii="Times New Roman" w:hAnsi="Times New Roman" w:cs="Times New Roman"/>
          <w:sz w:val="28"/>
          <w:szCs w:val="28"/>
        </w:rPr>
        <w:t>ебиторская задолженность сложилась в части расчетов по доходам в сумме 295 392,0 тыс. рублей, из них наибольшая сумма дебиторской задолженности:</w:t>
      </w:r>
    </w:p>
    <w:p w:rsidR="00074742" w:rsidRPr="00F12833" w:rsidRDefault="00074742" w:rsidP="00074742">
      <w:pPr>
        <w:autoSpaceDE w:val="0"/>
        <w:autoSpaceDN w:val="0"/>
        <w:adjustRightInd w:val="0"/>
        <w:spacing w:after="0" w:line="240" w:lineRule="auto"/>
        <w:ind w:firstLine="709"/>
        <w:jc w:val="both"/>
        <w:rPr>
          <w:rFonts w:ascii="Times New Roman" w:hAnsi="Times New Roman" w:cs="Times New Roman"/>
          <w:bCs/>
          <w:sz w:val="28"/>
          <w:szCs w:val="28"/>
        </w:rPr>
      </w:pPr>
      <w:r w:rsidRPr="002D4E4A">
        <w:rPr>
          <w:rFonts w:ascii="Times New Roman" w:hAnsi="Times New Roman" w:cs="Times New Roman"/>
          <w:sz w:val="28"/>
          <w:szCs w:val="28"/>
        </w:rPr>
        <w:t xml:space="preserve">- </w:t>
      </w:r>
      <w:r w:rsidRPr="002D4E4A">
        <w:rPr>
          <w:rFonts w:ascii="Times New Roman" w:hAnsi="Times New Roman" w:cs="Times New Roman"/>
          <w:bCs/>
          <w:sz w:val="28"/>
          <w:szCs w:val="28"/>
        </w:rPr>
        <w:t xml:space="preserve">расчеты по поступлениям текущего характера от других бюджетов </w:t>
      </w:r>
      <w:r w:rsidRPr="00F12833">
        <w:rPr>
          <w:rFonts w:ascii="Times New Roman" w:hAnsi="Times New Roman" w:cs="Times New Roman"/>
          <w:bCs/>
          <w:sz w:val="28"/>
          <w:szCs w:val="28"/>
        </w:rPr>
        <w:t xml:space="preserve">бюджетной системы Российской Федерации </w:t>
      </w:r>
      <w:r w:rsidRPr="00F12833">
        <w:rPr>
          <w:rFonts w:ascii="Times New Roman" w:hAnsi="Times New Roman" w:cs="Times New Roman"/>
          <w:sz w:val="28"/>
          <w:szCs w:val="28"/>
        </w:rPr>
        <w:t>в сумме 294 596,6 тыс. рублей (субсидии);</w:t>
      </w:r>
    </w:p>
    <w:p w:rsidR="00074742" w:rsidRPr="00F12833"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F12833">
        <w:rPr>
          <w:rFonts w:ascii="Times New Roman" w:hAnsi="Times New Roman" w:cs="Times New Roman"/>
          <w:sz w:val="28"/>
          <w:szCs w:val="28"/>
        </w:rPr>
        <w:t>- расчеты по доходам от оказания платных услуг (работ) в сумме 795,4 тыс. рублей.</w:t>
      </w:r>
    </w:p>
    <w:p w:rsidR="00074742" w:rsidRPr="00E2400D" w:rsidRDefault="00074742" w:rsidP="000747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400D">
        <w:rPr>
          <w:rFonts w:ascii="Times New Roman" w:hAnsi="Times New Roman" w:cs="Times New Roman"/>
          <w:sz w:val="28"/>
          <w:szCs w:val="28"/>
        </w:rPr>
        <w:t>По состоянию на 01.01.2019 числится кредиторская задолженность в сумме 3 658,0 тыс. рублей, по состоянию на 01.01.2020 задолженность уменьшилась на сумму 1 757,1 тыс. рублей и составила сумму 1 900,9 тыс. рублей.</w:t>
      </w:r>
      <w:r w:rsidRPr="00E2400D">
        <w:rPr>
          <w:rFonts w:ascii="Times New Roman" w:eastAsia="Calibri" w:hAnsi="Times New Roman" w:cs="Times New Roman"/>
          <w:sz w:val="28"/>
          <w:szCs w:val="28"/>
        </w:rPr>
        <w:t xml:space="preserve"> </w:t>
      </w:r>
    </w:p>
    <w:p w:rsidR="00074742" w:rsidRPr="00E2400D" w:rsidRDefault="00074742" w:rsidP="000747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400D">
        <w:rPr>
          <w:rFonts w:ascii="Times New Roman" w:eastAsia="Calibri" w:hAnsi="Times New Roman" w:cs="Times New Roman"/>
          <w:sz w:val="28"/>
          <w:szCs w:val="28"/>
        </w:rPr>
        <w:lastRenderedPageBreak/>
        <w:t>Кредиторская задолженность по доходам по сравнению с 2018 год</w:t>
      </w:r>
      <w:r w:rsidR="00E32F76">
        <w:rPr>
          <w:rFonts w:ascii="Times New Roman" w:eastAsia="Calibri" w:hAnsi="Times New Roman" w:cs="Times New Roman"/>
          <w:sz w:val="28"/>
          <w:szCs w:val="28"/>
        </w:rPr>
        <w:t>о</w:t>
      </w:r>
      <w:r w:rsidRPr="00E2400D">
        <w:rPr>
          <w:rFonts w:ascii="Times New Roman" w:eastAsia="Calibri" w:hAnsi="Times New Roman" w:cs="Times New Roman"/>
          <w:sz w:val="28"/>
          <w:szCs w:val="28"/>
        </w:rPr>
        <w:t xml:space="preserve">м уменьшилась на 1 773,1 тыс. рублей, в тоже время по принятым обязательствам увеличилась на  </w:t>
      </w:r>
      <w:r w:rsidRPr="00E2400D">
        <w:rPr>
          <w:rFonts w:ascii="Times New Roman" w:hAnsi="Times New Roman" w:cs="Times New Roman"/>
          <w:sz w:val="28"/>
          <w:szCs w:val="28"/>
        </w:rPr>
        <w:t>16,1 тыс. рублей.</w:t>
      </w:r>
    </w:p>
    <w:p w:rsidR="00074742" w:rsidRPr="00E2400D" w:rsidRDefault="00074742" w:rsidP="000747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400D">
        <w:rPr>
          <w:rFonts w:ascii="Times New Roman" w:eastAsia="Calibri" w:hAnsi="Times New Roman" w:cs="Times New Roman"/>
          <w:sz w:val="28"/>
          <w:szCs w:val="28"/>
        </w:rPr>
        <w:t xml:space="preserve">В кредиторской задолженности отражены резервы предстоящих расходов на 01.01.2020 </w:t>
      </w:r>
      <w:r w:rsidR="005243EF">
        <w:rPr>
          <w:rFonts w:ascii="Times New Roman" w:eastAsia="Calibri" w:hAnsi="Times New Roman" w:cs="Times New Roman"/>
          <w:sz w:val="28"/>
          <w:szCs w:val="28"/>
        </w:rPr>
        <w:t>в сумме</w:t>
      </w:r>
      <w:r w:rsidRPr="00E2400D">
        <w:rPr>
          <w:rFonts w:ascii="Times New Roman" w:eastAsia="Calibri" w:hAnsi="Times New Roman" w:cs="Times New Roman"/>
          <w:sz w:val="28"/>
          <w:szCs w:val="28"/>
        </w:rPr>
        <w:t xml:space="preserve"> 2 509,8 тыс. рублей, что соответствует стр</w:t>
      </w:r>
      <w:r w:rsidR="005243EF">
        <w:rPr>
          <w:rFonts w:ascii="Times New Roman" w:eastAsia="Calibri" w:hAnsi="Times New Roman" w:cs="Times New Roman"/>
          <w:sz w:val="28"/>
          <w:szCs w:val="28"/>
        </w:rPr>
        <w:t xml:space="preserve">оке </w:t>
      </w:r>
      <w:r w:rsidRPr="00E2400D">
        <w:rPr>
          <w:rFonts w:ascii="Times New Roman" w:eastAsia="Calibri" w:hAnsi="Times New Roman" w:cs="Times New Roman"/>
          <w:sz w:val="28"/>
          <w:szCs w:val="28"/>
        </w:rPr>
        <w:t xml:space="preserve">520 </w:t>
      </w:r>
      <w:r>
        <w:rPr>
          <w:rFonts w:ascii="Times New Roman" w:hAnsi="Times New Roman" w:cs="Times New Roman"/>
          <w:sz w:val="28"/>
          <w:szCs w:val="28"/>
        </w:rPr>
        <w:t>формы 0503130 «</w:t>
      </w:r>
      <w:r>
        <w:rPr>
          <w:rFonts w:ascii="Times New Roman" w:eastAsia="Calibri" w:hAnsi="Times New Roman" w:cs="Times New Roman"/>
          <w:sz w:val="28"/>
          <w:szCs w:val="28"/>
        </w:rPr>
        <w:t>Баланс»</w:t>
      </w:r>
      <w:r w:rsidRPr="00E2400D">
        <w:rPr>
          <w:rFonts w:ascii="Times New Roman" w:eastAsia="Calibri" w:hAnsi="Times New Roman" w:cs="Times New Roman"/>
          <w:sz w:val="28"/>
          <w:szCs w:val="28"/>
        </w:rPr>
        <w:t>.</w:t>
      </w:r>
    </w:p>
    <w:p w:rsidR="00074742" w:rsidRDefault="00074742" w:rsidP="00074742">
      <w:pPr>
        <w:tabs>
          <w:tab w:val="left" w:pos="709"/>
        </w:tabs>
        <w:spacing w:after="0" w:line="240" w:lineRule="auto"/>
        <w:ind w:firstLine="709"/>
        <w:jc w:val="both"/>
        <w:rPr>
          <w:rFonts w:ascii="Times New Roman" w:hAnsi="Times New Roman" w:cs="Times New Roman"/>
          <w:sz w:val="28"/>
          <w:szCs w:val="28"/>
        </w:rPr>
      </w:pPr>
      <w:r w:rsidRPr="00E2400D">
        <w:rPr>
          <w:rFonts w:ascii="Times New Roman" w:hAnsi="Times New Roman" w:cs="Times New Roman"/>
          <w:sz w:val="28"/>
          <w:szCs w:val="28"/>
        </w:rPr>
        <w:t>Данные по учету дебиторской и кредиторск</w:t>
      </w:r>
      <w:r>
        <w:rPr>
          <w:rFonts w:ascii="Times New Roman" w:hAnsi="Times New Roman" w:cs="Times New Roman"/>
          <w:sz w:val="28"/>
          <w:szCs w:val="28"/>
        </w:rPr>
        <w:t xml:space="preserve">ой задолженности, указанные в форме </w:t>
      </w:r>
      <w:r w:rsidRPr="00E2400D">
        <w:rPr>
          <w:rFonts w:ascii="Times New Roman" w:hAnsi="Times New Roman" w:cs="Times New Roman"/>
          <w:sz w:val="28"/>
          <w:szCs w:val="28"/>
        </w:rPr>
        <w:t>0503169 «Сведения по дебиторской и кредиторской задолженности» соответствуют</w:t>
      </w:r>
      <w:r>
        <w:rPr>
          <w:rFonts w:ascii="Times New Roman" w:hAnsi="Times New Roman" w:cs="Times New Roman"/>
          <w:sz w:val="28"/>
          <w:szCs w:val="28"/>
        </w:rPr>
        <w:t xml:space="preserve"> отчетным данным формы 0503130 «Баланс».</w:t>
      </w:r>
    </w:p>
    <w:p w:rsidR="00074742" w:rsidRDefault="00074742" w:rsidP="00074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 анализ соответствия показателей формы 0503169 </w:t>
      </w:r>
      <w:r w:rsidRPr="00E2400D">
        <w:rPr>
          <w:rFonts w:ascii="Times New Roman" w:hAnsi="Times New Roman" w:cs="Times New Roman"/>
          <w:sz w:val="28"/>
          <w:szCs w:val="28"/>
        </w:rPr>
        <w:t>«Сведения по дебиторской и кредиторской задолженности»</w:t>
      </w:r>
      <w:r>
        <w:rPr>
          <w:rFonts w:ascii="Times New Roman" w:hAnsi="Times New Roman" w:cs="Times New Roman"/>
          <w:sz w:val="28"/>
          <w:szCs w:val="28"/>
        </w:rPr>
        <w:t>, формы 0503121 «Отчет о финансовых результатах</w:t>
      </w:r>
      <w:r w:rsidRPr="00AC0215">
        <w:rPr>
          <w:rFonts w:ascii="Times New Roman" w:hAnsi="Times New Roman" w:cs="Times New Roman"/>
          <w:sz w:val="28"/>
          <w:szCs w:val="28"/>
        </w:rPr>
        <w:t xml:space="preserve"> </w:t>
      </w:r>
      <w:r>
        <w:rPr>
          <w:rFonts w:ascii="Times New Roman" w:hAnsi="Times New Roman" w:cs="Times New Roman"/>
          <w:sz w:val="28"/>
          <w:szCs w:val="28"/>
        </w:rPr>
        <w:t>деятельности» и формы 0503123 «Отчет о движении денежных средств» по заработной плате и начислениям на выплаты по оплате труда отклонения не установлены.</w:t>
      </w:r>
    </w:p>
    <w:p w:rsidR="00074742" w:rsidRPr="00DD61EB" w:rsidRDefault="00074742" w:rsidP="0007474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D61EB">
        <w:rPr>
          <w:rFonts w:ascii="Times New Roman" w:hAnsi="Times New Roman" w:cs="Times New Roman"/>
          <w:sz w:val="28"/>
          <w:szCs w:val="28"/>
        </w:rPr>
        <w:t>роведен анализ соответствия показателей по строкам</w:t>
      </w:r>
      <w:r>
        <w:rPr>
          <w:rFonts w:ascii="Times New Roman" w:hAnsi="Times New Roman" w:cs="Times New Roman"/>
          <w:sz w:val="28"/>
          <w:szCs w:val="28"/>
        </w:rPr>
        <w:t xml:space="preserve"> формы 0503121</w:t>
      </w:r>
      <w:r w:rsidRPr="00DD61EB">
        <w:rPr>
          <w:rFonts w:ascii="Times New Roman" w:hAnsi="Times New Roman" w:cs="Times New Roman"/>
          <w:sz w:val="28"/>
          <w:szCs w:val="28"/>
        </w:rPr>
        <w:t xml:space="preserve"> </w:t>
      </w:r>
      <w:r>
        <w:rPr>
          <w:rFonts w:ascii="Times New Roman" w:hAnsi="Times New Roman" w:cs="Times New Roman"/>
          <w:sz w:val="28"/>
          <w:szCs w:val="28"/>
        </w:rPr>
        <w:t xml:space="preserve"> «Отчет</w:t>
      </w:r>
      <w:r w:rsidRPr="00DD61EB">
        <w:rPr>
          <w:rFonts w:ascii="Times New Roman" w:hAnsi="Times New Roman" w:cs="Times New Roman"/>
          <w:sz w:val="28"/>
          <w:szCs w:val="28"/>
        </w:rPr>
        <w:t xml:space="preserve"> о финансовых результатах» с показателями о</w:t>
      </w:r>
      <w:r>
        <w:rPr>
          <w:rFonts w:ascii="Times New Roman" w:hAnsi="Times New Roman" w:cs="Times New Roman"/>
          <w:sz w:val="28"/>
          <w:szCs w:val="28"/>
        </w:rPr>
        <w:t>траженными в форме 0503168</w:t>
      </w:r>
      <w:r w:rsidRPr="00DD61EB">
        <w:rPr>
          <w:rFonts w:ascii="Times New Roman" w:hAnsi="Times New Roman" w:cs="Times New Roman"/>
          <w:sz w:val="28"/>
          <w:szCs w:val="28"/>
        </w:rPr>
        <w:t xml:space="preserve"> «Сведения о движении нефинансовых активов» в части</w:t>
      </w:r>
      <w:r w:rsidRPr="00DD61EB">
        <w:rPr>
          <w:rFonts w:ascii="Times New Roman" w:hAnsi="Times New Roman" w:cs="Times New Roman"/>
          <w:sz w:val="18"/>
          <w:szCs w:val="18"/>
        </w:rPr>
        <w:t xml:space="preserve"> </w:t>
      </w:r>
      <w:r>
        <w:rPr>
          <w:rFonts w:ascii="Times New Roman" w:hAnsi="Times New Roman" w:cs="Times New Roman"/>
          <w:sz w:val="28"/>
          <w:szCs w:val="28"/>
        </w:rPr>
        <w:t xml:space="preserve">имущества </w:t>
      </w:r>
      <w:r w:rsidRPr="00DD61EB">
        <w:rPr>
          <w:rFonts w:ascii="Times New Roman" w:hAnsi="Times New Roman" w:cs="Times New Roman"/>
          <w:sz w:val="28"/>
          <w:szCs w:val="28"/>
        </w:rPr>
        <w:t>н</w:t>
      </w:r>
      <w:r>
        <w:rPr>
          <w:rFonts w:ascii="Times New Roman" w:hAnsi="Times New Roman" w:cs="Times New Roman"/>
          <w:sz w:val="28"/>
          <w:szCs w:val="28"/>
        </w:rPr>
        <w:t>есоответствие показателей</w:t>
      </w:r>
      <w:r w:rsidRPr="00DD61EB">
        <w:rPr>
          <w:rFonts w:ascii="Times New Roman" w:hAnsi="Times New Roman" w:cs="Times New Roman"/>
          <w:sz w:val="28"/>
          <w:szCs w:val="28"/>
        </w:rPr>
        <w:t xml:space="preserve"> не установлено.</w:t>
      </w:r>
    </w:p>
    <w:p w:rsidR="00074742" w:rsidRDefault="00074742" w:rsidP="00074742">
      <w:pPr>
        <w:spacing w:after="0" w:line="240" w:lineRule="auto"/>
        <w:ind w:firstLine="709"/>
        <w:jc w:val="center"/>
        <w:rPr>
          <w:rFonts w:ascii="Times New Roman" w:eastAsia="Calibri" w:hAnsi="Times New Roman" w:cs="Times New Roman"/>
          <w:b/>
          <w:sz w:val="28"/>
          <w:szCs w:val="28"/>
        </w:rPr>
      </w:pPr>
    </w:p>
    <w:p w:rsidR="00074742" w:rsidRPr="00FA15CA" w:rsidRDefault="00074742" w:rsidP="00D755AA">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w:t>
      </w:r>
      <w:r w:rsidRPr="00FA15CA">
        <w:rPr>
          <w:rFonts w:ascii="Times New Roman" w:eastAsia="Calibri" w:hAnsi="Times New Roman" w:cs="Times New Roman"/>
          <w:b/>
          <w:sz w:val="28"/>
          <w:szCs w:val="28"/>
        </w:rPr>
        <w:t xml:space="preserve"> Иркутского районного муниципального образования</w:t>
      </w:r>
    </w:p>
    <w:p w:rsidR="00074742" w:rsidRDefault="00074742" w:rsidP="00D755AA">
      <w:pPr>
        <w:pStyle w:val="a6"/>
        <w:spacing w:before="0"/>
        <w:ind w:firstLine="709"/>
        <w:rPr>
          <w:rFonts w:ascii="Times New Roman" w:hAnsi="Times New Roman"/>
          <w:sz w:val="28"/>
          <w:szCs w:val="28"/>
        </w:rPr>
      </w:pPr>
      <w:r w:rsidRPr="00392FA2">
        <w:rPr>
          <w:rFonts w:ascii="Times New Roman" w:hAnsi="Times New Roman"/>
          <w:sz w:val="28"/>
          <w:szCs w:val="28"/>
        </w:rPr>
        <w:t xml:space="preserve">Годовая бюджетная отчетность </w:t>
      </w:r>
      <w:r>
        <w:rPr>
          <w:rFonts w:ascii="Times New Roman" w:hAnsi="Times New Roman"/>
          <w:sz w:val="28"/>
          <w:szCs w:val="28"/>
        </w:rPr>
        <w:t>Администрацией</w:t>
      </w:r>
      <w:r w:rsidRPr="00392FA2">
        <w:rPr>
          <w:rFonts w:ascii="Times New Roman" w:hAnsi="Times New Roman"/>
          <w:sz w:val="28"/>
          <w:szCs w:val="28"/>
        </w:rPr>
        <w:t xml:space="preserve"> </w:t>
      </w:r>
      <w:r>
        <w:rPr>
          <w:rFonts w:ascii="Times New Roman" w:hAnsi="Times New Roman"/>
          <w:sz w:val="28"/>
          <w:szCs w:val="28"/>
        </w:rPr>
        <w:t xml:space="preserve">района </w:t>
      </w:r>
      <w:r w:rsidRPr="00392FA2">
        <w:rPr>
          <w:rFonts w:ascii="Times New Roman" w:hAnsi="Times New Roman"/>
          <w:sz w:val="28"/>
          <w:szCs w:val="28"/>
        </w:rPr>
        <w:t>за 201</w:t>
      </w:r>
      <w:r>
        <w:rPr>
          <w:rFonts w:ascii="Times New Roman" w:hAnsi="Times New Roman"/>
          <w:sz w:val="28"/>
          <w:szCs w:val="28"/>
        </w:rPr>
        <w:t>9</w:t>
      </w:r>
      <w:r w:rsidRPr="00392FA2">
        <w:rPr>
          <w:rFonts w:ascii="Times New Roman" w:hAnsi="Times New Roman"/>
          <w:sz w:val="28"/>
          <w:szCs w:val="28"/>
        </w:rPr>
        <w:t xml:space="preserve"> год представле</w:t>
      </w:r>
      <w:r>
        <w:rPr>
          <w:rFonts w:ascii="Times New Roman" w:hAnsi="Times New Roman"/>
          <w:sz w:val="28"/>
          <w:szCs w:val="28"/>
        </w:rPr>
        <w:t>н</w:t>
      </w:r>
      <w:r w:rsidRPr="00392FA2">
        <w:rPr>
          <w:rFonts w:ascii="Times New Roman" w:hAnsi="Times New Roman"/>
          <w:sz w:val="28"/>
          <w:szCs w:val="28"/>
        </w:rPr>
        <w:t>на</w:t>
      </w:r>
      <w:r>
        <w:rPr>
          <w:rFonts w:ascii="Times New Roman" w:hAnsi="Times New Roman"/>
          <w:sz w:val="28"/>
          <w:szCs w:val="28"/>
        </w:rPr>
        <w:t>я</w:t>
      </w:r>
      <w:r w:rsidRPr="00392FA2">
        <w:rPr>
          <w:rFonts w:ascii="Times New Roman" w:hAnsi="Times New Roman"/>
          <w:sz w:val="28"/>
          <w:szCs w:val="28"/>
        </w:rPr>
        <w:t xml:space="preserve"> в КСП района</w:t>
      </w:r>
      <w:r>
        <w:rPr>
          <w:rFonts w:ascii="Times New Roman" w:hAnsi="Times New Roman"/>
          <w:sz w:val="28"/>
          <w:szCs w:val="28"/>
        </w:rPr>
        <w:t xml:space="preserve"> </w:t>
      </w:r>
      <w:r w:rsidRPr="00801E09">
        <w:rPr>
          <w:rFonts w:ascii="Times New Roman" w:hAnsi="Times New Roman"/>
          <w:sz w:val="28"/>
          <w:szCs w:val="28"/>
        </w:rPr>
        <w:t>со</w:t>
      </w:r>
      <w:r>
        <w:rPr>
          <w:rFonts w:ascii="Times New Roman" w:hAnsi="Times New Roman"/>
          <w:sz w:val="28"/>
          <w:szCs w:val="28"/>
        </w:rPr>
        <w:t xml:space="preserve">ответствует требованиям пункта 3 статьи </w:t>
      </w:r>
      <w:r w:rsidRPr="00801E09">
        <w:rPr>
          <w:rFonts w:ascii="Times New Roman" w:hAnsi="Times New Roman"/>
          <w:sz w:val="28"/>
          <w:szCs w:val="28"/>
        </w:rPr>
        <w:t>264</w:t>
      </w:r>
      <w:r>
        <w:rPr>
          <w:rFonts w:ascii="Times New Roman" w:hAnsi="Times New Roman"/>
          <w:sz w:val="28"/>
          <w:szCs w:val="28"/>
        </w:rPr>
        <w:t>.</w:t>
      </w:r>
      <w:r w:rsidRPr="008032BE">
        <w:rPr>
          <w:rFonts w:ascii="Times New Roman" w:hAnsi="Times New Roman"/>
          <w:sz w:val="28"/>
          <w:szCs w:val="28"/>
        </w:rPr>
        <w:t>1</w:t>
      </w:r>
      <w:r>
        <w:rPr>
          <w:rFonts w:ascii="Times New Roman" w:hAnsi="Times New Roman"/>
          <w:sz w:val="28"/>
          <w:szCs w:val="28"/>
        </w:rPr>
        <w:t>.</w:t>
      </w:r>
      <w:r w:rsidRPr="00801E09">
        <w:rPr>
          <w:rFonts w:ascii="Times New Roman" w:hAnsi="Times New Roman"/>
          <w:sz w:val="28"/>
          <w:szCs w:val="28"/>
        </w:rPr>
        <w:t xml:space="preserve"> Бюджетного кодекса Р</w:t>
      </w:r>
      <w:r>
        <w:rPr>
          <w:rFonts w:ascii="Times New Roman" w:hAnsi="Times New Roman"/>
          <w:sz w:val="28"/>
          <w:szCs w:val="28"/>
        </w:rPr>
        <w:t>оссийской Федерации</w:t>
      </w:r>
      <w:r w:rsidRPr="00801E09">
        <w:rPr>
          <w:rFonts w:ascii="Times New Roman" w:hAnsi="Times New Roman"/>
          <w:sz w:val="28"/>
          <w:szCs w:val="28"/>
        </w:rPr>
        <w:t>.</w:t>
      </w:r>
      <w:r>
        <w:rPr>
          <w:rFonts w:ascii="Times New Roman" w:hAnsi="Times New Roman"/>
          <w:sz w:val="28"/>
          <w:szCs w:val="28"/>
        </w:rPr>
        <w:t xml:space="preserve"> </w:t>
      </w:r>
      <w:r w:rsidRPr="00392FA2">
        <w:rPr>
          <w:rFonts w:ascii="Times New Roman" w:hAnsi="Times New Roman"/>
          <w:sz w:val="28"/>
          <w:szCs w:val="28"/>
        </w:rPr>
        <w:t>В состав бюджетной отчетности включены формы отчет</w:t>
      </w:r>
      <w:r>
        <w:rPr>
          <w:rFonts w:ascii="Times New Roman" w:hAnsi="Times New Roman"/>
          <w:sz w:val="28"/>
          <w:szCs w:val="28"/>
        </w:rPr>
        <w:t>ности</w:t>
      </w:r>
      <w:r w:rsidRPr="00392FA2">
        <w:rPr>
          <w:rFonts w:ascii="Times New Roman" w:hAnsi="Times New Roman"/>
          <w:sz w:val="28"/>
          <w:szCs w:val="28"/>
        </w:rPr>
        <w:t xml:space="preserve"> в соответствии с требованиями п</w:t>
      </w:r>
      <w:r>
        <w:rPr>
          <w:rFonts w:ascii="Times New Roman" w:hAnsi="Times New Roman"/>
          <w:sz w:val="28"/>
          <w:szCs w:val="28"/>
        </w:rPr>
        <w:t xml:space="preserve">ункта </w:t>
      </w:r>
      <w:r w:rsidRPr="00392FA2">
        <w:rPr>
          <w:rFonts w:ascii="Times New Roman" w:hAnsi="Times New Roman"/>
          <w:sz w:val="28"/>
          <w:szCs w:val="28"/>
        </w:rPr>
        <w:t xml:space="preserve">11.1 </w:t>
      </w:r>
      <w:hyperlink r:id="rId9" w:history="1">
        <w:r w:rsidRPr="00392FA2">
          <w:rPr>
            <w:rFonts w:ascii="Times New Roman" w:hAnsi="Times New Roman"/>
            <w:sz w:val="28"/>
            <w:szCs w:val="28"/>
          </w:rPr>
          <w:t>Инструкции</w:t>
        </w:r>
      </w:hyperlink>
      <w:r>
        <w:rPr>
          <w:rFonts w:ascii="Times New Roman" w:hAnsi="Times New Roman"/>
          <w:sz w:val="28"/>
          <w:szCs w:val="28"/>
        </w:rPr>
        <w:t xml:space="preserve"> №191н.</w:t>
      </w:r>
    </w:p>
    <w:p w:rsidR="00074742" w:rsidRPr="00BB6A87" w:rsidRDefault="00074742" w:rsidP="00D755AA">
      <w:pPr>
        <w:tabs>
          <w:tab w:val="left" w:pos="0"/>
        </w:tabs>
        <w:spacing w:after="0" w:line="240" w:lineRule="auto"/>
        <w:ind w:firstLine="709"/>
        <w:jc w:val="both"/>
        <w:rPr>
          <w:rFonts w:ascii="Times New Roman" w:hAnsi="Times New Roman" w:cs="Times New Roman"/>
          <w:sz w:val="28"/>
          <w:szCs w:val="28"/>
        </w:rPr>
      </w:pPr>
      <w:r w:rsidRPr="00BB6A87">
        <w:rPr>
          <w:rFonts w:ascii="Times New Roman" w:hAnsi="Times New Roman" w:cs="Times New Roman"/>
          <w:sz w:val="28"/>
          <w:szCs w:val="28"/>
        </w:rPr>
        <w:t>Решением</w:t>
      </w:r>
      <w:r w:rsidRPr="00BB6A87">
        <w:rPr>
          <w:rFonts w:ascii="Times New Roman" w:hAnsi="Times New Roman" w:cs="Times New Roman"/>
          <w:color w:val="FF0000"/>
          <w:sz w:val="28"/>
          <w:szCs w:val="28"/>
        </w:rPr>
        <w:t xml:space="preserve"> </w:t>
      </w:r>
      <w:r w:rsidRPr="00BB6A87">
        <w:rPr>
          <w:rFonts w:ascii="Times New Roman" w:hAnsi="Times New Roman" w:cs="Times New Roman"/>
          <w:sz w:val="28"/>
          <w:szCs w:val="28"/>
        </w:rPr>
        <w:t xml:space="preserve">Думы о районном бюджете Администрация </w:t>
      </w:r>
      <w:r>
        <w:rPr>
          <w:rFonts w:ascii="Times New Roman" w:hAnsi="Times New Roman" w:cs="Times New Roman"/>
          <w:sz w:val="28"/>
          <w:szCs w:val="28"/>
        </w:rPr>
        <w:t xml:space="preserve">района </w:t>
      </w:r>
      <w:r w:rsidRPr="00BB6A87">
        <w:rPr>
          <w:rFonts w:ascii="Times New Roman" w:hAnsi="Times New Roman" w:cs="Times New Roman"/>
          <w:sz w:val="28"/>
          <w:szCs w:val="28"/>
        </w:rPr>
        <w:t>определен</w:t>
      </w:r>
      <w:r w:rsidR="005243EF">
        <w:rPr>
          <w:rFonts w:ascii="Times New Roman" w:hAnsi="Times New Roman" w:cs="Times New Roman"/>
          <w:sz w:val="28"/>
          <w:szCs w:val="28"/>
        </w:rPr>
        <w:t>а</w:t>
      </w:r>
      <w:r w:rsidRPr="00BB6A87">
        <w:rPr>
          <w:rFonts w:ascii="Times New Roman" w:hAnsi="Times New Roman" w:cs="Times New Roman"/>
          <w:sz w:val="28"/>
          <w:szCs w:val="28"/>
        </w:rPr>
        <w:t xml:space="preserve"> главным администратором доходов районного бюджета и главным распорядителем бюджетных средств. </w:t>
      </w:r>
    </w:p>
    <w:p w:rsidR="00074742" w:rsidRPr="002D706C" w:rsidRDefault="00074742" w:rsidP="00D755AA">
      <w:pPr>
        <w:pStyle w:val="a6"/>
        <w:spacing w:before="0"/>
        <w:ind w:firstLine="709"/>
        <w:rPr>
          <w:rFonts w:ascii="Times New Roman" w:hAnsi="Times New Roman"/>
          <w:sz w:val="28"/>
          <w:szCs w:val="28"/>
        </w:rPr>
      </w:pPr>
      <w:r w:rsidRPr="002D706C">
        <w:rPr>
          <w:rFonts w:ascii="Times New Roman" w:hAnsi="Times New Roman"/>
          <w:sz w:val="28"/>
          <w:szCs w:val="28"/>
        </w:rPr>
        <w:t>Согласно</w:t>
      </w:r>
      <w:r>
        <w:rPr>
          <w:rFonts w:ascii="Times New Roman" w:hAnsi="Times New Roman"/>
          <w:sz w:val="28"/>
          <w:szCs w:val="28"/>
        </w:rPr>
        <w:t xml:space="preserve"> форме 0503127</w:t>
      </w:r>
      <w:r w:rsidRPr="002D706C">
        <w:rPr>
          <w:rFonts w:ascii="Times New Roman" w:hAnsi="Times New Roman"/>
          <w:sz w:val="28"/>
          <w:szCs w:val="28"/>
        </w:rPr>
        <w:t xml:space="preserve"> </w:t>
      </w:r>
      <w:r>
        <w:rPr>
          <w:rFonts w:ascii="Times New Roman" w:hAnsi="Times New Roman"/>
          <w:sz w:val="28"/>
          <w:szCs w:val="28"/>
        </w:rPr>
        <w:t>«Отчет</w:t>
      </w:r>
      <w:r w:rsidRPr="002D706C">
        <w:rPr>
          <w:rFonts w:ascii="Times New Roman" w:hAnsi="Times New Roman"/>
          <w:sz w:val="28"/>
          <w:szCs w:val="28"/>
        </w:rPr>
        <w:t xml:space="preserve"> об исполнении бюджета</w:t>
      </w:r>
      <w:r>
        <w:rPr>
          <w:rFonts w:ascii="Times New Roman" w:hAnsi="Times New Roman"/>
          <w:sz w:val="28"/>
          <w:szCs w:val="28"/>
        </w:rPr>
        <w:t xml:space="preserve"> ГРБС»</w:t>
      </w:r>
      <w:r w:rsidRPr="002D706C">
        <w:rPr>
          <w:rFonts w:ascii="Times New Roman" w:hAnsi="Times New Roman"/>
          <w:sz w:val="28"/>
          <w:szCs w:val="28"/>
        </w:rPr>
        <w:t xml:space="preserve"> по состоянию на 01.01.2020 общий объем доходов с учетом возврата остатков утвержден в сумме 132 238,7 тыс. рублей, поступило доходов с учетом возврата остатков в сумме 58 195,9 тыс. рублей или 99,4% к уточненному годовому плану.</w:t>
      </w:r>
    </w:p>
    <w:p w:rsidR="00074742" w:rsidRDefault="00074742" w:rsidP="00074742">
      <w:pPr>
        <w:tabs>
          <w:tab w:val="left" w:pos="8820"/>
        </w:tabs>
        <w:spacing w:after="0" w:line="240" w:lineRule="auto"/>
        <w:ind w:firstLine="709"/>
        <w:jc w:val="both"/>
        <w:rPr>
          <w:rFonts w:ascii="Times New Roman" w:hAnsi="Times New Roman" w:cs="Times New Roman"/>
          <w:sz w:val="28"/>
          <w:szCs w:val="28"/>
        </w:rPr>
      </w:pPr>
      <w:r w:rsidRPr="002D706C">
        <w:rPr>
          <w:rFonts w:ascii="Times New Roman" w:hAnsi="Times New Roman" w:cs="Times New Roman"/>
          <w:sz w:val="28"/>
          <w:szCs w:val="28"/>
        </w:rPr>
        <w:t>Налоговые и неналоговые доходы утверждены в сумме 2 967,8 тыс. рублей, поступило доходов в сумме 3 287,9 тыс. рублей или 110,8%, что на 320,1 тыс. рублей больше утвержденного годового плана</w:t>
      </w:r>
      <w:r>
        <w:rPr>
          <w:rFonts w:ascii="Times New Roman" w:hAnsi="Times New Roman" w:cs="Times New Roman"/>
          <w:sz w:val="28"/>
          <w:szCs w:val="28"/>
        </w:rPr>
        <w:t xml:space="preserve">. </w:t>
      </w:r>
    </w:p>
    <w:p w:rsidR="00074742" w:rsidRPr="002D706C" w:rsidRDefault="00074742" w:rsidP="00074742">
      <w:pPr>
        <w:tabs>
          <w:tab w:val="left" w:pos="8820"/>
        </w:tabs>
        <w:spacing w:after="0" w:line="240" w:lineRule="auto"/>
        <w:ind w:firstLine="709"/>
        <w:jc w:val="both"/>
        <w:rPr>
          <w:rFonts w:ascii="Times New Roman" w:hAnsi="Times New Roman" w:cs="Times New Roman"/>
          <w:sz w:val="28"/>
          <w:szCs w:val="28"/>
        </w:rPr>
      </w:pPr>
      <w:r w:rsidRPr="002D706C">
        <w:rPr>
          <w:rFonts w:ascii="Times New Roman" w:hAnsi="Times New Roman" w:cs="Times New Roman"/>
          <w:sz w:val="28"/>
          <w:szCs w:val="28"/>
        </w:rPr>
        <w:t>Безвозмездные поступления утверждены и исполнены в сумме 130 996,4 тыс. рублей или 100 процентов.</w:t>
      </w:r>
    </w:p>
    <w:p w:rsidR="00074742" w:rsidRPr="001A6701" w:rsidRDefault="00074742" w:rsidP="00074742">
      <w:pPr>
        <w:tabs>
          <w:tab w:val="left" w:pos="0"/>
        </w:tabs>
        <w:spacing w:after="0" w:line="240" w:lineRule="auto"/>
        <w:ind w:firstLine="709"/>
        <w:jc w:val="both"/>
        <w:rPr>
          <w:rFonts w:ascii="Times New Roman" w:hAnsi="Times New Roman" w:cs="Times New Roman"/>
          <w:sz w:val="28"/>
          <w:szCs w:val="28"/>
        </w:rPr>
      </w:pPr>
      <w:r w:rsidRPr="001A6701">
        <w:rPr>
          <w:rFonts w:ascii="Times New Roman" w:hAnsi="Times New Roman" w:cs="Times New Roman"/>
          <w:sz w:val="28"/>
          <w:szCs w:val="28"/>
        </w:rPr>
        <w:t xml:space="preserve">Согласно </w:t>
      </w:r>
      <w:r>
        <w:rPr>
          <w:rFonts w:ascii="Times New Roman" w:hAnsi="Times New Roman" w:cs="Times New Roman"/>
          <w:sz w:val="28"/>
          <w:szCs w:val="28"/>
        </w:rPr>
        <w:t>форме 0503127</w:t>
      </w:r>
      <w:r w:rsidRPr="001A6701">
        <w:rPr>
          <w:rFonts w:ascii="Times New Roman" w:hAnsi="Times New Roman" w:cs="Times New Roman"/>
          <w:sz w:val="28"/>
          <w:szCs w:val="28"/>
        </w:rPr>
        <w:t xml:space="preserve"> </w:t>
      </w:r>
      <w:r>
        <w:rPr>
          <w:rFonts w:ascii="Times New Roman" w:hAnsi="Times New Roman" w:cs="Times New Roman"/>
          <w:sz w:val="28"/>
          <w:szCs w:val="28"/>
        </w:rPr>
        <w:t>«Отчет</w:t>
      </w:r>
      <w:r w:rsidRPr="001A6701">
        <w:rPr>
          <w:rFonts w:ascii="Times New Roman" w:hAnsi="Times New Roman" w:cs="Times New Roman"/>
          <w:sz w:val="28"/>
          <w:szCs w:val="28"/>
        </w:rPr>
        <w:t xml:space="preserve"> об исполнении бюджета</w:t>
      </w:r>
      <w:r>
        <w:rPr>
          <w:rFonts w:ascii="Times New Roman" w:hAnsi="Times New Roman" w:cs="Times New Roman"/>
          <w:sz w:val="28"/>
          <w:szCs w:val="28"/>
        </w:rPr>
        <w:t xml:space="preserve"> ГРБС»</w:t>
      </w:r>
      <w:r w:rsidRPr="001A6701">
        <w:rPr>
          <w:rFonts w:ascii="Times New Roman" w:hAnsi="Times New Roman" w:cs="Times New Roman"/>
          <w:sz w:val="28"/>
          <w:szCs w:val="28"/>
        </w:rPr>
        <w:t xml:space="preserve"> расходы утверждены в сумме 361 832,7 тыс. рублей, исполнены в сумме 350 172,0 тыс. рублей или 96,8% от утвержденных бюджетных назначений. В тоже время, лимиты бюджетных обязательств доведены меньше на 9 281,9 тыс. рублей, чем объем бюджетных ассигнований. Лимиты бюджетных </w:t>
      </w:r>
      <w:r w:rsidRPr="001A6701">
        <w:rPr>
          <w:rFonts w:ascii="Times New Roman" w:hAnsi="Times New Roman" w:cs="Times New Roman"/>
          <w:sz w:val="28"/>
          <w:szCs w:val="28"/>
        </w:rPr>
        <w:lastRenderedPageBreak/>
        <w:t xml:space="preserve">обязательств доведены в сумме 352 551,0 тыс. рублей. Согласно доведенным лимитам бюджетных обязательств исполнение составило 99,3 процентов. </w:t>
      </w:r>
    </w:p>
    <w:p w:rsidR="00074742" w:rsidRPr="00BB6A87" w:rsidRDefault="00074742" w:rsidP="00074742">
      <w:pPr>
        <w:tabs>
          <w:tab w:val="left" w:pos="8820"/>
        </w:tabs>
        <w:spacing w:after="0" w:line="240" w:lineRule="auto"/>
        <w:ind w:firstLine="709"/>
        <w:jc w:val="both"/>
        <w:rPr>
          <w:rFonts w:ascii="Times New Roman" w:eastAsia="Calibri" w:hAnsi="Times New Roman" w:cs="Times New Roman"/>
          <w:sz w:val="28"/>
          <w:szCs w:val="28"/>
        </w:rPr>
      </w:pPr>
      <w:r w:rsidRPr="001A6701">
        <w:rPr>
          <w:rFonts w:ascii="Times New Roman" w:eastAsia="Calibri" w:hAnsi="Times New Roman" w:cs="Times New Roman"/>
          <w:sz w:val="28"/>
          <w:szCs w:val="28"/>
        </w:rPr>
        <w:t>В ходе контрольного мероприятия проанализировано состояние</w:t>
      </w:r>
      <w:r w:rsidRPr="00BB6A87">
        <w:rPr>
          <w:rFonts w:ascii="Times New Roman" w:eastAsia="Calibri" w:hAnsi="Times New Roman" w:cs="Times New Roman"/>
          <w:sz w:val="28"/>
          <w:szCs w:val="28"/>
        </w:rPr>
        <w:t xml:space="preserve"> дебиторской и кредиторской задолженности и причины ее образования.</w:t>
      </w:r>
    </w:p>
    <w:p w:rsidR="00074742" w:rsidRPr="00CB2733" w:rsidRDefault="00074742" w:rsidP="00074742">
      <w:pPr>
        <w:tabs>
          <w:tab w:val="left" w:pos="8820"/>
        </w:tabs>
        <w:spacing w:after="0" w:line="240" w:lineRule="auto"/>
        <w:ind w:firstLine="709"/>
        <w:jc w:val="both"/>
        <w:rPr>
          <w:rFonts w:ascii="Times New Roman" w:hAnsi="Times New Roman" w:cs="Times New Roman"/>
          <w:sz w:val="28"/>
          <w:szCs w:val="28"/>
        </w:rPr>
      </w:pPr>
      <w:r w:rsidRPr="00CB2733">
        <w:rPr>
          <w:rFonts w:ascii="Times New Roman" w:hAnsi="Times New Roman" w:cs="Times New Roman"/>
          <w:sz w:val="28"/>
          <w:szCs w:val="28"/>
        </w:rPr>
        <w:t>Дебиторская задолженность по состоянию на 01.01.2019 числится в сумме 31 008,6 тыс. рублей, по состоянию на 01.01.2020 в сумме 97 982,9 тыс. рублей. Увеличение дебиторской задолженности за 2019 год составило сумму 66 974,3 тыс. рублей или в 3 раза за счет увеличения задолженности в части доходов.</w:t>
      </w:r>
    </w:p>
    <w:p w:rsidR="00074742" w:rsidRPr="00CB2733" w:rsidRDefault="00074742" w:rsidP="000747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2733">
        <w:rPr>
          <w:rFonts w:ascii="Times New Roman" w:eastAsia="Calibri" w:hAnsi="Times New Roman" w:cs="Times New Roman"/>
          <w:sz w:val="28"/>
          <w:szCs w:val="28"/>
        </w:rPr>
        <w:t xml:space="preserve">Согласно </w:t>
      </w:r>
      <w:r w:rsidRPr="000441E9">
        <w:rPr>
          <w:rFonts w:ascii="Times New Roman" w:hAnsi="Times New Roman" w:cs="Times New Roman"/>
          <w:sz w:val="28"/>
          <w:szCs w:val="28"/>
        </w:rPr>
        <w:t>форме 05031273</w:t>
      </w:r>
      <w:r w:rsidRPr="000441E9">
        <w:rPr>
          <w:rFonts w:ascii="Times New Roman" w:eastAsia="Calibri" w:hAnsi="Times New Roman" w:cs="Times New Roman"/>
          <w:sz w:val="28"/>
          <w:szCs w:val="28"/>
        </w:rPr>
        <w:t xml:space="preserve"> </w:t>
      </w:r>
      <w:r>
        <w:rPr>
          <w:rFonts w:ascii="Times New Roman" w:eastAsia="Calibri" w:hAnsi="Times New Roman" w:cs="Times New Roman"/>
          <w:sz w:val="28"/>
          <w:szCs w:val="28"/>
        </w:rPr>
        <w:t>«Сведения</w:t>
      </w:r>
      <w:r w:rsidRPr="00CB2733">
        <w:rPr>
          <w:rFonts w:ascii="Times New Roman" w:eastAsia="Calibri" w:hAnsi="Times New Roman" w:cs="Times New Roman"/>
          <w:sz w:val="28"/>
          <w:szCs w:val="28"/>
        </w:rPr>
        <w:t xml:space="preserve"> об изменении остатков валюты баланса</w:t>
      </w:r>
      <w:r>
        <w:rPr>
          <w:rFonts w:ascii="Times New Roman" w:eastAsia="Calibri" w:hAnsi="Times New Roman" w:cs="Times New Roman"/>
          <w:sz w:val="28"/>
          <w:szCs w:val="28"/>
        </w:rPr>
        <w:t>»</w:t>
      </w:r>
      <w:r w:rsidRPr="00CB2733">
        <w:rPr>
          <w:rFonts w:ascii="Times New Roman" w:eastAsia="Calibri" w:hAnsi="Times New Roman" w:cs="Times New Roman"/>
          <w:sz w:val="28"/>
          <w:szCs w:val="28"/>
        </w:rPr>
        <w:t xml:space="preserve"> сумма изменений дебиторской задолженности по </w:t>
      </w:r>
      <w:r w:rsidRPr="00CB2733">
        <w:rPr>
          <w:rFonts w:ascii="Times New Roman" w:hAnsi="Times New Roman" w:cs="Times New Roman"/>
          <w:sz w:val="28"/>
          <w:szCs w:val="28"/>
        </w:rPr>
        <w:t>состоянию на 01.01.2019 состав</w:t>
      </w:r>
      <w:r w:rsidR="005243EF">
        <w:rPr>
          <w:rFonts w:ascii="Times New Roman" w:hAnsi="Times New Roman" w:cs="Times New Roman"/>
          <w:sz w:val="28"/>
          <w:szCs w:val="28"/>
        </w:rPr>
        <w:t>ляла</w:t>
      </w:r>
      <w:r w:rsidRPr="00CB2733">
        <w:rPr>
          <w:rFonts w:ascii="Times New Roman" w:hAnsi="Times New Roman" w:cs="Times New Roman"/>
          <w:sz w:val="28"/>
          <w:szCs w:val="28"/>
        </w:rPr>
        <w:t xml:space="preserve"> 1,3 тыс. рублей</w:t>
      </w:r>
      <w:r w:rsidR="005243EF">
        <w:rPr>
          <w:rFonts w:ascii="Times New Roman" w:hAnsi="Times New Roman" w:cs="Times New Roman"/>
          <w:sz w:val="28"/>
          <w:szCs w:val="28"/>
        </w:rPr>
        <w:t xml:space="preserve"> и</w:t>
      </w:r>
      <w:r w:rsidRPr="00CB2733">
        <w:rPr>
          <w:rFonts w:ascii="Times New Roman" w:hAnsi="Times New Roman" w:cs="Times New Roman"/>
          <w:sz w:val="28"/>
          <w:szCs w:val="28"/>
        </w:rPr>
        <w:t xml:space="preserve"> с учетом изменений сложилась в сумме 31 008,6 тыс. рублей.</w:t>
      </w:r>
    </w:p>
    <w:p w:rsidR="00074742" w:rsidRPr="0036319B" w:rsidRDefault="00074742" w:rsidP="00074742">
      <w:pPr>
        <w:tabs>
          <w:tab w:val="left" w:pos="88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Дебиторская задолженность</w:t>
      </w:r>
      <w:r w:rsidR="005243EF">
        <w:rPr>
          <w:rFonts w:ascii="Times New Roman" w:eastAsia="Calibri" w:hAnsi="Times New Roman" w:cs="Times New Roman"/>
          <w:sz w:val="28"/>
          <w:szCs w:val="28"/>
        </w:rPr>
        <w:t>,</w:t>
      </w:r>
      <w:r w:rsidRPr="00CB2733">
        <w:rPr>
          <w:rFonts w:ascii="Times New Roman" w:eastAsia="Calibri" w:hAnsi="Times New Roman" w:cs="Times New Roman"/>
          <w:sz w:val="28"/>
          <w:szCs w:val="28"/>
        </w:rPr>
        <w:t xml:space="preserve"> отраженная в </w:t>
      </w:r>
      <w:r>
        <w:rPr>
          <w:rFonts w:ascii="Times New Roman" w:eastAsia="Calibri" w:hAnsi="Times New Roman" w:cs="Times New Roman"/>
          <w:sz w:val="28"/>
          <w:szCs w:val="28"/>
        </w:rPr>
        <w:t>форме 0503169</w:t>
      </w:r>
      <w:r w:rsidRPr="00CB2733">
        <w:rPr>
          <w:rFonts w:ascii="Times New Roman" w:eastAsia="Calibri" w:hAnsi="Times New Roman" w:cs="Times New Roman"/>
          <w:sz w:val="28"/>
          <w:szCs w:val="28"/>
        </w:rPr>
        <w:t xml:space="preserve"> </w:t>
      </w:r>
      <w:r>
        <w:rPr>
          <w:rFonts w:ascii="Times New Roman" w:eastAsia="Calibri" w:hAnsi="Times New Roman" w:cs="Times New Roman"/>
          <w:sz w:val="28"/>
          <w:szCs w:val="28"/>
        </w:rPr>
        <w:t>«Сведения</w:t>
      </w:r>
      <w:r w:rsidRPr="00CB2733">
        <w:rPr>
          <w:rFonts w:ascii="Times New Roman" w:eastAsia="Calibri" w:hAnsi="Times New Roman" w:cs="Times New Roman"/>
          <w:sz w:val="28"/>
          <w:szCs w:val="28"/>
        </w:rPr>
        <w:t xml:space="preserve"> по дебиторской</w:t>
      </w:r>
      <w:r w:rsidRPr="00BB6A87">
        <w:rPr>
          <w:rFonts w:ascii="Times New Roman" w:eastAsia="Calibri" w:hAnsi="Times New Roman" w:cs="Times New Roman"/>
          <w:sz w:val="28"/>
          <w:szCs w:val="28"/>
        </w:rPr>
        <w:t xml:space="preserve"> и </w:t>
      </w:r>
      <w:r w:rsidRPr="0036319B">
        <w:rPr>
          <w:rFonts w:ascii="Times New Roman" w:eastAsia="Calibri" w:hAnsi="Times New Roman" w:cs="Times New Roman"/>
          <w:sz w:val="28"/>
          <w:szCs w:val="28"/>
        </w:rPr>
        <w:t>кредиторской задолженности», соответствует дебиторской задолженности отраженной  по стр</w:t>
      </w:r>
      <w:r w:rsidR="005243EF">
        <w:rPr>
          <w:rFonts w:ascii="Times New Roman" w:eastAsia="Calibri" w:hAnsi="Times New Roman" w:cs="Times New Roman"/>
          <w:sz w:val="28"/>
          <w:szCs w:val="28"/>
        </w:rPr>
        <w:t>окам</w:t>
      </w:r>
      <w:r w:rsidRPr="0036319B">
        <w:rPr>
          <w:rFonts w:ascii="Times New Roman" w:eastAsia="Calibri" w:hAnsi="Times New Roman" w:cs="Times New Roman"/>
          <w:sz w:val="28"/>
          <w:szCs w:val="28"/>
        </w:rPr>
        <w:t xml:space="preserve"> 250, 260 </w:t>
      </w:r>
      <w:r>
        <w:rPr>
          <w:rFonts w:ascii="Times New Roman" w:eastAsia="Calibri" w:hAnsi="Times New Roman" w:cs="Times New Roman"/>
          <w:sz w:val="28"/>
          <w:szCs w:val="28"/>
        </w:rPr>
        <w:t>формы 0503130 «Баланс»</w:t>
      </w:r>
      <w:r w:rsidRPr="0036319B">
        <w:rPr>
          <w:rFonts w:ascii="Times New Roman" w:eastAsia="Calibri" w:hAnsi="Times New Roman" w:cs="Times New Roman"/>
          <w:sz w:val="28"/>
          <w:szCs w:val="28"/>
        </w:rPr>
        <w:t>.</w:t>
      </w:r>
    </w:p>
    <w:p w:rsidR="00074742" w:rsidRPr="0036319B" w:rsidRDefault="00074742" w:rsidP="00074742">
      <w:pPr>
        <w:tabs>
          <w:tab w:val="left" w:pos="8820"/>
        </w:tabs>
        <w:spacing w:after="0" w:line="240" w:lineRule="auto"/>
        <w:ind w:firstLine="709"/>
        <w:jc w:val="both"/>
        <w:rPr>
          <w:rFonts w:ascii="Times New Roman" w:hAnsi="Times New Roman" w:cs="Times New Roman"/>
          <w:sz w:val="28"/>
          <w:szCs w:val="28"/>
        </w:rPr>
      </w:pPr>
      <w:r w:rsidRPr="0036319B">
        <w:rPr>
          <w:rFonts w:ascii="Times New Roman" w:hAnsi="Times New Roman" w:cs="Times New Roman"/>
          <w:sz w:val="28"/>
          <w:szCs w:val="28"/>
        </w:rPr>
        <w:t>Кредиторская задолженность по состоянию на 01.01.2019 года числилась в сумме 18 792,9 тыс. рублей, по состоянию на 01.01.2020 год</w:t>
      </w:r>
      <w:r w:rsidR="005243EF">
        <w:rPr>
          <w:rFonts w:ascii="Times New Roman" w:hAnsi="Times New Roman" w:cs="Times New Roman"/>
          <w:sz w:val="28"/>
          <w:szCs w:val="28"/>
        </w:rPr>
        <w:t xml:space="preserve"> </w:t>
      </w:r>
      <w:r w:rsidR="0081654F">
        <w:rPr>
          <w:rFonts w:ascii="Times New Roman" w:hAnsi="Times New Roman" w:cs="Times New Roman"/>
          <w:sz w:val="28"/>
          <w:szCs w:val="28"/>
        </w:rPr>
        <w:t>уменьшилась на 2 19</w:t>
      </w:r>
      <w:r w:rsidR="005243EF" w:rsidRPr="0036319B">
        <w:rPr>
          <w:rFonts w:ascii="Times New Roman" w:hAnsi="Times New Roman" w:cs="Times New Roman"/>
          <w:sz w:val="28"/>
          <w:szCs w:val="28"/>
        </w:rPr>
        <w:t>1</w:t>
      </w:r>
      <w:r w:rsidR="0081654F">
        <w:rPr>
          <w:rFonts w:ascii="Times New Roman" w:hAnsi="Times New Roman" w:cs="Times New Roman"/>
          <w:sz w:val="28"/>
          <w:szCs w:val="28"/>
        </w:rPr>
        <w:t>,0</w:t>
      </w:r>
      <w:r w:rsidR="005243EF" w:rsidRPr="0036319B">
        <w:rPr>
          <w:rFonts w:ascii="Times New Roman" w:hAnsi="Times New Roman" w:cs="Times New Roman"/>
          <w:sz w:val="28"/>
          <w:szCs w:val="28"/>
        </w:rPr>
        <w:t xml:space="preserve"> тыс. рублей</w:t>
      </w:r>
      <w:r w:rsidR="005243EF">
        <w:rPr>
          <w:rFonts w:ascii="Times New Roman" w:hAnsi="Times New Roman" w:cs="Times New Roman"/>
          <w:sz w:val="28"/>
          <w:szCs w:val="28"/>
        </w:rPr>
        <w:t xml:space="preserve"> и</w:t>
      </w:r>
      <w:r w:rsidRPr="0036319B">
        <w:rPr>
          <w:rFonts w:ascii="Times New Roman" w:hAnsi="Times New Roman" w:cs="Times New Roman"/>
          <w:sz w:val="28"/>
          <w:szCs w:val="28"/>
        </w:rPr>
        <w:t xml:space="preserve"> составляет 16 601,9 тыс. рублей.</w:t>
      </w:r>
    </w:p>
    <w:p w:rsidR="00074742" w:rsidRPr="00BB6A87" w:rsidRDefault="00074742" w:rsidP="00074742">
      <w:pPr>
        <w:tabs>
          <w:tab w:val="left" w:pos="8820"/>
        </w:tabs>
        <w:spacing w:after="0" w:line="240" w:lineRule="auto"/>
        <w:ind w:firstLine="709"/>
        <w:jc w:val="both"/>
        <w:rPr>
          <w:rFonts w:ascii="Times New Roman" w:eastAsia="Calibri" w:hAnsi="Times New Roman" w:cs="Times New Roman"/>
          <w:sz w:val="28"/>
          <w:szCs w:val="28"/>
        </w:rPr>
      </w:pPr>
      <w:r w:rsidRPr="0036319B">
        <w:rPr>
          <w:rFonts w:ascii="Times New Roman" w:eastAsia="Calibri" w:hAnsi="Times New Roman" w:cs="Times New Roman"/>
          <w:sz w:val="28"/>
          <w:szCs w:val="28"/>
        </w:rPr>
        <w:t>Кредиторская задолженность, отраженная в</w:t>
      </w:r>
      <w:r>
        <w:rPr>
          <w:rFonts w:ascii="Times New Roman" w:eastAsia="Calibri" w:hAnsi="Times New Roman" w:cs="Times New Roman"/>
          <w:sz w:val="28"/>
          <w:szCs w:val="28"/>
        </w:rPr>
        <w:t xml:space="preserve"> форме 0503169</w:t>
      </w:r>
      <w:r w:rsidRPr="003631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«Сведения</w:t>
      </w:r>
      <w:r w:rsidRPr="0036319B">
        <w:rPr>
          <w:rFonts w:ascii="Times New Roman" w:eastAsia="Calibri" w:hAnsi="Times New Roman" w:cs="Times New Roman"/>
          <w:sz w:val="28"/>
          <w:szCs w:val="28"/>
        </w:rPr>
        <w:t xml:space="preserve"> по дебиторской и кредиторской задолженности» соответствует сведениям, отраженн</w:t>
      </w:r>
      <w:r w:rsidRPr="00BB6A87">
        <w:rPr>
          <w:rFonts w:ascii="Times New Roman" w:eastAsia="Calibri" w:hAnsi="Times New Roman" w:cs="Times New Roman"/>
          <w:sz w:val="28"/>
          <w:szCs w:val="28"/>
        </w:rPr>
        <w:t>ым по стр</w:t>
      </w:r>
      <w:r w:rsidR="005243EF">
        <w:rPr>
          <w:rFonts w:ascii="Times New Roman" w:eastAsia="Calibri" w:hAnsi="Times New Roman" w:cs="Times New Roman"/>
          <w:sz w:val="28"/>
          <w:szCs w:val="28"/>
        </w:rPr>
        <w:t>окам</w:t>
      </w:r>
      <w:r w:rsidRPr="00BB6A87">
        <w:rPr>
          <w:rFonts w:ascii="Times New Roman" w:eastAsia="Calibri" w:hAnsi="Times New Roman" w:cs="Times New Roman"/>
          <w:sz w:val="28"/>
          <w:szCs w:val="28"/>
        </w:rPr>
        <w:t xml:space="preserve"> 410, 420, 470, 520 </w:t>
      </w:r>
      <w:r>
        <w:rPr>
          <w:rFonts w:ascii="Times New Roman" w:eastAsia="Calibri" w:hAnsi="Times New Roman" w:cs="Times New Roman"/>
          <w:sz w:val="28"/>
          <w:szCs w:val="28"/>
        </w:rPr>
        <w:t>формы 0503130 «Баланс»</w:t>
      </w:r>
      <w:r w:rsidRPr="00BB6A87">
        <w:rPr>
          <w:rFonts w:ascii="Times New Roman" w:eastAsia="Calibri" w:hAnsi="Times New Roman" w:cs="Times New Roman"/>
          <w:sz w:val="28"/>
          <w:szCs w:val="28"/>
        </w:rPr>
        <w:t>.</w:t>
      </w:r>
    </w:p>
    <w:p w:rsidR="00074742" w:rsidRPr="0036319B" w:rsidRDefault="00074742" w:rsidP="00D755AA">
      <w:pPr>
        <w:tabs>
          <w:tab w:val="left" w:pos="8820"/>
        </w:tabs>
        <w:spacing w:after="0" w:line="240" w:lineRule="auto"/>
        <w:ind w:firstLine="709"/>
        <w:jc w:val="both"/>
        <w:rPr>
          <w:rFonts w:ascii="Times New Roman" w:hAnsi="Times New Roman" w:cs="Times New Roman"/>
          <w:sz w:val="28"/>
          <w:szCs w:val="28"/>
        </w:rPr>
      </w:pPr>
      <w:r w:rsidRPr="0036319B">
        <w:rPr>
          <w:rFonts w:ascii="Times New Roman" w:hAnsi="Times New Roman" w:cs="Times New Roman"/>
          <w:sz w:val="28"/>
          <w:szCs w:val="28"/>
        </w:rPr>
        <w:t xml:space="preserve">Согласно </w:t>
      </w:r>
      <w:r>
        <w:rPr>
          <w:rFonts w:ascii="Times New Roman" w:hAnsi="Times New Roman" w:cs="Times New Roman"/>
          <w:sz w:val="28"/>
          <w:szCs w:val="28"/>
        </w:rPr>
        <w:t>форме 0503168</w:t>
      </w:r>
      <w:r w:rsidRPr="0036319B">
        <w:rPr>
          <w:rFonts w:ascii="Times New Roman" w:hAnsi="Times New Roman" w:cs="Times New Roman"/>
          <w:sz w:val="28"/>
          <w:szCs w:val="28"/>
        </w:rPr>
        <w:t xml:space="preserve"> </w:t>
      </w:r>
      <w:r>
        <w:rPr>
          <w:rFonts w:ascii="Times New Roman" w:hAnsi="Times New Roman" w:cs="Times New Roman"/>
          <w:sz w:val="28"/>
          <w:szCs w:val="28"/>
        </w:rPr>
        <w:t>«Сведения</w:t>
      </w:r>
      <w:r w:rsidRPr="0036319B">
        <w:rPr>
          <w:rFonts w:ascii="Times New Roman" w:hAnsi="Times New Roman" w:cs="Times New Roman"/>
          <w:sz w:val="28"/>
          <w:szCs w:val="28"/>
        </w:rPr>
        <w:t xml:space="preserve"> о движении нефинансовых активов</w:t>
      </w:r>
      <w:r>
        <w:rPr>
          <w:rFonts w:ascii="Times New Roman" w:hAnsi="Times New Roman" w:cs="Times New Roman"/>
          <w:sz w:val="28"/>
          <w:szCs w:val="28"/>
        </w:rPr>
        <w:t>»</w:t>
      </w:r>
      <w:r w:rsidRPr="0036319B">
        <w:rPr>
          <w:rFonts w:ascii="Times New Roman" w:hAnsi="Times New Roman" w:cs="Times New Roman"/>
          <w:sz w:val="28"/>
          <w:szCs w:val="28"/>
        </w:rPr>
        <w:t xml:space="preserve"> по состоянию на 01.01.2019 в Администрации </w:t>
      </w:r>
      <w:r>
        <w:rPr>
          <w:rFonts w:ascii="Times New Roman" w:hAnsi="Times New Roman" w:cs="Times New Roman"/>
          <w:sz w:val="28"/>
          <w:szCs w:val="28"/>
        </w:rPr>
        <w:t xml:space="preserve">района </w:t>
      </w:r>
      <w:r w:rsidRPr="0036319B">
        <w:rPr>
          <w:rFonts w:ascii="Times New Roman" w:hAnsi="Times New Roman" w:cs="Times New Roman"/>
          <w:sz w:val="28"/>
          <w:szCs w:val="28"/>
        </w:rPr>
        <w:t xml:space="preserve">числилось основных средств на сумму 124 320,6 тыс. рублей, в течение 2019 года произошло поступление основных средств на сумму 35 931,7 тыс. рублей и выбытие основных средств на сумму 14 982,4 тыс. рублей. По состоянию на 01.01.2020 за Администрацией </w:t>
      </w:r>
      <w:r>
        <w:rPr>
          <w:rFonts w:ascii="Times New Roman" w:hAnsi="Times New Roman" w:cs="Times New Roman"/>
          <w:sz w:val="28"/>
          <w:szCs w:val="28"/>
        </w:rPr>
        <w:t xml:space="preserve">района </w:t>
      </w:r>
      <w:r w:rsidRPr="0036319B">
        <w:rPr>
          <w:rFonts w:ascii="Times New Roman" w:hAnsi="Times New Roman" w:cs="Times New Roman"/>
          <w:sz w:val="28"/>
          <w:szCs w:val="28"/>
        </w:rPr>
        <w:t xml:space="preserve">числится основных средств на сумму 145 269,9 тыс. рублей. </w:t>
      </w:r>
    </w:p>
    <w:p w:rsidR="00074742" w:rsidRPr="0036319B" w:rsidRDefault="00074742" w:rsidP="00D755AA">
      <w:pPr>
        <w:pStyle w:val="a6"/>
        <w:spacing w:before="0"/>
        <w:ind w:firstLine="709"/>
        <w:rPr>
          <w:rFonts w:ascii="Times New Roman" w:hAnsi="Times New Roman"/>
          <w:sz w:val="28"/>
          <w:szCs w:val="28"/>
        </w:rPr>
      </w:pPr>
      <w:r w:rsidRPr="00BB6A87">
        <w:rPr>
          <w:rFonts w:ascii="Times New Roman" w:hAnsi="Times New Roman"/>
          <w:sz w:val="28"/>
          <w:szCs w:val="28"/>
        </w:rPr>
        <w:t>Данные отраженные в</w:t>
      </w:r>
      <w:r>
        <w:rPr>
          <w:rFonts w:ascii="Times New Roman" w:hAnsi="Times New Roman"/>
          <w:sz w:val="28"/>
          <w:szCs w:val="28"/>
        </w:rPr>
        <w:t xml:space="preserve"> форме 0503168 «Сведения</w:t>
      </w:r>
      <w:r w:rsidRPr="00BB6A87">
        <w:rPr>
          <w:rFonts w:ascii="Times New Roman" w:hAnsi="Times New Roman"/>
          <w:sz w:val="28"/>
          <w:szCs w:val="28"/>
        </w:rPr>
        <w:t xml:space="preserve"> о дви</w:t>
      </w:r>
      <w:r>
        <w:rPr>
          <w:rFonts w:ascii="Times New Roman" w:hAnsi="Times New Roman"/>
          <w:sz w:val="28"/>
          <w:szCs w:val="28"/>
        </w:rPr>
        <w:t xml:space="preserve">жении нефинансовых активов» </w:t>
      </w:r>
      <w:r w:rsidRPr="004611FC">
        <w:rPr>
          <w:rFonts w:ascii="Times New Roman" w:hAnsi="Times New Roman"/>
          <w:sz w:val="28"/>
          <w:szCs w:val="28"/>
        </w:rPr>
        <w:t>соответствую</w:t>
      </w:r>
      <w:r>
        <w:rPr>
          <w:rFonts w:ascii="Times New Roman" w:hAnsi="Times New Roman"/>
          <w:sz w:val="28"/>
          <w:szCs w:val="28"/>
        </w:rPr>
        <w:t>т данным отраженным форме 0503130 «Баланс»</w:t>
      </w:r>
      <w:r w:rsidRPr="004611FC">
        <w:rPr>
          <w:rFonts w:ascii="Times New Roman" w:hAnsi="Times New Roman"/>
          <w:sz w:val="28"/>
          <w:szCs w:val="28"/>
        </w:rPr>
        <w:t>.</w:t>
      </w:r>
      <w:r>
        <w:rPr>
          <w:rFonts w:ascii="Times New Roman" w:hAnsi="Times New Roman"/>
          <w:sz w:val="28"/>
          <w:szCs w:val="28"/>
        </w:rPr>
        <w:t xml:space="preserve"> Сопоставимые показатели формы 0503121 «Отчет</w:t>
      </w:r>
      <w:r w:rsidRPr="004611FC">
        <w:rPr>
          <w:rFonts w:ascii="Times New Roman" w:hAnsi="Times New Roman"/>
          <w:sz w:val="28"/>
          <w:szCs w:val="28"/>
        </w:rPr>
        <w:t xml:space="preserve"> о финансовых результатах деятельности</w:t>
      </w:r>
      <w:r>
        <w:rPr>
          <w:rFonts w:ascii="Times New Roman" w:hAnsi="Times New Roman"/>
          <w:sz w:val="28"/>
          <w:szCs w:val="28"/>
        </w:rPr>
        <w:t>»</w:t>
      </w:r>
      <w:r w:rsidRPr="004611FC">
        <w:rPr>
          <w:rFonts w:ascii="Times New Roman" w:hAnsi="Times New Roman"/>
          <w:sz w:val="28"/>
          <w:szCs w:val="28"/>
        </w:rPr>
        <w:t xml:space="preserve"> </w:t>
      </w:r>
      <w:r>
        <w:rPr>
          <w:rFonts w:ascii="Times New Roman" w:hAnsi="Times New Roman"/>
          <w:sz w:val="28"/>
          <w:szCs w:val="28"/>
        </w:rPr>
        <w:t>соответствуют показателям</w:t>
      </w:r>
      <w:r w:rsidRPr="004611FC">
        <w:rPr>
          <w:rFonts w:ascii="Times New Roman" w:hAnsi="Times New Roman"/>
          <w:sz w:val="28"/>
          <w:szCs w:val="28"/>
        </w:rPr>
        <w:t xml:space="preserve"> </w:t>
      </w:r>
      <w:r>
        <w:rPr>
          <w:rFonts w:ascii="Times New Roman" w:hAnsi="Times New Roman"/>
          <w:sz w:val="28"/>
          <w:szCs w:val="28"/>
        </w:rPr>
        <w:t>формы 0503130 «Баланс».</w:t>
      </w:r>
      <w:r w:rsidRPr="004611FC">
        <w:rPr>
          <w:rFonts w:ascii="Times New Roman" w:hAnsi="Times New Roman"/>
          <w:sz w:val="28"/>
          <w:szCs w:val="28"/>
        </w:rPr>
        <w:t xml:space="preserve"> </w:t>
      </w:r>
    </w:p>
    <w:p w:rsidR="00074742" w:rsidRPr="004611FC" w:rsidRDefault="00074742" w:rsidP="00D755AA">
      <w:pPr>
        <w:spacing w:after="0" w:line="240" w:lineRule="auto"/>
        <w:ind w:firstLine="709"/>
        <w:jc w:val="both"/>
        <w:rPr>
          <w:rFonts w:ascii="Times New Roman" w:hAnsi="Times New Roman" w:cs="Times New Roman"/>
          <w:sz w:val="28"/>
          <w:szCs w:val="28"/>
        </w:rPr>
      </w:pPr>
      <w:r w:rsidRPr="004611FC">
        <w:rPr>
          <w:rFonts w:ascii="Times New Roman" w:hAnsi="Times New Roman" w:cs="Times New Roman"/>
          <w:sz w:val="28"/>
          <w:szCs w:val="28"/>
        </w:rPr>
        <w:t xml:space="preserve">При выборочной сверке контрольных соотношений между взаимоувязанными показателями </w:t>
      </w:r>
      <w:r>
        <w:rPr>
          <w:rFonts w:ascii="Times New Roman" w:hAnsi="Times New Roman" w:cs="Times New Roman"/>
          <w:sz w:val="28"/>
          <w:szCs w:val="28"/>
        </w:rPr>
        <w:t>формы 0503130 «</w:t>
      </w:r>
      <w:r w:rsidRPr="004611FC">
        <w:rPr>
          <w:rFonts w:ascii="Times New Roman" w:hAnsi="Times New Roman" w:cs="Times New Roman"/>
          <w:sz w:val="28"/>
          <w:szCs w:val="28"/>
        </w:rPr>
        <w:t>Б</w:t>
      </w:r>
      <w:r>
        <w:rPr>
          <w:rFonts w:ascii="Times New Roman" w:hAnsi="Times New Roman" w:cs="Times New Roman"/>
          <w:sz w:val="28"/>
          <w:szCs w:val="28"/>
        </w:rPr>
        <w:t>аланс»</w:t>
      </w:r>
      <w:r w:rsidRPr="004611FC">
        <w:rPr>
          <w:rFonts w:ascii="Times New Roman" w:hAnsi="Times New Roman" w:cs="Times New Roman"/>
          <w:sz w:val="28"/>
          <w:szCs w:val="28"/>
        </w:rPr>
        <w:t xml:space="preserve">, </w:t>
      </w:r>
      <w:r>
        <w:rPr>
          <w:rFonts w:ascii="Times New Roman" w:hAnsi="Times New Roman" w:cs="Times New Roman"/>
          <w:sz w:val="28"/>
          <w:szCs w:val="28"/>
        </w:rPr>
        <w:t>формы 0503110 «Справка</w:t>
      </w:r>
      <w:r w:rsidRPr="004611FC">
        <w:rPr>
          <w:rFonts w:ascii="Times New Roman" w:hAnsi="Times New Roman" w:cs="Times New Roman"/>
          <w:sz w:val="28"/>
          <w:szCs w:val="28"/>
        </w:rPr>
        <w:t xml:space="preserve"> по заключению счетов бюджетного учета</w:t>
      </w:r>
      <w:r>
        <w:rPr>
          <w:rFonts w:ascii="Times New Roman" w:hAnsi="Times New Roman" w:cs="Times New Roman"/>
          <w:sz w:val="28"/>
          <w:szCs w:val="28"/>
        </w:rPr>
        <w:t>»</w:t>
      </w:r>
      <w:r w:rsidRPr="004611FC">
        <w:rPr>
          <w:rFonts w:ascii="Times New Roman" w:hAnsi="Times New Roman" w:cs="Times New Roman"/>
          <w:sz w:val="28"/>
          <w:szCs w:val="28"/>
        </w:rPr>
        <w:t xml:space="preserve">, </w:t>
      </w:r>
      <w:r>
        <w:rPr>
          <w:rFonts w:ascii="Times New Roman" w:hAnsi="Times New Roman" w:cs="Times New Roman"/>
          <w:sz w:val="28"/>
          <w:szCs w:val="28"/>
        </w:rPr>
        <w:t>формы 0503127 «Отчет</w:t>
      </w:r>
      <w:r w:rsidRPr="004611FC">
        <w:rPr>
          <w:rFonts w:ascii="Times New Roman" w:hAnsi="Times New Roman" w:cs="Times New Roman"/>
          <w:sz w:val="28"/>
          <w:szCs w:val="28"/>
        </w:rPr>
        <w:t xml:space="preserve"> об исполнении бюджета</w:t>
      </w:r>
      <w:r>
        <w:rPr>
          <w:rFonts w:ascii="Times New Roman" w:hAnsi="Times New Roman" w:cs="Times New Roman"/>
          <w:sz w:val="28"/>
          <w:szCs w:val="28"/>
        </w:rPr>
        <w:t xml:space="preserve"> ГРБС»</w:t>
      </w:r>
      <w:r w:rsidRPr="004611FC">
        <w:rPr>
          <w:rFonts w:ascii="Times New Roman" w:hAnsi="Times New Roman" w:cs="Times New Roman"/>
          <w:sz w:val="28"/>
          <w:szCs w:val="28"/>
        </w:rPr>
        <w:t>,</w:t>
      </w:r>
      <w:r>
        <w:rPr>
          <w:rFonts w:ascii="Times New Roman" w:hAnsi="Times New Roman" w:cs="Times New Roman"/>
          <w:sz w:val="28"/>
          <w:szCs w:val="28"/>
        </w:rPr>
        <w:t xml:space="preserve"> формы 0503121</w:t>
      </w:r>
      <w:r w:rsidRPr="004611FC">
        <w:rPr>
          <w:rFonts w:ascii="Times New Roman" w:hAnsi="Times New Roman" w:cs="Times New Roman"/>
          <w:sz w:val="28"/>
          <w:szCs w:val="28"/>
        </w:rPr>
        <w:t xml:space="preserve"> </w:t>
      </w:r>
      <w:r>
        <w:rPr>
          <w:rFonts w:ascii="Times New Roman" w:hAnsi="Times New Roman" w:cs="Times New Roman"/>
          <w:sz w:val="28"/>
          <w:szCs w:val="28"/>
        </w:rPr>
        <w:t>«Отчет</w:t>
      </w:r>
      <w:r w:rsidRPr="004611FC">
        <w:rPr>
          <w:rFonts w:ascii="Times New Roman" w:hAnsi="Times New Roman" w:cs="Times New Roman"/>
          <w:sz w:val="28"/>
          <w:szCs w:val="28"/>
        </w:rPr>
        <w:t xml:space="preserve"> о финансовых результатах деятельности</w:t>
      </w:r>
      <w:r>
        <w:rPr>
          <w:rFonts w:ascii="Times New Roman" w:hAnsi="Times New Roman" w:cs="Times New Roman"/>
          <w:sz w:val="28"/>
          <w:szCs w:val="28"/>
        </w:rPr>
        <w:t>» и формы 0503168 «Сведения</w:t>
      </w:r>
      <w:r w:rsidRPr="004611FC">
        <w:rPr>
          <w:rFonts w:ascii="Times New Roman" w:hAnsi="Times New Roman" w:cs="Times New Roman"/>
          <w:sz w:val="28"/>
          <w:szCs w:val="28"/>
        </w:rPr>
        <w:t xml:space="preserve"> о движении нефинансовых активов</w:t>
      </w:r>
      <w:r>
        <w:rPr>
          <w:rFonts w:ascii="Times New Roman" w:hAnsi="Times New Roman" w:cs="Times New Roman"/>
          <w:sz w:val="28"/>
          <w:szCs w:val="28"/>
        </w:rPr>
        <w:t>»</w:t>
      </w:r>
      <w:r w:rsidRPr="004611FC">
        <w:rPr>
          <w:rFonts w:ascii="Times New Roman" w:hAnsi="Times New Roman" w:cs="Times New Roman"/>
          <w:sz w:val="28"/>
          <w:szCs w:val="28"/>
        </w:rPr>
        <w:t xml:space="preserve"> расхождений не установлено. </w:t>
      </w:r>
    </w:p>
    <w:p w:rsidR="00074742" w:rsidRDefault="00074742" w:rsidP="00D755AA">
      <w:pPr>
        <w:pStyle w:val="a6"/>
        <w:spacing w:before="0"/>
        <w:jc w:val="center"/>
        <w:rPr>
          <w:rFonts w:ascii="Times New Roman" w:hAnsi="Times New Roman"/>
          <w:b/>
          <w:sz w:val="28"/>
          <w:szCs w:val="28"/>
        </w:rPr>
      </w:pPr>
    </w:p>
    <w:p w:rsidR="009546D0" w:rsidRDefault="009546D0" w:rsidP="00D755AA">
      <w:pPr>
        <w:pStyle w:val="a6"/>
        <w:spacing w:before="0"/>
        <w:jc w:val="center"/>
        <w:rPr>
          <w:rFonts w:ascii="Times New Roman" w:hAnsi="Times New Roman"/>
          <w:b/>
          <w:sz w:val="28"/>
          <w:szCs w:val="28"/>
        </w:rPr>
      </w:pPr>
    </w:p>
    <w:p w:rsidR="009546D0" w:rsidRDefault="009546D0" w:rsidP="00D755AA">
      <w:pPr>
        <w:pStyle w:val="a6"/>
        <w:spacing w:before="0"/>
        <w:jc w:val="center"/>
        <w:rPr>
          <w:rFonts w:ascii="Times New Roman" w:hAnsi="Times New Roman"/>
          <w:b/>
          <w:sz w:val="28"/>
          <w:szCs w:val="28"/>
        </w:rPr>
      </w:pPr>
    </w:p>
    <w:p w:rsidR="00074742" w:rsidRPr="000C2BF7" w:rsidRDefault="00074742" w:rsidP="00D755AA">
      <w:pPr>
        <w:pStyle w:val="a6"/>
        <w:spacing w:before="0"/>
        <w:jc w:val="center"/>
        <w:rPr>
          <w:rFonts w:ascii="Times New Roman" w:hAnsi="Times New Roman"/>
          <w:b/>
          <w:sz w:val="28"/>
          <w:szCs w:val="28"/>
        </w:rPr>
      </w:pPr>
      <w:r w:rsidRPr="000C2BF7">
        <w:rPr>
          <w:rFonts w:ascii="Times New Roman" w:hAnsi="Times New Roman"/>
          <w:b/>
          <w:sz w:val="28"/>
          <w:szCs w:val="28"/>
        </w:rPr>
        <w:lastRenderedPageBreak/>
        <w:t xml:space="preserve">Управление образования администрации </w:t>
      </w:r>
      <w:r w:rsidRPr="0056231D">
        <w:rPr>
          <w:rFonts w:ascii="Times New Roman" w:hAnsi="Times New Roman"/>
          <w:b/>
          <w:sz w:val="28"/>
          <w:szCs w:val="28"/>
        </w:rPr>
        <w:t>Иркутского районного муниципального образования</w:t>
      </w:r>
      <w:r w:rsidRPr="000C2BF7">
        <w:rPr>
          <w:rFonts w:ascii="Times New Roman" w:hAnsi="Times New Roman"/>
          <w:b/>
          <w:sz w:val="28"/>
          <w:szCs w:val="28"/>
        </w:rPr>
        <w:t xml:space="preserve"> </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0C2BF7">
        <w:rPr>
          <w:rFonts w:ascii="Times New Roman" w:hAnsi="Times New Roman" w:cs="Times New Roman"/>
          <w:sz w:val="28"/>
          <w:szCs w:val="28"/>
        </w:rPr>
        <w:t>Годовая бюджетная отчетность Управления образо</w:t>
      </w:r>
      <w:r>
        <w:rPr>
          <w:rFonts w:ascii="Times New Roman" w:hAnsi="Times New Roman" w:cs="Times New Roman"/>
          <w:sz w:val="28"/>
          <w:szCs w:val="28"/>
        </w:rPr>
        <w:t xml:space="preserve">вания </w:t>
      </w:r>
      <w:r w:rsidRPr="000C2BF7">
        <w:rPr>
          <w:rFonts w:ascii="Times New Roman" w:hAnsi="Times New Roman" w:cs="Times New Roman"/>
          <w:sz w:val="28"/>
          <w:szCs w:val="28"/>
        </w:rPr>
        <w:t xml:space="preserve">за 2019 год представленная в КСП района соответствует требованиям пункта 3 статьи 264.1. Бюджетного кодекса Российской Федерации. В состав бюджетной отчетности включены формы отчетности в соответствии с требованиями пункта 11.1 </w:t>
      </w:r>
      <w:hyperlink r:id="rId10" w:history="1">
        <w:r w:rsidRPr="000C2BF7">
          <w:rPr>
            <w:rFonts w:ascii="Times New Roman" w:hAnsi="Times New Roman" w:cs="Times New Roman"/>
            <w:sz w:val="28"/>
            <w:szCs w:val="28"/>
          </w:rPr>
          <w:t>Инструкции</w:t>
        </w:r>
      </w:hyperlink>
      <w:r w:rsidRPr="000C2BF7">
        <w:rPr>
          <w:rFonts w:ascii="Times New Roman" w:hAnsi="Times New Roman" w:cs="Times New Roman"/>
          <w:sz w:val="28"/>
          <w:szCs w:val="28"/>
        </w:rPr>
        <w:t xml:space="preserve"> №191н и пункта 12 Инструкции №33н.</w:t>
      </w:r>
    </w:p>
    <w:p w:rsidR="00074742" w:rsidRPr="0017695C" w:rsidRDefault="00074742" w:rsidP="00074742">
      <w:pPr>
        <w:tabs>
          <w:tab w:val="left" w:pos="0"/>
        </w:tabs>
        <w:spacing w:after="0" w:line="240" w:lineRule="auto"/>
        <w:ind w:firstLine="709"/>
        <w:jc w:val="both"/>
        <w:rPr>
          <w:rFonts w:ascii="Times New Roman" w:hAnsi="Times New Roman" w:cs="Times New Roman"/>
          <w:sz w:val="28"/>
          <w:szCs w:val="28"/>
        </w:rPr>
      </w:pPr>
      <w:r w:rsidRPr="0017695C">
        <w:rPr>
          <w:rFonts w:ascii="Times New Roman" w:hAnsi="Times New Roman" w:cs="Times New Roman"/>
          <w:sz w:val="28"/>
          <w:szCs w:val="28"/>
        </w:rPr>
        <w:t xml:space="preserve">Согласно письму Комитета по финансам от 24.03.2020 №204 «О принятии годовой бюджетной отчетности», годовая отчетность Управления образования представлена в установленный срок и соответствует требованиям к ее составлению и предоставлению. </w:t>
      </w:r>
    </w:p>
    <w:p w:rsidR="00074742" w:rsidRPr="0017695C" w:rsidRDefault="00074742" w:rsidP="00074742">
      <w:pPr>
        <w:tabs>
          <w:tab w:val="left" w:pos="0"/>
        </w:tabs>
        <w:spacing w:after="0" w:line="240" w:lineRule="auto"/>
        <w:ind w:firstLine="709"/>
        <w:jc w:val="both"/>
        <w:rPr>
          <w:rFonts w:ascii="Times New Roman" w:hAnsi="Times New Roman"/>
          <w:sz w:val="28"/>
          <w:szCs w:val="28"/>
        </w:rPr>
      </w:pPr>
      <w:r w:rsidRPr="0017695C">
        <w:rPr>
          <w:rFonts w:ascii="Times New Roman" w:hAnsi="Times New Roman" w:cs="Times New Roman"/>
          <w:sz w:val="28"/>
          <w:szCs w:val="28"/>
        </w:rPr>
        <w:t>Решением</w:t>
      </w:r>
      <w:r w:rsidRPr="0017695C">
        <w:rPr>
          <w:rFonts w:ascii="Times New Roman" w:hAnsi="Times New Roman" w:cs="Times New Roman"/>
          <w:color w:val="FF0000"/>
          <w:sz w:val="28"/>
          <w:szCs w:val="28"/>
        </w:rPr>
        <w:t xml:space="preserve"> </w:t>
      </w:r>
      <w:r w:rsidRPr="0017695C">
        <w:rPr>
          <w:rFonts w:ascii="Times New Roman" w:hAnsi="Times New Roman" w:cs="Times New Roman"/>
          <w:sz w:val="28"/>
          <w:szCs w:val="28"/>
        </w:rPr>
        <w:t>Думы о районном бюджете Управление образования</w:t>
      </w:r>
      <w:r w:rsidRPr="0017695C">
        <w:rPr>
          <w:rFonts w:ascii="Times New Roman" w:hAnsi="Times New Roman"/>
          <w:sz w:val="28"/>
          <w:szCs w:val="28"/>
        </w:rPr>
        <w:t xml:space="preserve"> определено главным администратором доходов районного бюджета и главным распорядителем бюджетных средств. </w:t>
      </w:r>
    </w:p>
    <w:p w:rsidR="00074742" w:rsidRPr="001A4E73" w:rsidRDefault="00074742" w:rsidP="00074742">
      <w:pPr>
        <w:tabs>
          <w:tab w:val="left" w:pos="567"/>
        </w:tabs>
        <w:spacing w:after="0" w:line="240" w:lineRule="auto"/>
        <w:ind w:firstLine="709"/>
        <w:jc w:val="both"/>
        <w:rPr>
          <w:sz w:val="28"/>
          <w:szCs w:val="28"/>
        </w:rPr>
      </w:pPr>
      <w:r w:rsidRPr="00767E6C">
        <w:rPr>
          <w:rFonts w:ascii="Times New Roman" w:hAnsi="Times New Roman"/>
          <w:sz w:val="28"/>
          <w:szCs w:val="28"/>
        </w:rPr>
        <w:t xml:space="preserve">Согласно </w:t>
      </w:r>
      <w:r>
        <w:rPr>
          <w:rFonts w:ascii="Times New Roman" w:hAnsi="Times New Roman"/>
          <w:sz w:val="28"/>
          <w:szCs w:val="28"/>
        </w:rPr>
        <w:t>форме 0503127 «Отчет</w:t>
      </w:r>
      <w:r w:rsidRPr="00767E6C">
        <w:rPr>
          <w:rFonts w:ascii="Times New Roman" w:hAnsi="Times New Roman"/>
          <w:sz w:val="28"/>
          <w:szCs w:val="28"/>
        </w:rPr>
        <w:t xml:space="preserve"> об исполнении бюджета ГРБС» по состоянию на 01.01.2020 общий объем доходов утвержден в сумме 1 841 755,9 тыс. рублей, поступило доходов в сумме 1 833 681,3 тыс. рублей или 99,6% к утвержденному плану. Общий объем доходов (по состоянию на 01.01.20</w:t>
      </w:r>
      <w:r>
        <w:rPr>
          <w:rFonts w:ascii="Times New Roman" w:hAnsi="Times New Roman"/>
          <w:sz w:val="28"/>
          <w:szCs w:val="28"/>
        </w:rPr>
        <w:t>20</w:t>
      </w:r>
      <w:r w:rsidRPr="00767E6C">
        <w:rPr>
          <w:rFonts w:ascii="Times New Roman" w:hAnsi="Times New Roman"/>
          <w:sz w:val="28"/>
          <w:szCs w:val="28"/>
        </w:rPr>
        <w:t xml:space="preserve">) не исполнен в сумме </w:t>
      </w:r>
      <w:r>
        <w:rPr>
          <w:rFonts w:ascii="Times New Roman" w:hAnsi="Times New Roman"/>
          <w:sz w:val="28"/>
          <w:szCs w:val="28"/>
        </w:rPr>
        <w:t>8 074,6 тыс. рублей или 0,4</w:t>
      </w:r>
      <w:r w:rsidRPr="00767E6C">
        <w:rPr>
          <w:rFonts w:ascii="Times New Roman" w:hAnsi="Times New Roman"/>
          <w:sz w:val="28"/>
          <w:szCs w:val="28"/>
        </w:rPr>
        <w:t xml:space="preserve">% от утвержденных плановых </w:t>
      </w:r>
      <w:r>
        <w:rPr>
          <w:rFonts w:ascii="Times New Roman" w:hAnsi="Times New Roman"/>
          <w:sz w:val="28"/>
          <w:szCs w:val="28"/>
        </w:rPr>
        <w:t>на</w:t>
      </w:r>
      <w:r w:rsidRPr="00767E6C">
        <w:rPr>
          <w:rFonts w:ascii="Times New Roman" w:hAnsi="Times New Roman"/>
          <w:sz w:val="28"/>
          <w:szCs w:val="28"/>
        </w:rPr>
        <w:t>значений.</w:t>
      </w:r>
      <w:r w:rsidRPr="00767E6C">
        <w:rPr>
          <w:sz w:val="28"/>
          <w:szCs w:val="28"/>
        </w:rPr>
        <w:t xml:space="preserve"> </w:t>
      </w:r>
    </w:p>
    <w:p w:rsidR="00074742" w:rsidRPr="00B37FB4" w:rsidRDefault="00074742" w:rsidP="00074742">
      <w:pPr>
        <w:tabs>
          <w:tab w:val="left" w:pos="0"/>
        </w:tabs>
        <w:spacing w:after="0" w:line="240" w:lineRule="auto"/>
        <w:ind w:firstLine="709"/>
        <w:jc w:val="both"/>
        <w:rPr>
          <w:rFonts w:ascii="Times New Roman" w:hAnsi="Times New Roman"/>
          <w:sz w:val="28"/>
          <w:szCs w:val="28"/>
        </w:rPr>
      </w:pPr>
      <w:r w:rsidRPr="00B37FB4">
        <w:rPr>
          <w:rFonts w:ascii="Times New Roman" w:hAnsi="Times New Roman"/>
          <w:sz w:val="28"/>
          <w:szCs w:val="28"/>
        </w:rPr>
        <w:t>По группе «Налоговые и неналоговые доходы» доходы утверждены в сумме 7 789,8 тыс. рублей, поступило доходов в сумме 8 101,5 тыс. рублей или 104%, что на 311,7 тыс. рублей больше утвержденного годового плана.</w:t>
      </w:r>
    </w:p>
    <w:p w:rsidR="00074742" w:rsidRDefault="00074742" w:rsidP="00074742">
      <w:pPr>
        <w:tabs>
          <w:tab w:val="left" w:pos="0"/>
        </w:tabs>
        <w:spacing w:after="0" w:line="240" w:lineRule="auto"/>
        <w:ind w:firstLine="709"/>
        <w:jc w:val="both"/>
        <w:rPr>
          <w:rFonts w:ascii="Times New Roman" w:hAnsi="Times New Roman"/>
          <w:sz w:val="28"/>
          <w:szCs w:val="28"/>
        </w:rPr>
      </w:pPr>
      <w:r w:rsidRPr="00B37FB4">
        <w:rPr>
          <w:rFonts w:ascii="Times New Roman" w:hAnsi="Times New Roman"/>
          <w:sz w:val="28"/>
          <w:szCs w:val="28"/>
        </w:rPr>
        <w:t>Безвозмездные поступления</w:t>
      </w:r>
      <w:r w:rsidRPr="00B37FB4">
        <w:rPr>
          <w:rFonts w:ascii="Times New Roman" w:hAnsi="Times New Roman"/>
          <w:b/>
          <w:sz w:val="28"/>
          <w:szCs w:val="28"/>
        </w:rPr>
        <w:t xml:space="preserve"> </w:t>
      </w:r>
      <w:r w:rsidRPr="00B37FB4">
        <w:rPr>
          <w:rFonts w:ascii="Times New Roman" w:hAnsi="Times New Roman"/>
          <w:sz w:val="28"/>
          <w:szCs w:val="28"/>
        </w:rPr>
        <w:t xml:space="preserve">утверждены </w:t>
      </w:r>
      <w:r>
        <w:rPr>
          <w:rFonts w:ascii="Times New Roman" w:hAnsi="Times New Roman"/>
          <w:sz w:val="28"/>
          <w:szCs w:val="28"/>
        </w:rPr>
        <w:t>в сумме 1 833 966,1 тыс. рублей и поступили в сумме</w:t>
      </w:r>
      <w:r w:rsidRPr="00B37FB4">
        <w:rPr>
          <w:rFonts w:ascii="Times New Roman" w:hAnsi="Times New Roman"/>
          <w:sz w:val="28"/>
          <w:szCs w:val="28"/>
        </w:rPr>
        <w:t xml:space="preserve"> 1 825 579,8 тыс. рублей или 99,5% плана. </w:t>
      </w:r>
      <w:r>
        <w:rPr>
          <w:rFonts w:ascii="Times New Roman" w:hAnsi="Times New Roman"/>
          <w:sz w:val="28"/>
          <w:szCs w:val="28"/>
        </w:rPr>
        <w:t>Д</w:t>
      </w:r>
      <w:r w:rsidRPr="00B37FB4">
        <w:rPr>
          <w:rFonts w:ascii="Times New Roman" w:hAnsi="Times New Roman"/>
          <w:sz w:val="28"/>
          <w:szCs w:val="28"/>
        </w:rPr>
        <w:t>оход</w:t>
      </w:r>
      <w:r>
        <w:rPr>
          <w:rFonts w:ascii="Times New Roman" w:hAnsi="Times New Roman"/>
          <w:sz w:val="28"/>
          <w:szCs w:val="28"/>
        </w:rPr>
        <w:t>ы не поступили в</w:t>
      </w:r>
      <w:r w:rsidRPr="00B37FB4">
        <w:rPr>
          <w:rFonts w:ascii="Times New Roman" w:hAnsi="Times New Roman"/>
          <w:sz w:val="28"/>
          <w:szCs w:val="28"/>
        </w:rPr>
        <w:t xml:space="preserve"> сумм</w:t>
      </w:r>
      <w:r>
        <w:rPr>
          <w:rFonts w:ascii="Times New Roman" w:hAnsi="Times New Roman"/>
          <w:sz w:val="28"/>
          <w:szCs w:val="28"/>
        </w:rPr>
        <w:t>е</w:t>
      </w:r>
      <w:r w:rsidRPr="00B37FB4">
        <w:rPr>
          <w:rFonts w:ascii="Times New Roman" w:hAnsi="Times New Roman"/>
          <w:sz w:val="28"/>
          <w:szCs w:val="28"/>
        </w:rPr>
        <w:t xml:space="preserve"> 8 380,0 тыс. рублей.</w:t>
      </w:r>
    </w:p>
    <w:p w:rsidR="00074742" w:rsidRPr="00B37FB4" w:rsidRDefault="00074742" w:rsidP="00074742">
      <w:pPr>
        <w:tabs>
          <w:tab w:val="left" w:pos="567"/>
        </w:tabs>
        <w:spacing w:after="0" w:line="240" w:lineRule="auto"/>
        <w:ind w:firstLine="709"/>
        <w:jc w:val="both"/>
        <w:rPr>
          <w:rFonts w:ascii="Times New Roman" w:hAnsi="Times New Roman" w:cs="Times New Roman"/>
          <w:sz w:val="28"/>
          <w:szCs w:val="28"/>
        </w:rPr>
      </w:pPr>
      <w:r w:rsidRPr="00B37FB4">
        <w:rPr>
          <w:rFonts w:ascii="Times New Roman" w:hAnsi="Times New Roman" w:cs="Times New Roman"/>
          <w:sz w:val="28"/>
          <w:szCs w:val="28"/>
        </w:rPr>
        <w:t xml:space="preserve">В течение 2019 года осуществлен возврат остатков субвенций имеющих целевое назначение в сумме 6 547,5 тыс. рублей. </w:t>
      </w:r>
    </w:p>
    <w:p w:rsidR="00074742" w:rsidRDefault="00074742" w:rsidP="00074742">
      <w:pPr>
        <w:tabs>
          <w:tab w:val="left" w:pos="0"/>
        </w:tabs>
        <w:spacing w:after="0" w:line="240" w:lineRule="auto"/>
        <w:ind w:firstLine="709"/>
        <w:jc w:val="both"/>
        <w:rPr>
          <w:rFonts w:ascii="Times New Roman" w:hAnsi="Times New Roman"/>
          <w:sz w:val="28"/>
          <w:szCs w:val="28"/>
        </w:rPr>
      </w:pPr>
      <w:r w:rsidRPr="002D3607">
        <w:rPr>
          <w:rFonts w:ascii="Times New Roman" w:hAnsi="Times New Roman"/>
          <w:sz w:val="28"/>
          <w:szCs w:val="28"/>
        </w:rPr>
        <w:t xml:space="preserve">Согласно </w:t>
      </w:r>
      <w:r>
        <w:rPr>
          <w:rFonts w:ascii="Times New Roman" w:hAnsi="Times New Roman"/>
          <w:sz w:val="28"/>
          <w:szCs w:val="28"/>
        </w:rPr>
        <w:t>форме 0503127 «Отчет</w:t>
      </w:r>
      <w:r w:rsidRPr="002D3607">
        <w:rPr>
          <w:rFonts w:ascii="Times New Roman" w:hAnsi="Times New Roman"/>
          <w:sz w:val="28"/>
          <w:szCs w:val="28"/>
        </w:rPr>
        <w:t xml:space="preserve"> об исполнении бюджета ГРБС» расходы бюджета Управления образования утверждены в сумме 2 562 469,4 тыс. рублей, исполнены в сумме 2 420 623,4 тыс. рублей или 94,5% от утвержденных плановых назначений. Бюджетные ассигнования не исполнены в сумме 141 846,0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Основными причинами неисполнения бюджета по расходам являются:</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оплата по факту выполненных работ по капитальному ремонту туалетного помещения в МОУ ИРМО «Детский сад комбинированного вида «Стрижи»» на основании акта выполненных работ в сумме 1 864,1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неисполнение расходов по коммунальным услугам, в связи с оплатой по фактическому потреблению в сумме 40 144,1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оплата по факту выполненных работ на основании выставленных первичных документов в сумме 784,1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нарушения подрядными организациями сроков исполнения и иных условий контрактов в сумме 4 165,2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lastRenderedPageBreak/>
        <w:t>- оплата по факту оказанных услуг, выполненных работ в сумме 362,2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оказание услуг общественного питания и поставки продуктов питания, обучающихся с ограниченными возможностями здоровья по факту с 05.11.2019, а лимиты доведены из расчета начала поставки и оказания услуг с 01.09.2019 в сумме 610,3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работы по разработке проектно-сметной документации на капитальный ремонт здания в МОУ ИРМО «</w:t>
      </w:r>
      <w:proofErr w:type="spellStart"/>
      <w:r w:rsidRPr="00BB440B">
        <w:rPr>
          <w:rFonts w:ascii="Times New Roman" w:hAnsi="Times New Roman" w:cs="Times New Roman"/>
          <w:sz w:val="28"/>
          <w:szCs w:val="28"/>
        </w:rPr>
        <w:t>Оекская</w:t>
      </w:r>
      <w:proofErr w:type="spellEnd"/>
      <w:r w:rsidRPr="00BB440B">
        <w:rPr>
          <w:rFonts w:ascii="Times New Roman" w:hAnsi="Times New Roman" w:cs="Times New Roman"/>
          <w:sz w:val="28"/>
          <w:szCs w:val="28"/>
        </w:rPr>
        <w:t xml:space="preserve"> СОШ» не были выполнены поставщиком в сумме 397,0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оплата по факту выполненных работ по капитальному ремонту и разработке проектно-сметной документации на капитальный ремонт в муниципальных учреждениях Иркутского района на основании выставленных документов в сумме 23 399,9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экономия по муниципальным контрактам на отпуск нефтепродуктов, сложившаяся в результате проведения конкурсных процедур и оплата за коммунальные услуги по фактическому потреблению в сумме 55 546,5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поставка мебели в МОУ ИРМО «Марковская СОШ» в 2019 году не была осуществлена в сумме 4 218,0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xml:space="preserve">- экономия по муниципальным контрактам (в рамках </w:t>
      </w:r>
      <w:proofErr w:type="gramStart"/>
      <w:r w:rsidRPr="00BB440B">
        <w:rPr>
          <w:rFonts w:ascii="Times New Roman" w:hAnsi="Times New Roman" w:cs="Times New Roman"/>
          <w:sz w:val="28"/>
          <w:szCs w:val="28"/>
        </w:rPr>
        <w:t>мероприятий</w:t>
      </w:r>
      <w:proofErr w:type="gramEnd"/>
      <w:r w:rsidRPr="00BB440B">
        <w:rPr>
          <w:rFonts w:ascii="Times New Roman" w:hAnsi="Times New Roman" w:cs="Times New Roman"/>
          <w:sz w:val="28"/>
          <w:szCs w:val="28"/>
        </w:rPr>
        <w:t xml:space="preserve"> по перевозке обучающихся в общеобразовательных организациях) в сумме 1 018,9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оплата по факту выполненных работ по капитальному ремонту кровли здания МОУ ИРМО «Смоленская СОШ» в сумме 3 734,1 тыс. рублей;</w:t>
      </w:r>
    </w:p>
    <w:p w:rsidR="00074742" w:rsidRPr="00BB440B" w:rsidRDefault="00074742" w:rsidP="00074742">
      <w:pPr>
        <w:tabs>
          <w:tab w:val="left" w:pos="567"/>
        </w:tabs>
        <w:spacing w:after="0" w:line="240" w:lineRule="auto"/>
        <w:ind w:firstLine="709"/>
        <w:jc w:val="both"/>
        <w:rPr>
          <w:rFonts w:ascii="Times New Roman" w:hAnsi="Times New Roman" w:cs="Times New Roman"/>
          <w:sz w:val="28"/>
          <w:szCs w:val="28"/>
        </w:rPr>
      </w:pPr>
      <w:r w:rsidRPr="00BB440B">
        <w:rPr>
          <w:rFonts w:ascii="Times New Roman" w:hAnsi="Times New Roman" w:cs="Times New Roman"/>
          <w:sz w:val="28"/>
          <w:szCs w:val="28"/>
        </w:rPr>
        <w:t>- экономия на приобретение продуктов питания для детей из многодетных и малоимущих семей, в связи со снижением численности учащихся, получающих данную льготу в сумме 4 263,9 тыс. рублей.</w:t>
      </w:r>
    </w:p>
    <w:p w:rsidR="00074742" w:rsidRDefault="00074742" w:rsidP="00074742">
      <w:pPr>
        <w:tabs>
          <w:tab w:val="left" w:pos="567"/>
        </w:tabs>
        <w:spacing w:after="0" w:line="240" w:lineRule="auto"/>
        <w:ind w:firstLine="709"/>
        <w:jc w:val="both"/>
        <w:rPr>
          <w:rFonts w:ascii="Times New Roman" w:hAnsi="Times New Roman" w:cs="Times New Roman"/>
          <w:sz w:val="28"/>
          <w:szCs w:val="28"/>
        </w:rPr>
      </w:pPr>
      <w:r w:rsidRPr="002D3607">
        <w:rPr>
          <w:rFonts w:ascii="Times New Roman" w:hAnsi="Times New Roman" w:cs="Times New Roman"/>
          <w:sz w:val="28"/>
          <w:szCs w:val="28"/>
        </w:rPr>
        <w:t>Исполнение бюджета по расходам в 2019 году осуществлялось в рамках программных и непрограммных расходов. В 2019 году Управление образования осуществляло расходование бюджетных ассигнований п</w:t>
      </w:r>
      <w:r>
        <w:rPr>
          <w:rFonts w:ascii="Times New Roman" w:hAnsi="Times New Roman" w:cs="Times New Roman"/>
          <w:sz w:val="28"/>
          <w:szCs w:val="28"/>
        </w:rPr>
        <w:t>о двум муниципальным программам:</w:t>
      </w:r>
    </w:p>
    <w:p w:rsidR="00074742" w:rsidRDefault="00074742" w:rsidP="00074742">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54E8">
        <w:rPr>
          <w:rFonts w:ascii="Times New Roman" w:hAnsi="Times New Roman" w:cs="Times New Roman"/>
          <w:sz w:val="28"/>
          <w:szCs w:val="28"/>
        </w:rPr>
        <w:t>«Развитие образования в Иркутском районе»</w:t>
      </w:r>
      <w:r>
        <w:rPr>
          <w:rFonts w:ascii="Times New Roman" w:hAnsi="Times New Roman" w:cs="Times New Roman"/>
          <w:sz w:val="28"/>
          <w:szCs w:val="28"/>
        </w:rPr>
        <w:t xml:space="preserve"> расходы по программе запланированы в сумме 2 555 841,6 тыс. рублей, исполнены в сумме 2 417 777,6 тыс. рублей или 94,6 процентов. Объем неисполненных расходов составил сумму 138 064,0 тыс. рублей;</w:t>
      </w:r>
    </w:p>
    <w:p w:rsidR="00074742" w:rsidRDefault="00074742" w:rsidP="00074742">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755AA">
        <w:rPr>
          <w:rFonts w:ascii="Times New Roman" w:hAnsi="Times New Roman" w:cs="Times New Roman"/>
          <w:sz w:val="28"/>
          <w:szCs w:val="28"/>
        </w:rPr>
        <w:t xml:space="preserve">«Развитие </w:t>
      </w:r>
      <w:r w:rsidRPr="00D254F7">
        <w:rPr>
          <w:rFonts w:ascii="Times New Roman" w:hAnsi="Times New Roman" w:cs="Times New Roman"/>
          <w:sz w:val="28"/>
          <w:szCs w:val="28"/>
        </w:rPr>
        <w:t xml:space="preserve">инженерно-коммунальной инфраструктуры энергосбережения в ИРМО» </w:t>
      </w:r>
      <w:r>
        <w:rPr>
          <w:rFonts w:ascii="Times New Roman" w:hAnsi="Times New Roman" w:cs="Times New Roman"/>
          <w:sz w:val="28"/>
          <w:szCs w:val="28"/>
        </w:rPr>
        <w:t>расходы по программе запланированы в сумме 6 576,8 тыс. рублей, исполнены в сумме 2 842,7 тыс. рублей или 43,2 процентов. Объем неисполненных расходов составил сумму 3 734,1 тыс. рублей;</w:t>
      </w:r>
    </w:p>
    <w:p w:rsidR="00074742" w:rsidRDefault="00074742" w:rsidP="00074742">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непрограммные расходы запланированы в сумме 51,0 тыс. рублей, исполнены в сумме 3,1 тыс. рублей или 6,1 процентов. Объем неисполненных расходов составил сумму 47,9 процентов.</w:t>
      </w:r>
    </w:p>
    <w:p w:rsidR="00074742" w:rsidRPr="002D3607" w:rsidRDefault="00074742" w:rsidP="00074742">
      <w:pPr>
        <w:tabs>
          <w:tab w:val="left" w:pos="709"/>
        </w:tabs>
        <w:spacing w:after="0" w:line="240" w:lineRule="auto"/>
        <w:ind w:firstLine="709"/>
        <w:jc w:val="both"/>
        <w:rPr>
          <w:rFonts w:ascii="Times New Roman" w:hAnsi="Times New Roman"/>
          <w:sz w:val="28"/>
          <w:szCs w:val="28"/>
        </w:rPr>
      </w:pPr>
      <w:r w:rsidRPr="002D3607">
        <w:rPr>
          <w:rFonts w:ascii="Times New Roman" w:hAnsi="Times New Roman"/>
          <w:sz w:val="28"/>
          <w:szCs w:val="28"/>
        </w:rPr>
        <w:lastRenderedPageBreak/>
        <w:t>В ходе контрольного мероприятия проанализировано состояние дебиторской и кредиторской задолженности и причины ее образования.</w:t>
      </w:r>
    </w:p>
    <w:p w:rsidR="00074742" w:rsidRPr="00346168" w:rsidRDefault="00074742" w:rsidP="0075667C">
      <w:pPr>
        <w:tabs>
          <w:tab w:val="left" w:pos="709"/>
        </w:tabs>
        <w:spacing w:after="0" w:line="240" w:lineRule="auto"/>
        <w:ind w:firstLine="709"/>
        <w:jc w:val="both"/>
        <w:rPr>
          <w:rFonts w:ascii="Times New Roman" w:hAnsi="Times New Roman"/>
          <w:sz w:val="28"/>
          <w:szCs w:val="28"/>
        </w:rPr>
      </w:pPr>
      <w:r w:rsidRPr="00346168">
        <w:rPr>
          <w:rFonts w:ascii="Times New Roman" w:hAnsi="Times New Roman"/>
          <w:sz w:val="28"/>
          <w:szCs w:val="28"/>
        </w:rPr>
        <w:t xml:space="preserve">Согласно </w:t>
      </w:r>
      <w:r>
        <w:rPr>
          <w:rFonts w:ascii="Times New Roman" w:hAnsi="Times New Roman"/>
          <w:sz w:val="28"/>
          <w:szCs w:val="28"/>
        </w:rPr>
        <w:t>форме 0503169 «Сведения</w:t>
      </w:r>
      <w:r w:rsidRPr="00346168">
        <w:rPr>
          <w:rFonts w:ascii="Times New Roman" w:hAnsi="Times New Roman"/>
          <w:sz w:val="28"/>
          <w:szCs w:val="28"/>
        </w:rPr>
        <w:t xml:space="preserve"> по дебиторской и кредиторской задолженности» дебиторская задолженность по состоянию на 01.01.2019 числится в сумме 4 020 295,5 тыс. рублей, по состоянию на 01.01.2020 в сумме 2 653 348,7 тыс. рублей. Уменьшение дебиторской задолженности за 2019 год составило сумму 1 366 946,8 тыс. рублей. Долгосрочная и просроченная дебиторская задолженность отсутствует.</w:t>
      </w:r>
    </w:p>
    <w:p w:rsidR="00074742" w:rsidRPr="00346168" w:rsidRDefault="00074742" w:rsidP="0075667C">
      <w:pPr>
        <w:spacing w:after="0" w:line="240" w:lineRule="auto"/>
        <w:ind w:firstLine="709"/>
        <w:jc w:val="both"/>
        <w:rPr>
          <w:rFonts w:ascii="Times New Roman" w:hAnsi="Times New Roman"/>
          <w:sz w:val="28"/>
          <w:szCs w:val="28"/>
        </w:rPr>
      </w:pPr>
      <w:r w:rsidRPr="00346168">
        <w:rPr>
          <w:rFonts w:ascii="Times New Roman" w:hAnsi="Times New Roman"/>
          <w:sz w:val="28"/>
          <w:szCs w:val="28"/>
        </w:rPr>
        <w:t xml:space="preserve">Дебиторская задолженность, отраженная в </w:t>
      </w:r>
      <w:r>
        <w:rPr>
          <w:rFonts w:ascii="Times New Roman" w:hAnsi="Times New Roman"/>
          <w:sz w:val="28"/>
          <w:szCs w:val="28"/>
        </w:rPr>
        <w:t>форме 0503130 «Баланс</w:t>
      </w:r>
      <w:r w:rsidRPr="00346168">
        <w:rPr>
          <w:rFonts w:ascii="Times New Roman" w:hAnsi="Times New Roman"/>
          <w:sz w:val="28"/>
          <w:szCs w:val="28"/>
        </w:rPr>
        <w:t xml:space="preserve">» на начало и конец </w:t>
      </w:r>
      <w:r>
        <w:rPr>
          <w:rFonts w:ascii="Times New Roman" w:hAnsi="Times New Roman"/>
          <w:sz w:val="28"/>
          <w:szCs w:val="28"/>
        </w:rPr>
        <w:t>2019</w:t>
      </w:r>
      <w:r w:rsidRPr="00346168">
        <w:rPr>
          <w:rFonts w:ascii="Times New Roman" w:hAnsi="Times New Roman"/>
          <w:sz w:val="28"/>
          <w:szCs w:val="28"/>
        </w:rPr>
        <w:t xml:space="preserve"> года соответствует дебиторской задолженности указанной в </w:t>
      </w:r>
      <w:r>
        <w:rPr>
          <w:rFonts w:ascii="Times New Roman" w:hAnsi="Times New Roman"/>
          <w:sz w:val="28"/>
          <w:szCs w:val="28"/>
        </w:rPr>
        <w:t>форме 0503169 «Сведения</w:t>
      </w:r>
      <w:r w:rsidRPr="00346168">
        <w:rPr>
          <w:rFonts w:ascii="Times New Roman" w:hAnsi="Times New Roman"/>
          <w:sz w:val="28"/>
          <w:szCs w:val="28"/>
        </w:rPr>
        <w:t xml:space="preserve"> по дебиторской и кредито</w:t>
      </w:r>
      <w:r>
        <w:rPr>
          <w:rFonts w:ascii="Times New Roman" w:hAnsi="Times New Roman"/>
          <w:sz w:val="28"/>
          <w:szCs w:val="28"/>
        </w:rPr>
        <w:t>рской задолженности»</w:t>
      </w:r>
      <w:r w:rsidRPr="00346168">
        <w:rPr>
          <w:rFonts w:ascii="Times New Roman" w:hAnsi="Times New Roman"/>
          <w:sz w:val="28"/>
          <w:szCs w:val="28"/>
        </w:rPr>
        <w:t>.</w:t>
      </w:r>
    </w:p>
    <w:p w:rsidR="00074742" w:rsidRPr="002D3BBC" w:rsidRDefault="00074742" w:rsidP="0075667C">
      <w:pPr>
        <w:pStyle w:val="a6"/>
        <w:spacing w:before="0"/>
        <w:ind w:firstLine="709"/>
        <w:rPr>
          <w:rFonts w:ascii="Times New Roman" w:hAnsi="Times New Roman"/>
          <w:sz w:val="28"/>
          <w:szCs w:val="28"/>
        </w:rPr>
      </w:pPr>
      <w:r w:rsidRPr="002D3BBC">
        <w:rPr>
          <w:rFonts w:ascii="Times New Roman" w:hAnsi="Times New Roman"/>
          <w:sz w:val="28"/>
          <w:szCs w:val="28"/>
        </w:rPr>
        <w:t xml:space="preserve">Кредиторская задолженность по состоянию на 01.01.2019 числится в сумме 30 996,0 тыс. рублей, по состоянию на 01.01.2020 составляет сумму 14 675,8 тыс. рублей. Сокращение кредиторской задолженности за 2019 год составляет сумму 16 320,2 тыс. рублей. </w:t>
      </w:r>
    </w:p>
    <w:p w:rsidR="00074742" w:rsidRPr="002D3BBC" w:rsidRDefault="00074742" w:rsidP="0075667C">
      <w:pPr>
        <w:tabs>
          <w:tab w:val="left" w:pos="709"/>
        </w:tabs>
        <w:spacing w:after="0" w:line="240" w:lineRule="auto"/>
        <w:ind w:firstLine="709"/>
        <w:jc w:val="both"/>
        <w:rPr>
          <w:rFonts w:ascii="Times New Roman" w:hAnsi="Times New Roman"/>
          <w:sz w:val="28"/>
          <w:szCs w:val="28"/>
        </w:rPr>
      </w:pPr>
      <w:r w:rsidRPr="002D3BBC">
        <w:rPr>
          <w:rFonts w:ascii="Times New Roman" w:hAnsi="Times New Roman"/>
          <w:sz w:val="28"/>
          <w:szCs w:val="28"/>
        </w:rPr>
        <w:t xml:space="preserve">Кредиторская задолженность, отраженная в </w:t>
      </w:r>
      <w:r>
        <w:rPr>
          <w:rFonts w:ascii="Times New Roman" w:hAnsi="Times New Roman"/>
          <w:sz w:val="28"/>
          <w:szCs w:val="28"/>
        </w:rPr>
        <w:t xml:space="preserve">форме 0503169 </w:t>
      </w:r>
      <w:r w:rsidRPr="002D3BBC">
        <w:rPr>
          <w:rFonts w:ascii="Times New Roman" w:hAnsi="Times New Roman"/>
          <w:sz w:val="28"/>
          <w:szCs w:val="28"/>
        </w:rPr>
        <w:t xml:space="preserve">«Сведения по дебиторской и кредиторской задолженности» соответствует сведениям, отраженным в </w:t>
      </w:r>
      <w:r>
        <w:rPr>
          <w:rFonts w:ascii="Times New Roman" w:hAnsi="Times New Roman"/>
          <w:sz w:val="28"/>
          <w:szCs w:val="28"/>
        </w:rPr>
        <w:t xml:space="preserve">форме 0503130 «Баланс». </w:t>
      </w:r>
      <w:r w:rsidRPr="002D3BBC">
        <w:rPr>
          <w:rFonts w:ascii="Times New Roman" w:hAnsi="Times New Roman"/>
          <w:sz w:val="28"/>
          <w:szCs w:val="28"/>
        </w:rPr>
        <w:t xml:space="preserve">Долгосрочная и просроченная </w:t>
      </w:r>
      <w:r>
        <w:rPr>
          <w:rFonts w:ascii="Times New Roman" w:hAnsi="Times New Roman"/>
          <w:sz w:val="28"/>
          <w:szCs w:val="28"/>
        </w:rPr>
        <w:t xml:space="preserve">кредиторская </w:t>
      </w:r>
      <w:r w:rsidRPr="002D3BBC">
        <w:rPr>
          <w:rFonts w:ascii="Times New Roman" w:hAnsi="Times New Roman"/>
          <w:sz w:val="28"/>
          <w:szCs w:val="28"/>
        </w:rPr>
        <w:t>задолженность отсутствует.</w:t>
      </w:r>
    </w:p>
    <w:p w:rsidR="00074742" w:rsidRPr="002D3BBC" w:rsidRDefault="00074742" w:rsidP="00074742">
      <w:pPr>
        <w:tabs>
          <w:tab w:val="left" w:pos="8820"/>
        </w:tabs>
        <w:spacing w:after="0" w:line="240" w:lineRule="auto"/>
        <w:ind w:firstLine="709"/>
        <w:jc w:val="both"/>
        <w:rPr>
          <w:rFonts w:ascii="Times New Roman" w:hAnsi="Times New Roman" w:cs="Times New Roman"/>
          <w:sz w:val="28"/>
          <w:szCs w:val="28"/>
        </w:rPr>
      </w:pPr>
      <w:r w:rsidRPr="002D3BBC">
        <w:rPr>
          <w:rFonts w:ascii="Times New Roman" w:hAnsi="Times New Roman" w:cs="Times New Roman"/>
          <w:sz w:val="28"/>
          <w:szCs w:val="28"/>
        </w:rPr>
        <w:t xml:space="preserve">В ходе контрольного мероприятия проанализированы отчетные данные о движении нефинансовых активов согласно </w:t>
      </w:r>
      <w:r>
        <w:rPr>
          <w:rFonts w:ascii="Times New Roman" w:hAnsi="Times New Roman" w:cs="Times New Roman"/>
          <w:sz w:val="28"/>
          <w:szCs w:val="28"/>
        </w:rPr>
        <w:t>форме 0503168 «Сведения</w:t>
      </w:r>
      <w:r w:rsidRPr="002D3BBC">
        <w:rPr>
          <w:rFonts w:ascii="Times New Roman" w:hAnsi="Times New Roman" w:cs="Times New Roman"/>
          <w:sz w:val="28"/>
          <w:szCs w:val="28"/>
        </w:rPr>
        <w:t xml:space="preserve"> о движении нефин</w:t>
      </w:r>
      <w:r>
        <w:rPr>
          <w:rFonts w:ascii="Times New Roman" w:hAnsi="Times New Roman" w:cs="Times New Roman"/>
          <w:sz w:val="28"/>
          <w:szCs w:val="28"/>
        </w:rPr>
        <w:t>ансовых активов»</w:t>
      </w:r>
      <w:r w:rsidRPr="002D3BBC">
        <w:rPr>
          <w:rFonts w:ascii="Times New Roman" w:hAnsi="Times New Roman" w:cs="Times New Roman"/>
          <w:sz w:val="28"/>
          <w:szCs w:val="28"/>
        </w:rPr>
        <w:t xml:space="preserve"> и </w:t>
      </w:r>
      <w:r>
        <w:rPr>
          <w:rFonts w:ascii="Times New Roman" w:hAnsi="Times New Roman" w:cs="Times New Roman"/>
          <w:sz w:val="28"/>
          <w:szCs w:val="28"/>
        </w:rPr>
        <w:t>форме 0503130 «Баланс»</w:t>
      </w:r>
      <w:r w:rsidRPr="002D3BBC">
        <w:rPr>
          <w:rFonts w:ascii="Times New Roman" w:hAnsi="Times New Roman" w:cs="Times New Roman"/>
          <w:sz w:val="28"/>
          <w:szCs w:val="28"/>
        </w:rPr>
        <w:t xml:space="preserve"> несоответствий показателей не установлено. </w:t>
      </w:r>
    </w:p>
    <w:p w:rsidR="00074742" w:rsidRPr="002D3BBC" w:rsidRDefault="00074742" w:rsidP="00074742">
      <w:pPr>
        <w:tabs>
          <w:tab w:val="left" w:pos="8820"/>
        </w:tabs>
        <w:spacing w:after="0" w:line="240" w:lineRule="auto"/>
        <w:ind w:firstLine="709"/>
        <w:jc w:val="both"/>
        <w:rPr>
          <w:rFonts w:ascii="Times New Roman" w:hAnsi="Times New Roman" w:cs="Times New Roman"/>
          <w:sz w:val="28"/>
          <w:szCs w:val="28"/>
          <w:highlight w:val="yellow"/>
        </w:rPr>
      </w:pPr>
      <w:r w:rsidRPr="002D3BBC">
        <w:rPr>
          <w:rFonts w:ascii="Times New Roman" w:hAnsi="Times New Roman" w:cs="Times New Roman"/>
          <w:sz w:val="28"/>
          <w:szCs w:val="28"/>
        </w:rPr>
        <w:t xml:space="preserve">Согласно </w:t>
      </w:r>
      <w:r>
        <w:rPr>
          <w:rFonts w:ascii="Times New Roman" w:hAnsi="Times New Roman" w:cs="Times New Roman"/>
          <w:sz w:val="28"/>
          <w:szCs w:val="28"/>
        </w:rPr>
        <w:t>форме 0503168 «Сведения</w:t>
      </w:r>
      <w:r w:rsidRPr="002D3BBC">
        <w:rPr>
          <w:rFonts w:ascii="Times New Roman" w:hAnsi="Times New Roman" w:cs="Times New Roman"/>
          <w:sz w:val="28"/>
          <w:szCs w:val="28"/>
        </w:rPr>
        <w:t xml:space="preserve"> о движении нефинансовых активов» по состоянию на 01.01.2019 основных средств числилось на сумму 3 848 615,4 тыс. рублей. В течение 2019 года поступило основных средств на сумму 502 982,1 тыс. рублей, выбыло основных средств на сумму 164 311,9 </w:t>
      </w:r>
      <w:r>
        <w:rPr>
          <w:rFonts w:ascii="Times New Roman" w:hAnsi="Times New Roman" w:cs="Times New Roman"/>
          <w:sz w:val="28"/>
          <w:szCs w:val="28"/>
        </w:rPr>
        <w:t>тыс. рублей</w:t>
      </w:r>
      <w:r w:rsidRPr="002D3BBC">
        <w:rPr>
          <w:rFonts w:ascii="Times New Roman" w:hAnsi="Times New Roman" w:cs="Times New Roman"/>
          <w:sz w:val="28"/>
          <w:szCs w:val="28"/>
        </w:rPr>
        <w:t xml:space="preserve">. По состоянию на 01.01.2020 за Управлением образования числится основных средств на сумму 4 187 285,6 тыс. рублей. </w:t>
      </w:r>
    </w:p>
    <w:p w:rsidR="00074742" w:rsidRPr="002D3BBC" w:rsidRDefault="00074742" w:rsidP="00074742">
      <w:pPr>
        <w:tabs>
          <w:tab w:val="left" w:pos="8820"/>
        </w:tabs>
        <w:spacing w:after="0" w:line="240" w:lineRule="auto"/>
        <w:ind w:firstLine="709"/>
        <w:jc w:val="both"/>
        <w:rPr>
          <w:rFonts w:ascii="Times New Roman" w:hAnsi="Times New Roman" w:cs="Times New Roman"/>
          <w:sz w:val="28"/>
          <w:szCs w:val="28"/>
        </w:rPr>
      </w:pPr>
      <w:r w:rsidRPr="002D3BBC">
        <w:rPr>
          <w:rFonts w:ascii="Times New Roman" w:hAnsi="Times New Roman" w:cs="Times New Roman"/>
          <w:sz w:val="28"/>
          <w:szCs w:val="28"/>
        </w:rPr>
        <w:t xml:space="preserve">Данные отраженные в </w:t>
      </w:r>
      <w:r>
        <w:rPr>
          <w:rFonts w:ascii="Times New Roman" w:hAnsi="Times New Roman" w:cs="Times New Roman"/>
          <w:sz w:val="28"/>
          <w:szCs w:val="28"/>
        </w:rPr>
        <w:t>форме 0503168 «Сведения</w:t>
      </w:r>
      <w:r w:rsidRPr="002D3BBC">
        <w:rPr>
          <w:rFonts w:ascii="Times New Roman" w:hAnsi="Times New Roman" w:cs="Times New Roman"/>
          <w:sz w:val="28"/>
          <w:szCs w:val="28"/>
        </w:rPr>
        <w:t xml:space="preserve"> о движении нефинансовых активов» соответствуют данным отраженным по строке 010 </w:t>
      </w:r>
      <w:r>
        <w:rPr>
          <w:rFonts w:ascii="Times New Roman" w:hAnsi="Times New Roman" w:cs="Times New Roman"/>
          <w:sz w:val="28"/>
          <w:szCs w:val="28"/>
        </w:rPr>
        <w:t>формы 0503130 «Баланс»</w:t>
      </w:r>
      <w:r w:rsidRPr="002D3BBC">
        <w:rPr>
          <w:rFonts w:ascii="Times New Roman" w:hAnsi="Times New Roman" w:cs="Times New Roman"/>
          <w:sz w:val="28"/>
          <w:szCs w:val="28"/>
        </w:rPr>
        <w:t>.</w:t>
      </w:r>
    </w:p>
    <w:p w:rsidR="00074742" w:rsidRPr="00445FBB" w:rsidRDefault="00074742" w:rsidP="00074742">
      <w:pPr>
        <w:tabs>
          <w:tab w:val="left" w:pos="8820"/>
        </w:tabs>
        <w:spacing w:after="0" w:line="240" w:lineRule="auto"/>
        <w:ind w:firstLine="709"/>
        <w:jc w:val="both"/>
        <w:rPr>
          <w:rFonts w:ascii="Times New Roman" w:hAnsi="Times New Roman" w:cs="Times New Roman"/>
          <w:sz w:val="28"/>
          <w:szCs w:val="28"/>
        </w:rPr>
      </w:pPr>
      <w:r w:rsidRPr="00445FBB">
        <w:rPr>
          <w:rFonts w:ascii="Times New Roman" w:hAnsi="Times New Roman" w:cs="Times New Roman"/>
          <w:sz w:val="28"/>
          <w:szCs w:val="28"/>
        </w:rPr>
        <w:t xml:space="preserve">По состоянию на 01.01.2020 амортизация основных средств увеличилась на 180 427,4 тыс. рублей и составила сумму 1 340 175,3 тыс. рублей или 32% от стоимости основных средств. В прошлом отчетном периоде изношенность основных средств составляла 30,1 процентов. Таким образом, по сравнению с прошлым отчетным периодом, степень изношенности основных средств увеличилась на 1,9 процентов. </w:t>
      </w:r>
    </w:p>
    <w:p w:rsidR="00074742" w:rsidRPr="00445FBB" w:rsidRDefault="00074742" w:rsidP="00074742">
      <w:pPr>
        <w:tabs>
          <w:tab w:val="left" w:pos="8820"/>
        </w:tabs>
        <w:spacing w:after="0" w:line="240" w:lineRule="auto"/>
        <w:ind w:firstLine="709"/>
        <w:jc w:val="both"/>
        <w:rPr>
          <w:rFonts w:ascii="Times New Roman" w:hAnsi="Times New Roman" w:cs="Times New Roman"/>
          <w:sz w:val="28"/>
          <w:szCs w:val="28"/>
        </w:rPr>
      </w:pPr>
      <w:r w:rsidRPr="00445FBB">
        <w:rPr>
          <w:rFonts w:ascii="Times New Roman" w:hAnsi="Times New Roman" w:cs="Times New Roman"/>
          <w:sz w:val="28"/>
          <w:szCs w:val="28"/>
        </w:rPr>
        <w:t xml:space="preserve">Данные по амортизации нефинансовых активов отраженные в </w:t>
      </w:r>
      <w:r>
        <w:rPr>
          <w:rFonts w:ascii="Times New Roman" w:hAnsi="Times New Roman" w:cs="Times New Roman"/>
          <w:sz w:val="28"/>
          <w:szCs w:val="28"/>
        </w:rPr>
        <w:t>форме 0503168 «Сведения</w:t>
      </w:r>
      <w:r w:rsidRPr="00445FBB">
        <w:rPr>
          <w:rFonts w:ascii="Times New Roman" w:hAnsi="Times New Roman" w:cs="Times New Roman"/>
          <w:sz w:val="28"/>
          <w:szCs w:val="28"/>
        </w:rPr>
        <w:t xml:space="preserve"> о движении нефинансовых активов» соответствуют данным отраженным по строке 020 </w:t>
      </w:r>
      <w:r>
        <w:rPr>
          <w:rFonts w:ascii="Times New Roman" w:hAnsi="Times New Roman" w:cs="Times New Roman"/>
          <w:sz w:val="28"/>
          <w:szCs w:val="28"/>
        </w:rPr>
        <w:t>формы 0503130 «Баланс»</w:t>
      </w:r>
      <w:r w:rsidRPr="00445FBB">
        <w:rPr>
          <w:rFonts w:ascii="Times New Roman" w:hAnsi="Times New Roman" w:cs="Times New Roman"/>
          <w:sz w:val="28"/>
          <w:szCs w:val="28"/>
        </w:rPr>
        <w:t>.</w:t>
      </w:r>
    </w:p>
    <w:p w:rsidR="00074742" w:rsidRPr="00445FBB" w:rsidRDefault="00074742" w:rsidP="00074742">
      <w:pPr>
        <w:tabs>
          <w:tab w:val="left" w:pos="8820"/>
        </w:tabs>
        <w:spacing w:after="0" w:line="240" w:lineRule="auto"/>
        <w:ind w:firstLine="709"/>
        <w:jc w:val="both"/>
        <w:rPr>
          <w:rFonts w:ascii="Times New Roman" w:hAnsi="Times New Roman" w:cs="Times New Roman"/>
          <w:sz w:val="28"/>
          <w:szCs w:val="28"/>
        </w:rPr>
      </w:pPr>
      <w:r w:rsidRPr="00445FBB">
        <w:rPr>
          <w:rFonts w:ascii="Times New Roman" w:hAnsi="Times New Roman" w:cs="Times New Roman"/>
          <w:sz w:val="28"/>
          <w:szCs w:val="28"/>
        </w:rPr>
        <w:t xml:space="preserve">Согласно данным </w:t>
      </w:r>
      <w:r>
        <w:rPr>
          <w:rFonts w:ascii="Times New Roman" w:hAnsi="Times New Roman" w:cs="Times New Roman"/>
          <w:sz w:val="28"/>
          <w:szCs w:val="28"/>
        </w:rPr>
        <w:t xml:space="preserve">формы 0503168 </w:t>
      </w:r>
      <w:r w:rsidRPr="00445FBB">
        <w:rPr>
          <w:rFonts w:ascii="Times New Roman" w:hAnsi="Times New Roman" w:cs="Times New Roman"/>
          <w:sz w:val="28"/>
          <w:szCs w:val="28"/>
        </w:rPr>
        <w:t>«Сведения о движении нефинансовых активов» и данным</w:t>
      </w:r>
      <w:r>
        <w:rPr>
          <w:rFonts w:ascii="Times New Roman" w:hAnsi="Times New Roman" w:cs="Times New Roman"/>
          <w:sz w:val="28"/>
          <w:szCs w:val="28"/>
        </w:rPr>
        <w:t>и</w:t>
      </w:r>
      <w:r w:rsidRPr="00445FBB">
        <w:rPr>
          <w:rFonts w:ascii="Times New Roman" w:hAnsi="Times New Roman" w:cs="Times New Roman"/>
          <w:sz w:val="28"/>
          <w:szCs w:val="28"/>
        </w:rPr>
        <w:t xml:space="preserve"> строки 70 </w:t>
      </w:r>
      <w:r>
        <w:rPr>
          <w:rFonts w:ascii="Times New Roman" w:hAnsi="Times New Roman" w:cs="Times New Roman"/>
          <w:sz w:val="28"/>
          <w:szCs w:val="28"/>
        </w:rPr>
        <w:t>формы 0503130 «Баланс»</w:t>
      </w:r>
      <w:r w:rsidRPr="00445FBB">
        <w:rPr>
          <w:rFonts w:ascii="Times New Roman" w:hAnsi="Times New Roman" w:cs="Times New Roman"/>
          <w:sz w:val="28"/>
          <w:szCs w:val="28"/>
        </w:rPr>
        <w:t xml:space="preserve"> по </w:t>
      </w:r>
      <w:r w:rsidRPr="00445FBB">
        <w:rPr>
          <w:rFonts w:ascii="Times New Roman" w:hAnsi="Times New Roman" w:cs="Times New Roman"/>
          <w:sz w:val="28"/>
          <w:szCs w:val="28"/>
        </w:rPr>
        <w:lastRenderedPageBreak/>
        <w:t xml:space="preserve">состоянию на 01.01.2020 стоимость непроизведенных активов (земли) уменьшилась на сумму 203 773,7 тыс. рублей и составила сумму 1 631 856,6 тыс. рублей. Уменьшение стоимости непроизведенных активов (земли) произошло за счет передачи земельных участков в постоянное бессрочное пользование </w:t>
      </w:r>
      <w:r>
        <w:rPr>
          <w:rFonts w:ascii="Times New Roman" w:hAnsi="Times New Roman" w:cs="Times New Roman"/>
          <w:sz w:val="28"/>
          <w:szCs w:val="28"/>
        </w:rPr>
        <w:t xml:space="preserve">в: </w:t>
      </w:r>
      <w:r w:rsidRPr="00445FBB">
        <w:rPr>
          <w:rFonts w:ascii="Times New Roman" w:hAnsi="Times New Roman" w:cs="Times New Roman"/>
          <w:sz w:val="28"/>
          <w:szCs w:val="28"/>
        </w:rPr>
        <w:t>МДОУ ИРМО «Детский сад комбинированного вида в ЖК «Луговое»</w:t>
      </w:r>
      <w:r>
        <w:rPr>
          <w:rFonts w:ascii="Times New Roman" w:hAnsi="Times New Roman" w:cs="Times New Roman"/>
          <w:sz w:val="28"/>
          <w:szCs w:val="28"/>
        </w:rPr>
        <w:t>;</w:t>
      </w:r>
      <w:r w:rsidRPr="00445FBB">
        <w:rPr>
          <w:rFonts w:ascii="Times New Roman" w:hAnsi="Times New Roman" w:cs="Times New Roman"/>
          <w:sz w:val="28"/>
          <w:szCs w:val="28"/>
        </w:rPr>
        <w:t xml:space="preserve"> МОУ ИРМО «</w:t>
      </w:r>
      <w:proofErr w:type="spellStart"/>
      <w:r w:rsidRPr="00445FBB">
        <w:rPr>
          <w:rFonts w:ascii="Times New Roman" w:hAnsi="Times New Roman" w:cs="Times New Roman"/>
          <w:sz w:val="28"/>
          <w:szCs w:val="28"/>
        </w:rPr>
        <w:t>Горячеключевская</w:t>
      </w:r>
      <w:proofErr w:type="spellEnd"/>
      <w:r w:rsidRPr="00445FBB">
        <w:rPr>
          <w:rFonts w:ascii="Times New Roman" w:hAnsi="Times New Roman" w:cs="Times New Roman"/>
          <w:sz w:val="28"/>
          <w:szCs w:val="28"/>
        </w:rPr>
        <w:t xml:space="preserve"> СОШ»</w:t>
      </w:r>
      <w:r>
        <w:rPr>
          <w:rFonts w:ascii="Times New Roman" w:hAnsi="Times New Roman" w:cs="Times New Roman"/>
          <w:sz w:val="28"/>
          <w:szCs w:val="28"/>
        </w:rPr>
        <w:t>;</w:t>
      </w:r>
      <w:r w:rsidRPr="00445FBB">
        <w:rPr>
          <w:rFonts w:ascii="Times New Roman" w:hAnsi="Times New Roman" w:cs="Times New Roman"/>
          <w:sz w:val="28"/>
          <w:szCs w:val="28"/>
        </w:rPr>
        <w:t xml:space="preserve"> МОУ ИРМО «</w:t>
      </w:r>
      <w:proofErr w:type="spellStart"/>
      <w:r w:rsidRPr="00445FBB">
        <w:rPr>
          <w:rFonts w:ascii="Times New Roman" w:hAnsi="Times New Roman" w:cs="Times New Roman"/>
          <w:sz w:val="28"/>
          <w:szCs w:val="28"/>
        </w:rPr>
        <w:t>Плишкинская</w:t>
      </w:r>
      <w:proofErr w:type="spellEnd"/>
      <w:r w:rsidRPr="00445FBB">
        <w:rPr>
          <w:rFonts w:ascii="Times New Roman" w:hAnsi="Times New Roman" w:cs="Times New Roman"/>
          <w:sz w:val="28"/>
          <w:szCs w:val="28"/>
        </w:rPr>
        <w:t xml:space="preserve"> СОШ»</w:t>
      </w:r>
      <w:r>
        <w:rPr>
          <w:rFonts w:ascii="Times New Roman" w:hAnsi="Times New Roman" w:cs="Times New Roman"/>
          <w:sz w:val="28"/>
          <w:szCs w:val="28"/>
        </w:rPr>
        <w:t>;</w:t>
      </w:r>
      <w:r w:rsidRPr="00445FBB">
        <w:rPr>
          <w:rFonts w:ascii="Times New Roman" w:hAnsi="Times New Roman" w:cs="Times New Roman"/>
          <w:sz w:val="28"/>
          <w:szCs w:val="28"/>
        </w:rPr>
        <w:t xml:space="preserve"> МОУ ИРМО СОШ п. Молодежный. </w:t>
      </w:r>
    </w:p>
    <w:p w:rsidR="00074742" w:rsidRPr="00445FBB" w:rsidRDefault="00074742" w:rsidP="00074742">
      <w:pPr>
        <w:tabs>
          <w:tab w:val="left" w:pos="0"/>
        </w:tabs>
        <w:spacing w:after="0" w:line="240" w:lineRule="auto"/>
        <w:ind w:firstLine="709"/>
        <w:jc w:val="both"/>
        <w:rPr>
          <w:rFonts w:ascii="Times New Roman" w:hAnsi="Times New Roman" w:cs="Times New Roman"/>
          <w:sz w:val="28"/>
          <w:szCs w:val="28"/>
        </w:rPr>
      </w:pPr>
      <w:r w:rsidRPr="00445FBB">
        <w:rPr>
          <w:rFonts w:ascii="Times New Roman" w:hAnsi="Times New Roman" w:cs="Times New Roman"/>
          <w:sz w:val="28"/>
          <w:szCs w:val="28"/>
        </w:rPr>
        <w:t>В ходе контрольного мероприятия проведен анализ соответствия показателей по строкам 480, 481, 482, 540, 541, 542</w:t>
      </w:r>
      <w:r>
        <w:rPr>
          <w:rFonts w:ascii="Times New Roman" w:hAnsi="Times New Roman" w:cs="Times New Roman"/>
          <w:sz w:val="28"/>
          <w:szCs w:val="28"/>
        </w:rPr>
        <w:t xml:space="preserve"> формы 0503121 «Отчет</w:t>
      </w:r>
      <w:r w:rsidRPr="00445FBB">
        <w:rPr>
          <w:rFonts w:ascii="Times New Roman" w:hAnsi="Times New Roman" w:cs="Times New Roman"/>
          <w:sz w:val="28"/>
          <w:szCs w:val="28"/>
        </w:rPr>
        <w:t xml:space="preserve"> о финансовых результатах» с показателями отраженными в форме 0503169 «Сведения по дебиторской и кредиторской задолженности» несоответствие показателей не установлено. </w:t>
      </w:r>
    </w:p>
    <w:p w:rsidR="00074742" w:rsidRPr="006676D7" w:rsidRDefault="00074742" w:rsidP="00074742">
      <w:pPr>
        <w:spacing w:after="0" w:line="240" w:lineRule="auto"/>
        <w:ind w:firstLine="709"/>
        <w:jc w:val="both"/>
        <w:rPr>
          <w:rFonts w:ascii="Times New Roman" w:hAnsi="Times New Roman" w:cs="Times New Roman"/>
          <w:sz w:val="28"/>
          <w:szCs w:val="28"/>
        </w:rPr>
      </w:pPr>
      <w:proofErr w:type="gramStart"/>
      <w:r w:rsidRPr="006676D7">
        <w:rPr>
          <w:rFonts w:ascii="Times New Roman" w:hAnsi="Times New Roman" w:cs="Times New Roman"/>
          <w:sz w:val="28"/>
          <w:szCs w:val="28"/>
        </w:rPr>
        <w:t>В ходе проведения анализа соответствия показателей по строке 999 графе 12 формы 0503128 «Отчет о бюджетных обязательств» с показателями отраженными по графе 9 формы 0503169 «Сведения по дебиторской и кредиторской задолженности» по кредитор</w:t>
      </w:r>
      <w:r>
        <w:rPr>
          <w:rFonts w:ascii="Times New Roman" w:hAnsi="Times New Roman" w:cs="Times New Roman"/>
          <w:sz w:val="28"/>
          <w:szCs w:val="28"/>
        </w:rPr>
        <w:t xml:space="preserve">ской задолженности по счетам: </w:t>
      </w:r>
      <w:r w:rsidRPr="006676D7">
        <w:rPr>
          <w:rFonts w:ascii="Times New Roman" w:hAnsi="Times New Roman" w:cs="Times New Roman"/>
          <w:sz w:val="28"/>
          <w:szCs w:val="28"/>
        </w:rPr>
        <w:t xml:space="preserve">302.00 «Расчеты </w:t>
      </w:r>
      <w:r>
        <w:rPr>
          <w:rFonts w:ascii="Times New Roman" w:hAnsi="Times New Roman" w:cs="Times New Roman"/>
          <w:sz w:val="28"/>
          <w:szCs w:val="28"/>
        </w:rPr>
        <w:t xml:space="preserve">по принятым обязательствам» и </w:t>
      </w:r>
      <w:r w:rsidRPr="006676D7">
        <w:rPr>
          <w:rFonts w:ascii="Times New Roman" w:hAnsi="Times New Roman" w:cs="Times New Roman"/>
          <w:sz w:val="28"/>
          <w:szCs w:val="28"/>
        </w:rPr>
        <w:t>303.00 «Расчеты по платежам в бюджеты» расхождений не установлено.</w:t>
      </w:r>
      <w:proofErr w:type="gramEnd"/>
    </w:p>
    <w:p w:rsidR="00074742" w:rsidRPr="006676D7" w:rsidRDefault="00074742" w:rsidP="00074742">
      <w:pPr>
        <w:tabs>
          <w:tab w:val="left" w:pos="8820"/>
        </w:tabs>
        <w:spacing w:after="0" w:line="240" w:lineRule="auto"/>
        <w:ind w:firstLine="709"/>
        <w:jc w:val="both"/>
        <w:rPr>
          <w:rFonts w:ascii="Times New Roman" w:hAnsi="Times New Roman" w:cs="Times New Roman"/>
          <w:sz w:val="28"/>
          <w:szCs w:val="28"/>
        </w:rPr>
      </w:pPr>
      <w:r w:rsidRPr="006676D7">
        <w:rPr>
          <w:rFonts w:ascii="Times New Roman" w:hAnsi="Times New Roman" w:cs="Times New Roman"/>
          <w:sz w:val="28"/>
          <w:szCs w:val="28"/>
        </w:rPr>
        <w:t xml:space="preserve">Согласно </w:t>
      </w:r>
      <w:r>
        <w:rPr>
          <w:rFonts w:ascii="Times New Roman" w:hAnsi="Times New Roman" w:cs="Times New Roman"/>
          <w:sz w:val="28"/>
          <w:szCs w:val="28"/>
        </w:rPr>
        <w:t>форме 0503121 «Отчет</w:t>
      </w:r>
      <w:r w:rsidRPr="006676D7">
        <w:rPr>
          <w:rFonts w:ascii="Times New Roman" w:hAnsi="Times New Roman" w:cs="Times New Roman"/>
          <w:sz w:val="28"/>
          <w:szCs w:val="28"/>
        </w:rPr>
        <w:t xml:space="preserve"> о финансовых результатах деятельности</w:t>
      </w:r>
      <w:r>
        <w:rPr>
          <w:rFonts w:ascii="Times New Roman" w:hAnsi="Times New Roman" w:cs="Times New Roman"/>
          <w:sz w:val="28"/>
          <w:szCs w:val="28"/>
        </w:rPr>
        <w:t xml:space="preserve">» </w:t>
      </w:r>
      <w:r w:rsidRPr="006676D7">
        <w:rPr>
          <w:rFonts w:ascii="Times New Roman" w:hAnsi="Times New Roman" w:cs="Times New Roman"/>
          <w:sz w:val="28"/>
          <w:szCs w:val="28"/>
        </w:rPr>
        <w:t xml:space="preserve">по строке 560 «Резервы предстоящих расходов» отражена сумма 10 173,5 тыс. рублей. Данный показатель соответствует разнице показаний </w:t>
      </w:r>
      <w:r>
        <w:rPr>
          <w:rFonts w:ascii="Times New Roman" w:hAnsi="Times New Roman" w:cs="Times New Roman"/>
          <w:sz w:val="28"/>
          <w:szCs w:val="28"/>
        </w:rPr>
        <w:t xml:space="preserve">формы 0503130 «Баланс» </w:t>
      </w:r>
      <w:r w:rsidRPr="006676D7">
        <w:rPr>
          <w:rFonts w:ascii="Times New Roman" w:hAnsi="Times New Roman" w:cs="Times New Roman"/>
          <w:sz w:val="28"/>
          <w:szCs w:val="28"/>
        </w:rPr>
        <w:t>по строке 520 (гр.6 – гр.3) между объемом резервов предстоящих расходов (счет 401.60) на конец, и на начало отчетного периода.</w:t>
      </w:r>
    </w:p>
    <w:p w:rsidR="00074742" w:rsidRPr="006676D7" w:rsidRDefault="00074742" w:rsidP="00074742">
      <w:pPr>
        <w:tabs>
          <w:tab w:val="left" w:pos="8820"/>
        </w:tabs>
        <w:spacing w:after="0" w:line="240" w:lineRule="auto"/>
        <w:ind w:firstLine="709"/>
        <w:jc w:val="both"/>
        <w:rPr>
          <w:rFonts w:ascii="Times New Roman" w:hAnsi="Times New Roman" w:cs="Times New Roman"/>
          <w:sz w:val="28"/>
          <w:szCs w:val="28"/>
        </w:rPr>
      </w:pPr>
      <w:r w:rsidRPr="006676D7">
        <w:rPr>
          <w:rFonts w:ascii="Times New Roman" w:hAnsi="Times New Roman" w:cs="Times New Roman"/>
          <w:sz w:val="28"/>
          <w:szCs w:val="28"/>
        </w:rPr>
        <w:t xml:space="preserve">Общий объем резервов предстоящих расходов отраженный в </w:t>
      </w:r>
      <w:r>
        <w:rPr>
          <w:rFonts w:ascii="Times New Roman" w:hAnsi="Times New Roman" w:cs="Times New Roman"/>
          <w:sz w:val="28"/>
          <w:szCs w:val="28"/>
        </w:rPr>
        <w:t>форме 0503130 «Баланс»</w:t>
      </w:r>
      <w:r w:rsidRPr="006676D7">
        <w:rPr>
          <w:rFonts w:ascii="Times New Roman" w:hAnsi="Times New Roman" w:cs="Times New Roman"/>
          <w:sz w:val="28"/>
          <w:szCs w:val="28"/>
        </w:rPr>
        <w:t xml:space="preserve"> соответствует остаткам по счетам 401.6</w:t>
      </w:r>
      <w:r>
        <w:rPr>
          <w:rFonts w:ascii="Times New Roman" w:hAnsi="Times New Roman" w:cs="Times New Roman"/>
          <w:sz w:val="28"/>
          <w:szCs w:val="28"/>
        </w:rPr>
        <w:t>0 отраженным в «Главной книге» форма 0504072</w:t>
      </w:r>
      <w:r w:rsidRPr="006676D7">
        <w:rPr>
          <w:rFonts w:ascii="Times New Roman" w:hAnsi="Times New Roman" w:cs="Times New Roman"/>
          <w:sz w:val="28"/>
          <w:szCs w:val="28"/>
        </w:rPr>
        <w:t xml:space="preserve"> Управления образования и подведомственных ПБС. По состоянию на 01.01.2020 объем резервов предстоящих расходов составляет 88 252,7 тыс. рублей. </w:t>
      </w:r>
    </w:p>
    <w:p w:rsidR="00074742" w:rsidRDefault="00074742" w:rsidP="00074742">
      <w:pPr>
        <w:tabs>
          <w:tab w:val="left" w:pos="8820"/>
        </w:tabs>
        <w:spacing w:after="0" w:line="240" w:lineRule="auto"/>
        <w:ind w:firstLine="709"/>
        <w:jc w:val="both"/>
        <w:rPr>
          <w:rFonts w:ascii="Times New Roman" w:hAnsi="Times New Roman" w:cs="Times New Roman"/>
          <w:sz w:val="28"/>
          <w:szCs w:val="28"/>
        </w:rPr>
      </w:pPr>
      <w:r w:rsidRPr="006676D7">
        <w:rPr>
          <w:rFonts w:ascii="Times New Roman" w:hAnsi="Times New Roman" w:cs="Times New Roman"/>
          <w:sz w:val="28"/>
          <w:szCs w:val="28"/>
        </w:rPr>
        <w:t>При выборочной проверке взаимоувязанных показателей форм бюджетной отчетности «Сведения о дебиторской</w:t>
      </w:r>
      <w:r>
        <w:rPr>
          <w:rFonts w:ascii="Times New Roman" w:hAnsi="Times New Roman" w:cs="Times New Roman"/>
          <w:sz w:val="28"/>
          <w:szCs w:val="28"/>
        </w:rPr>
        <w:t xml:space="preserve"> и кредиторской задолженности» форма 0503169 с</w:t>
      </w:r>
      <w:r w:rsidRPr="006676D7">
        <w:rPr>
          <w:rFonts w:ascii="Times New Roman" w:hAnsi="Times New Roman" w:cs="Times New Roman"/>
          <w:sz w:val="28"/>
          <w:szCs w:val="28"/>
        </w:rPr>
        <w:t xml:space="preserve"> данным</w:t>
      </w:r>
      <w:r>
        <w:rPr>
          <w:rFonts w:ascii="Times New Roman" w:hAnsi="Times New Roman" w:cs="Times New Roman"/>
          <w:sz w:val="28"/>
          <w:szCs w:val="28"/>
        </w:rPr>
        <w:t>и</w:t>
      </w:r>
      <w:r w:rsidRPr="006676D7">
        <w:rPr>
          <w:rFonts w:ascii="Times New Roman" w:hAnsi="Times New Roman" w:cs="Times New Roman"/>
          <w:sz w:val="28"/>
          <w:szCs w:val="28"/>
        </w:rPr>
        <w:t xml:space="preserve"> </w:t>
      </w:r>
      <w:r>
        <w:rPr>
          <w:rFonts w:ascii="Times New Roman" w:hAnsi="Times New Roman" w:cs="Times New Roman"/>
          <w:sz w:val="28"/>
          <w:szCs w:val="28"/>
        </w:rPr>
        <w:t>формы 0503121</w:t>
      </w:r>
      <w:r w:rsidRPr="006676D7">
        <w:rPr>
          <w:rFonts w:ascii="Times New Roman" w:hAnsi="Times New Roman" w:cs="Times New Roman"/>
          <w:sz w:val="28"/>
          <w:szCs w:val="28"/>
        </w:rPr>
        <w:t xml:space="preserve"> </w:t>
      </w:r>
      <w:r>
        <w:rPr>
          <w:rFonts w:ascii="Times New Roman" w:hAnsi="Times New Roman" w:cs="Times New Roman"/>
          <w:sz w:val="28"/>
          <w:szCs w:val="28"/>
        </w:rPr>
        <w:t>«Отчет</w:t>
      </w:r>
      <w:r w:rsidRPr="006676D7">
        <w:rPr>
          <w:rFonts w:ascii="Times New Roman" w:hAnsi="Times New Roman" w:cs="Times New Roman"/>
          <w:sz w:val="28"/>
          <w:szCs w:val="28"/>
        </w:rPr>
        <w:t xml:space="preserve"> о финансовых результатах деятельности</w:t>
      </w:r>
      <w:r>
        <w:rPr>
          <w:rFonts w:ascii="Times New Roman" w:hAnsi="Times New Roman" w:cs="Times New Roman"/>
          <w:sz w:val="28"/>
          <w:szCs w:val="28"/>
        </w:rPr>
        <w:t xml:space="preserve">» </w:t>
      </w:r>
      <w:r w:rsidRPr="006676D7">
        <w:rPr>
          <w:rFonts w:ascii="Times New Roman" w:hAnsi="Times New Roman" w:cs="Times New Roman"/>
          <w:sz w:val="28"/>
          <w:szCs w:val="28"/>
        </w:rPr>
        <w:t xml:space="preserve">и </w:t>
      </w:r>
      <w:r>
        <w:rPr>
          <w:rFonts w:ascii="Times New Roman" w:hAnsi="Times New Roman" w:cs="Times New Roman"/>
          <w:sz w:val="28"/>
          <w:szCs w:val="28"/>
        </w:rPr>
        <w:t>формы 0503123</w:t>
      </w:r>
      <w:r w:rsidRPr="006676D7">
        <w:rPr>
          <w:rFonts w:ascii="Times New Roman" w:hAnsi="Times New Roman" w:cs="Times New Roman"/>
          <w:sz w:val="28"/>
          <w:szCs w:val="28"/>
        </w:rPr>
        <w:t xml:space="preserve"> </w:t>
      </w:r>
      <w:r>
        <w:rPr>
          <w:rFonts w:ascii="Times New Roman" w:hAnsi="Times New Roman" w:cs="Times New Roman"/>
          <w:sz w:val="28"/>
          <w:szCs w:val="28"/>
        </w:rPr>
        <w:t>«Отчет</w:t>
      </w:r>
      <w:r w:rsidRPr="006676D7">
        <w:rPr>
          <w:rFonts w:ascii="Times New Roman" w:hAnsi="Times New Roman" w:cs="Times New Roman"/>
          <w:sz w:val="28"/>
          <w:szCs w:val="28"/>
        </w:rPr>
        <w:t xml:space="preserve"> о движении денежных средств</w:t>
      </w:r>
      <w:r>
        <w:rPr>
          <w:rFonts w:ascii="Times New Roman" w:hAnsi="Times New Roman" w:cs="Times New Roman"/>
          <w:sz w:val="28"/>
          <w:szCs w:val="28"/>
        </w:rPr>
        <w:t xml:space="preserve">» </w:t>
      </w:r>
      <w:r w:rsidRPr="006676D7">
        <w:rPr>
          <w:rFonts w:ascii="Times New Roman" w:hAnsi="Times New Roman" w:cs="Times New Roman"/>
          <w:sz w:val="28"/>
          <w:szCs w:val="28"/>
        </w:rPr>
        <w:t>отклонений не установлено.</w:t>
      </w:r>
    </w:p>
    <w:p w:rsidR="00074742" w:rsidRDefault="00074742" w:rsidP="00074742">
      <w:pPr>
        <w:tabs>
          <w:tab w:val="left" w:pos="8820"/>
        </w:tabs>
        <w:spacing w:after="0" w:line="240" w:lineRule="auto"/>
        <w:ind w:firstLine="709"/>
        <w:jc w:val="both"/>
        <w:rPr>
          <w:rFonts w:ascii="Times New Roman" w:hAnsi="Times New Roman" w:cs="Times New Roman"/>
          <w:sz w:val="28"/>
          <w:szCs w:val="28"/>
        </w:rPr>
      </w:pPr>
    </w:p>
    <w:p w:rsidR="00074742" w:rsidRPr="006676D7" w:rsidRDefault="00074742" w:rsidP="0075667C">
      <w:pPr>
        <w:tabs>
          <w:tab w:val="left" w:pos="0"/>
        </w:tabs>
        <w:spacing w:after="0" w:line="240" w:lineRule="auto"/>
        <w:jc w:val="center"/>
        <w:rPr>
          <w:rFonts w:ascii="Times New Roman" w:hAnsi="Times New Roman"/>
          <w:b/>
          <w:sz w:val="28"/>
          <w:szCs w:val="28"/>
        </w:rPr>
      </w:pPr>
      <w:r w:rsidRPr="006676D7">
        <w:rPr>
          <w:rFonts w:ascii="Times New Roman" w:hAnsi="Times New Roman"/>
          <w:b/>
          <w:sz w:val="28"/>
          <w:szCs w:val="28"/>
        </w:rPr>
        <w:t>Анализ годовой бюджетной отчетности подведомственных Управлению образования бюджетных учреждений</w:t>
      </w:r>
    </w:p>
    <w:p w:rsidR="00074742" w:rsidRDefault="00074742" w:rsidP="0075667C">
      <w:pPr>
        <w:pStyle w:val="a6"/>
        <w:spacing w:before="0"/>
        <w:ind w:firstLine="709"/>
        <w:rPr>
          <w:rFonts w:ascii="Times New Roman" w:hAnsi="Times New Roman"/>
          <w:sz w:val="28"/>
          <w:szCs w:val="28"/>
        </w:rPr>
      </w:pPr>
      <w:r w:rsidRPr="006676D7">
        <w:rPr>
          <w:rFonts w:ascii="Times New Roman" w:hAnsi="Times New Roman"/>
          <w:sz w:val="28"/>
          <w:szCs w:val="28"/>
        </w:rPr>
        <w:t>В ведении Управления о</w:t>
      </w:r>
      <w:r>
        <w:rPr>
          <w:rFonts w:ascii="Times New Roman" w:hAnsi="Times New Roman"/>
          <w:sz w:val="28"/>
          <w:szCs w:val="28"/>
        </w:rPr>
        <w:t>бразования находятся 4 бюджетные образовательные</w:t>
      </w:r>
      <w:r w:rsidRPr="006676D7">
        <w:rPr>
          <w:rFonts w:ascii="Times New Roman" w:hAnsi="Times New Roman"/>
          <w:sz w:val="28"/>
          <w:szCs w:val="28"/>
        </w:rPr>
        <w:t xml:space="preserve"> организации: МДОУ ИРМО «</w:t>
      </w:r>
      <w:proofErr w:type="spellStart"/>
      <w:r w:rsidRPr="006676D7">
        <w:rPr>
          <w:rFonts w:ascii="Times New Roman" w:hAnsi="Times New Roman"/>
          <w:sz w:val="28"/>
          <w:szCs w:val="28"/>
        </w:rPr>
        <w:t>Пивоваровский</w:t>
      </w:r>
      <w:proofErr w:type="spellEnd"/>
      <w:r w:rsidRPr="006676D7">
        <w:rPr>
          <w:rFonts w:ascii="Times New Roman" w:hAnsi="Times New Roman"/>
          <w:sz w:val="28"/>
          <w:szCs w:val="28"/>
        </w:rPr>
        <w:t xml:space="preserve"> детский сад </w:t>
      </w:r>
      <w:proofErr w:type="spellStart"/>
      <w:r w:rsidRPr="006676D7">
        <w:rPr>
          <w:rFonts w:ascii="Times New Roman" w:hAnsi="Times New Roman"/>
          <w:sz w:val="28"/>
          <w:szCs w:val="28"/>
        </w:rPr>
        <w:t>общеразвивающего</w:t>
      </w:r>
      <w:proofErr w:type="spellEnd"/>
      <w:r w:rsidRPr="006676D7">
        <w:rPr>
          <w:rFonts w:ascii="Times New Roman" w:hAnsi="Times New Roman"/>
          <w:sz w:val="28"/>
          <w:szCs w:val="28"/>
        </w:rPr>
        <w:t xml:space="preserve"> вида», МДОУ ИРМО «</w:t>
      </w:r>
      <w:proofErr w:type="spellStart"/>
      <w:r w:rsidRPr="006676D7">
        <w:rPr>
          <w:rFonts w:ascii="Times New Roman" w:hAnsi="Times New Roman"/>
          <w:sz w:val="28"/>
          <w:szCs w:val="28"/>
        </w:rPr>
        <w:t>Уриковский</w:t>
      </w:r>
      <w:proofErr w:type="spellEnd"/>
      <w:r w:rsidRPr="006676D7">
        <w:rPr>
          <w:rFonts w:ascii="Times New Roman" w:hAnsi="Times New Roman"/>
          <w:sz w:val="28"/>
          <w:szCs w:val="28"/>
        </w:rPr>
        <w:t xml:space="preserve"> детский сад </w:t>
      </w:r>
      <w:proofErr w:type="spellStart"/>
      <w:r w:rsidRPr="006676D7">
        <w:rPr>
          <w:rFonts w:ascii="Times New Roman" w:hAnsi="Times New Roman"/>
          <w:sz w:val="28"/>
          <w:szCs w:val="28"/>
        </w:rPr>
        <w:t>общеразвивающего</w:t>
      </w:r>
      <w:proofErr w:type="spellEnd"/>
      <w:r w:rsidRPr="006676D7">
        <w:rPr>
          <w:rFonts w:ascii="Times New Roman" w:hAnsi="Times New Roman"/>
          <w:sz w:val="28"/>
          <w:szCs w:val="28"/>
        </w:rPr>
        <w:t xml:space="preserve"> вида», МОУ ИРМО «</w:t>
      </w:r>
      <w:proofErr w:type="gramStart"/>
      <w:r w:rsidRPr="006676D7">
        <w:rPr>
          <w:rFonts w:ascii="Times New Roman" w:hAnsi="Times New Roman"/>
          <w:sz w:val="28"/>
          <w:szCs w:val="28"/>
        </w:rPr>
        <w:t>Смоленская</w:t>
      </w:r>
      <w:proofErr w:type="gramEnd"/>
      <w:r w:rsidRPr="006676D7">
        <w:rPr>
          <w:rFonts w:ascii="Times New Roman" w:hAnsi="Times New Roman"/>
          <w:sz w:val="28"/>
          <w:szCs w:val="28"/>
        </w:rPr>
        <w:t xml:space="preserve"> СОШ», МОУ ИРМО «</w:t>
      </w:r>
      <w:proofErr w:type="spellStart"/>
      <w:r w:rsidRPr="006676D7">
        <w:rPr>
          <w:rFonts w:ascii="Times New Roman" w:hAnsi="Times New Roman"/>
          <w:sz w:val="28"/>
          <w:szCs w:val="28"/>
        </w:rPr>
        <w:t>Оекская</w:t>
      </w:r>
      <w:proofErr w:type="spellEnd"/>
      <w:r w:rsidRPr="006676D7">
        <w:rPr>
          <w:rFonts w:ascii="Times New Roman" w:hAnsi="Times New Roman"/>
          <w:sz w:val="28"/>
          <w:szCs w:val="28"/>
        </w:rPr>
        <w:t xml:space="preserve"> СОШ». </w:t>
      </w:r>
    </w:p>
    <w:p w:rsidR="00074742" w:rsidRPr="008315CD" w:rsidRDefault="00074742" w:rsidP="00074742">
      <w:pPr>
        <w:autoSpaceDE w:val="0"/>
        <w:autoSpaceDN w:val="0"/>
        <w:adjustRightInd w:val="0"/>
        <w:spacing w:after="0" w:line="240" w:lineRule="auto"/>
        <w:ind w:firstLine="709"/>
        <w:jc w:val="both"/>
        <w:rPr>
          <w:rFonts w:ascii="Times New Roman" w:hAnsi="Times New Roman" w:cs="Times New Roman"/>
          <w:bCs/>
          <w:sz w:val="28"/>
          <w:szCs w:val="28"/>
        </w:rPr>
      </w:pPr>
      <w:r w:rsidRPr="008315CD">
        <w:rPr>
          <w:rFonts w:ascii="Times New Roman" w:eastAsia="Calibri" w:hAnsi="Times New Roman" w:cs="Times New Roman"/>
          <w:bCs/>
          <w:sz w:val="28"/>
          <w:szCs w:val="28"/>
        </w:rPr>
        <w:t xml:space="preserve">Бюджетная отчетность составляется </w:t>
      </w:r>
      <w:r w:rsidRPr="008315CD">
        <w:rPr>
          <w:rFonts w:ascii="Times New Roman" w:hAnsi="Times New Roman" w:cs="Times New Roman"/>
          <w:bCs/>
          <w:sz w:val="28"/>
          <w:szCs w:val="28"/>
        </w:rPr>
        <w:t xml:space="preserve">на основании </w:t>
      </w:r>
      <w:r w:rsidRPr="008315CD">
        <w:rPr>
          <w:rFonts w:ascii="Times New Roman" w:eastAsia="Calibri" w:hAnsi="Times New Roman" w:cs="Times New Roman"/>
          <w:bCs/>
          <w:sz w:val="28"/>
          <w:szCs w:val="28"/>
        </w:rPr>
        <w:t xml:space="preserve">Инструкции о порядке составления, предоставления годовой, квартальной, бухгалтерской </w:t>
      </w:r>
      <w:r w:rsidRPr="008315CD">
        <w:rPr>
          <w:rFonts w:ascii="Times New Roman" w:eastAsia="Calibri" w:hAnsi="Times New Roman" w:cs="Times New Roman"/>
          <w:bCs/>
          <w:sz w:val="28"/>
          <w:szCs w:val="28"/>
        </w:rPr>
        <w:lastRenderedPageBreak/>
        <w:t>отчетности государственных (муниципальных) бюджетных и автономных учреждений,</w:t>
      </w:r>
      <w:r w:rsidRPr="008315CD">
        <w:rPr>
          <w:rFonts w:ascii="Times New Roman" w:hAnsi="Times New Roman" w:cs="Times New Roman"/>
          <w:bCs/>
          <w:sz w:val="28"/>
          <w:szCs w:val="28"/>
        </w:rPr>
        <w:t xml:space="preserve"> утвержденной</w:t>
      </w:r>
      <w:r w:rsidRPr="008315CD">
        <w:rPr>
          <w:rFonts w:ascii="Times New Roman" w:eastAsia="Calibri" w:hAnsi="Times New Roman" w:cs="Times New Roman"/>
          <w:bCs/>
          <w:sz w:val="28"/>
          <w:szCs w:val="28"/>
        </w:rPr>
        <w:t xml:space="preserve"> приказом Министерства финансов</w:t>
      </w:r>
      <w:r w:rsidRPr="008315CD">
        <w:rPr>
          <w:rFonts w:ascii="Times New Roman" w:hAnsi="Times New Roman" w:cs="Times New Roman"/>
          <w:bCs/>
          <w:sz w:val="28"/>
          <w:szCs w:val="28"/>
        </w:rPr>
        <w:t xml:space="preserve"> </w:t>
      </w:r>
      <w:r w:rsidRPr="008315CD">
        <w:rPr>
          <w:rFonts w:ascii="Times New Roman" w:eastAsia="Calibri" w:hAnsi="Times New Roman" w:cs="Times New Roman"/>
          <w:bCs/>
          <w:sz w:val="28"/>
          <w:szCs w:val="28"/>
        </w:rPr>
        <w:t>Российской Федерации</w:t>
      </w:r>
      <w:r w:rsidRPr="008315CD">
        <w:rPr>
          <w:rFonts w:ascii="Times New Roman" w:hAnsi="Times New Roman" w:cs="Times New Roman"/>
          <w:bCs/>
          <w:sz w:val="28"/>
          <w:szCs w:val="28"/>
        </w:rPr>
        <w:t xml:space="preserve"> </w:t>
      </w:r>
      <w:r w:rsidRPr="008315CD">
        <w:rPr>
          <w:rFonts w:ascii="Times New Roman" w:eastAsia="Calibri" w:hAnsi="Times New Roman" w:cs="Times New Roman"/>
          <w:bCs/>
          <w:sz w:val="28"/>
          <w:szCs w:val="28"/>
        </w:rPr>
        <w:t>от 25.03.2011 №33н</w:t>
      </w:r>
      <w:r w:rsidRPr="008315CD">
        <w:rPr>
          <w:rFonts w:ascii="Times New Roman" w:hAnsi="Times New Roman" w:cs="Times New Roman"/>
          <w:bCs/>
          <w:sz w:val="28"/>
          <w:szCs w:val="28"/>
        </w:rPr>
        <w:t>.</w:t>
      </w:r>
    </w:p>
    <w:p w:rsidR="00074742" w:rsidRDefault="00074742" w:rsidP="00074742">
      <w:pPr>
        <w:tabs>
          <w:tab w:val="left" w:pos="0"/>
        </w:tabs>
        <w:spacing w:after="0" w:line="240" w:lineRule="auto"/>
        <w:ind w:firstLine="709"/>
        <w:jc w:val="both"/>
        <w:rPr>
          <w:rFonts w:ascii="Times New Roman" w:hAnsi="Times New Roman" w:cs="Times New Roman"/>
          <w:bCs/>
          <w:sz w:val="28"/>
          <w:szCs w:val="28"/>
        </w:rPr>
      </w:pPr>
      <w:r w:rsidRPr="008315CD">
        <w:rPr>
          <w:rFonts w:ascii="Times New Roman" w:hAnsi="Times New Roman" w:cs="Times New Roman"/>
          <w:bCs/>
          <w:sz w:val="28"/>
          <w:szCs w:val="28"/>
        </w:rPr>
        <w:t xml:space="preserve">Ведение бухгалтерского учета в образовательных организациях осуществляется каждой организацией самостоятельно. </w:t>
      </w:r>
    </w:p>
    <w:p w:rsidR="00074742" w:rsidRPr="00B539BE" w:rsidRDefault="00074742" w:rsidP="0075667C">
      <w:pPr>
        <w:pStyle w:val="a6"/>
        <w:spacing w:before="0"/>
        <w:ind w:firstLine="709"/>
        <w:rPr>
          <w:rFonts w:ascii="Times New Roman" w:hAnsi="Times New Roman"/>
          <w:sz w:val="28"/>
          <w:szCs w:val="28"/>
        </w:rPr>
      </w:pPr>
      <w:r>
        <w:rPr>
          <w:rFonts w:ascii="Times New Roman" w:hAnsi="Times New Roman"/>
          <w:sz w:val="28"/>
          <w:szCs w:val="28"/>
        </w:rPr>
        <w:t>Согласно форме 0503737 «Отчет</w:t>
      </w:r>
      <w:r w:rsidRPr="00B539BE">
        <w:rPr>
          <w:rFonts w:ascii="Times New Roman" w:hAnsi="Times New Roman"/>
          <w:sz w:val="28"/>
          <w:szCs w:val="28"/>
        </w:rPr>
        <w:t xml:space="preserve"> об исполнении учреждением плана его финансово-хозяйственной деятельности» по виду финансового обеспечения (КФО-4) «Субсидия на выполнение государственного (муниципального) задания» общий объем доходов бюджетных учреждений утвержден в сумме 216 333,0 тыс. рублей, исполнение составляет 100 процентов. Расходы утверждены в сумме 216 333,0 тыс. рублей, исполнены в сумме 216 088,3 тыс. рублей или 99,9% от утвержденных плановых назначений. Неисполненные назначения составили сумму 244,7 тыс. рублей. </w:t>
      </w:r>
    </w:p>
    <w:p w:rsidR="00074742" w:rsidRPr="00CA2090" w:rsidRDefault="00074742" w:rsidP="0075667C">
      <w:pPr>
        <w:pStyle w:val="a6"/>
        <w:spacing w:before="0"/>
        <w:ind w:firstLine="709"/>
        <w:rPr>
          <w:rFonts w:ascii="Times New Roman" w:hAnsi="Times New Roman"/>
          <w:sz w:val="28"/>
          <w:szCs w:val="28"/>
        </w:rPr>
      </w:pPr>
      <w:r>
        <w:rPr>
          <w:rFonts w:ascii="Times New Roman" w:hAnsi="Times New Roman"/>
          <w:sz w:val="28"/>
          <w:szCs w:val="28"/>
        </w:rPr>
        <w:t>Согласно форме 0503737 «Отчет</w:t>
      </w:r>
      <w:r w:rsidRPr="00CA2090">
        <w:rPr>
          <w:rFonts w:ascii="Times New Roman" w:hAnsi="Times New Roman"/>
          <w:sz w:val="28"/>
          <w:szCs w:val="28"/>
        </w:rPr>
        <w:t xml:space="preserve"> об исполнении учреждением плана его финансово-хозяйственной деятельности» по виду финансового обеспечения (КФО-5) «Субсидия на иные цели» общий объем доходов бюджетных учреждений утвержден в сумме 42 861,0 тыс. рублей, исполнение составило в сумме 41 875,2 тыс. рублей или 97,7% утвержденных назначений. Расходы бюджетных учреждений утверждены в сумме 42 861,0 тыс. рублей, исполнение составило в сумме 41 875,2 тыс. рублей или 97,7% утвержденных назначений. Неисполнение составляет 985,8 тыс. рублей. </w:t>
      </w:r>
    </w:p>
    <w:p w:rsidR="00074742" w:rsidRPr="008315CD" w:rsidRDefault="00074742" w:rsidP="00074742">
      <w:pPr>
        <w:tabs>
          <w:tab w:val="left" w:pos="0"/>
        </w:tabs>
        <w:spacing w:after="0" w:line="240" w:lineRule="auto"/>
        <w:ind w:firstLine="709"/>
        <w:jc w:val="both"/>
        <w:rPr>
          <w:rFonts w:ascii="Times New Roman" w:hAnsi="Times New Roman" w:cs="Times New Roman"/>
          <w:bCs/>
          <w:sz w:val="28"/>
          <w:szCs w:val="28"/>
        </w:rPr>
      </w:pPr>
      <w:r w:rsidRPr="008315CD">
        <w:rPr>
          <w:rFonts w:ascii="Times New Roman" w:hAnsi="Times New Roman" w:cs="Times New Roman"/>
          <w:bCs/>
          <w:sz w:val="28"/>
          <w:szCs w:val="28"/>
        </w:rPr>
        <w:t>В ходе контрольного мероприятия проанализировано состояние дебиторской и кредиторской задолженности бюджетных учреждений.</w:t>
      </w:r>
    </w:p>
    <w:p w:rsidR="00074742" w:rsidRPr="008315CD" w:rsidRDefault="00074742" w:rsidP="00074742">
      <w:pPr>
        <w:tabs>
          <w:tab w:val="left" w:pos="0"/>
        </w:tabs>
        <w:spacing w:after="0" w:line="240" w:lineRule="auto"/>
        <w:ind w:firstLine="709"/>
        <w:jc w:val="both"/>
        <w:rPr>
          <w:rFonts w:ascii="Times New Roman" w:hAnsi="Times New Roman" w:cs="Times New Roman"/>
          <w:bCs/>
          <w:sz w:val="28"/>
          <w:szCs w:val="28"/>
        </w:rPr>
      </w:pPr>
      <w:r w:rsidRPr="008315CD">
        <w:rPr>
          <w:rFonts w:ascii="Times New Roman" w:hAnsi="Times New Roman" w:cs="Times New Roman"/>
          <w:bCs/>
          <w:sz w:val="28"/>
          <w:szCs w:val="28"/>
        </w:rPr>
        <w:t xml:space="preserve">Дебиторская задолженность по состоянию на 01.01.2020 составляет 942,7 тыс. рублей по КФО 4 «Субсидия на выполнение государственного (муниципального) задания». По сравнению с аналогичным периодом прошлого года объем дебиторской задолженности уменьшился на 421,2 тыс. рублей. Согласно данным </w:t>
      </w:r>
      <w:r>
        <w:rPr>
          <w:rFonts w:ascii="Times New Roman" w:hAnsi="Times New Roman" w:cs="Times New Roman"/>
          <w:bCs/>
          <w:sz w:val="28"/>
          <w:szCs w:val="28"/>
        </w:rPr>
        <w:t xml:space="preserve">формы 0503769 </w:t>
      </w:r>
      <w:r w:rsidRPr="008315CD">
        <w:rPr>
          <w:rFonts w:ascii="Times New Roman" w:hAnsi="Times New Roman" w:cs="Times New Roman"/>
          <w:bCs/>
          <w:sz w:val="28"/>
          <w:szCs w:val="28"/>
        </w:rPr>
        <w:t>«Сведе</w:t>
      </w:r>
      <w:r>
        <w:rPr>
          <w:rFonts w:ascii="Times New Roman" w:hAnsi="Times New Roman" w:cs="Times New Roman"/>
          <w:bCs/>
          <w:sz w:val="28"/>
          <w:szCs w:val="28"/>
        </w:rPr>
        <w:t>ния</w:t>
      </w:r>
      <w:r w:rsidRPr="008315CD">
        <w:rPr>
          <w:rFonts w:ascii="Times New Roman" w:hAnsi="Times New Roman" w:cs="Times New Roman"/>
          <w:bCs/>
          <w:sz w:val="28"/>
          <w:szCs w:val="28"/>
        </w:rPr>
        <w:t xml:space="preserve"> по дебиторской и кредиторской задолженности учреждения» долгосрочная и просроченная дебиторская задолженность отсутствует. </w:t>
      </w:r>
    </w:p>
    <w:p w:rsidR="00074742" w:rsidRPr="008315CD" w:rsidRDefault="00074742" w:rsidP="00074742">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Отраженная в формах 0503769</w:t>
      </w:r>
      <w:r w:rsidRPr="008315CD">
        <w:rPr>
          <w:rFonts w:ascii="Times New Roman" w:hAnsi="Times New Roman" w:cs="Times New Roman"/>
          <w:bCs/>
          <w:sz w:val="28"/>
          <w:szCs w:val="28"/>
        </w:rPr>
        <w:t xml:space="preserve"> «Сведе</w:t>
      </w:r>
      <w:r>
        <w:rPr>
          <w:rFonts w:ascii="Times New Roman" w:hAnsi="Times New Roman" w:cs="Times New Roman"/>
          <w:bCs/>
          <w:sz w:val="28"/>
          <w:szCs w:val="28"/>
        </w:rPr>
        <w:t>ния</w:t>
      </w:r>
      <w:r w:rsidRPr="008315CD">
        <w:rPr>
          <w:rFonts w:ascii="Times New Roman" w:hAnsi="Times New Roman" w:cs="Times New Roman"/>
          <w:bCs/>
          <w:sz w:val="28"/>
          <w:szCs w:val="28"/>
        </w:rPr>
        <w:t xml:space="preserve"> по дебиторской и кредиторской задолженности учреждения»</w:t>
      </w:r>
      <w:r>
        <w:rPr>
          <w:rFonts w:ascii="Times New Roman" w:hAnsi="Times New Roman" w:cs="Times New Roman"/>
          <w:bCs/>
          <w:sz w:val="28"/>
          <w:szCs w:val="28"/>
        </w:rPr>
        <w:t xml:space="preserve"> </w:t>
      </w:r>
      <w:r w:rsidRPr="008315CD">
        <w:rPr>
          <w:rFonts w:ascii="Times New Roman" w:hAnsi="Times New Roman" w:cs="Times New Roman"/>
          <w:bCs/>
          <w:sz w:val="28"/>
          <w:szCs w:val="28"/>
        </w:rPr>
        <w:t xml:space="preserve">дебиторская задолженность соответствует дебиторской задолженности отраженной по строкам 250, 260 </w:t>
      </w:r>
      <w:r>
        <w:rPr>
          <w:rFonts w:ascii="Times New Roman" w:hAnsi="Times New Roman" w:cs="Times New Roman"/>
          <w:bCs/>
          <w:sz w:val="28"/>
          <w:szCs w:val="28"/>
        </w:rPr>
        <w:t>формы 0503730 «Баланс</w:t>
      </w:r>
      <w:r w:rsidRPr="008315CD">
        <w:rPr>
          <w:rFonts w:ascii="Times New Roman" w:hAnsi="Times New Roman" w:cs="Times New Roman"/>
          <w:bCs/>
          <w:sz w:val="28"/>
          <w:szCs w:val="28"/>
        </w:rPr>
        <w:t xml:space="preserve"> государственного (муницип</w:t>
      </w:r>
      <w:r>
        <w:rPr>
          <w:rFonts w:ascii="Times New Roman" w:hAnsi="Times New Roman" w:cs="Times New Roman"/>
          <w:bCs/>
          <w:sz w:val="28"/>
          <w:szCs w:val="28"/>
        </w:rPr>
        <w:t>ального) учреждения»</w:t>
      </w:r>
      <w:r w:rsidRPr="008315CD">
        <w:rPr>
          <w:rFonts w:ascii="Times New Roman" w:hAnsi="Times New Roman" w:cs="Times New Roman"/>
          <w:bCs/>
          <w:sz w:val="28"/>
          <w:szCs w:val="28"/>
        </w:rPr>
        <w:t>.</w:t>
      </w:r>
    </w:p>
    <w:p w:rsidR="00074742" w:rsidRPr="001407E7" w:rsidRDefault="00074742" w:rsidP="00074742">
      <w:pPr>
        <w:tabs>
          <w:tab w:val="left" w:pos="0"/>
        </w:tabs>
        <w:spacing w:after="0" w:line="240" w:lineRule="auto"/>
        <w:ind w:firstLine="709"/>
        <w:jc w:val="both"/>
        <w:rPr>
          <w:rFonts w:ascii="Times New Roman" w:hAnsi="Times New Roman" w:cs="Times New Roman"/>
          <w:bCs/>
          <w:sz w:val="28"/>
          <w:szCs w:val="28"/>
        </w:rPr>
      </w:pPr>
      <w:r w:rsidRPr="001407E7">
        <w:rPr>
          <w:rFonts w:ascii="Times New Roman" w:hAnsi="Times New Roman" w:cs="Times New Roman"/>
          <w:bCs/>
          <w:sz w:val="28"/>
          <w:szCs w:val="28"/>
        </w:rPr>
        <w:t xml:space="preserve">Кредиторская задолженность по состоянию на 01.01.2020 года составляет сумму 2 316,1 тыс. рублей, в том числе </w:t>
      </w:r>
      <w:proofErr w:type="gramStart"/>
      <w:r w:rsidRPr="001407E7">
        <w:rPr>
          <w:rFonts w:ascii="Times New Roman" w:hAnsi="Times New Roman" w:cs="Times New Roman"/>
          <w:bCs/>
          <w:sz w:val="28"/>
          <w:szCs w:val="28"/>
        </w:rPr>
        <w:t>по</w:t>
      </w:r>
      <w:proofErr w:type="gramEnd"/>
      <w:r w:rsidRPr="001407E7">
        <w:rPr>
          <w:rFonts w:ascii="Times New Roman" w:hAnsi="Times New Roman" w:cs="Times New Roman"/>
          <w:bCs/>
          <w:sz w:val="28"/>
          <w:szCs w:val="28"/>
        </w:rPr>
        <w:t xml:space="preserve">: КФО 4 «Субсидии на выполнение государственного (муниципального задания)» в сумме 39,5 тыс. рублей; КФО 2 «Приносящая доход деятельность» в сумме 2 276,6 тыс. рублей. </w:t>
      </w:r>
    </w:p>
    <w:p w:rsidR="00074742" w:rsidRPr="001407E7" w:rsidRDefault="00074742" w:rsidP="00074742">
      <w:pPr>
        <w:tabs>
          <w:tab w:val="left" w:pos="0"/>
        </w:tabs>
        <w:spacing w:after="0" w:line="240" w:lineRule="auto"/>
        <w:ind w:firstLine="709"/>
        <w:jc w:val="both"/>
        <w:rPr>
          <w:rFonts w:ascii="Times New Roman" w:hAnsi="Times New Roman" w:cs="Times New Roman"/>
          <w:bCs/>
          <w:sz w:val="28"/>
          <w:szCs w:val="28"/>
        </w:rPr>
      </w:pPr>
      <w:r w:rsidRPr="001407E7">
        <w:rPr>
          <w:rFonts w:ascii="Times New Roman" w:hAnsi="Times New Roman" w:cs="Times New Roman"/>
          <w:bCs/>
          <w:sz w:val="28"/>
          <w:szCs w:val="28"/>
        </w:rPr>
        <w:t xml:space="preserve">Сумма кредиторской задолженности отраженная в </w:t>
      </w:r>
      <w:r>
        <w:rPr>
          <w:rFonts w:ascii="Times New Roman" w:hAnsi="Times New Roman" w:cs="Times New Roman"/>
          <w:bCs/>
          <w:sz w:val="28"/>
          <w:szCs w:val="28"/>
        </w:rPr>
        <w:t>форме 0503769 «Сведения</w:t>
      </w:r>
      <w:r w:rsidRPr="001407E7">
        <w:rPr>
          <w:rFonts w:ascii="Times New Roman" w:hAnsi="Times New Roman" w:cs="Times New Roman"/>
          <w:bCs/>
          <w:sz w:val="28"/>
          <w:szCs w:val="28"/>
        </w:rPr>
        <w:t xml:space="preserve"> по дебиторской и кредиторской задолженности учреждения» соответствует сумме кредиторской задолженности отраженной по строкам 410, 470 в </w:t>
      </w:r>
      <w:r>
        <w:rPr>
          <w:rFonts w:ascii="Times New Roman" w:hAnsi="Times New Roman" w:cs="Times New Roman"/>
          <w:bCs/>
          <w:sz w:val="28"/>
          <w:szCs w:val="28"/>
        </w:rPr>
        <w:t>форме 0503730 «Баланс</w:t>
      </w:r>
      <w:r w:rsidRPr="001407E7">
        <w:rPr>
          <w:rFonts w:ascii="Times New Roman" w:hAnsi="Times New Roman" w:cs="Times New Roman"/>
          <w:bCs/>
          <w:sz w:val="28"/>
          <w:szCs w:val="28"/>
        </w:rPr>
        <w:t xml:space="preserve"> государственного (муницип</w:t>
      </w:r>
      <w:r>
        <w:rPr>
          <w:rFonts w:ascii="Times New Roman" w:hAnsi="Times New Roman" w:cs="Times New Roman"/>
          <w:bCs/>
          <w:sz w:val="28"/>
          <w:szCs w:val="28"/>
        </w:rPr>
        <w:t>ального) учреждения»</w:t>
      </w:r>
      <w:r w:rsidRPr="001407E7">
        <w:rPr>
          <w:rFonts w:ascii="Times New Roman" w:hAnsi="Times New Roman" w:cs="Times New Roman"/>
          <w:bCs/>
          <w:sz w:val="28"/>
          <w:szCs w:val="28"/>
        </w:rPr>
        <w:t>.</w:t>
      </w:r>
    </w:p>
    <w:p w:rsidR="00074742" w:rsidRPr="001407E7" w:rsidRDefault="00074742" w:rsidP="0075667C">
      <w:pPr>
        <w:tabs>
          <w:tab w:val="left" w:pos="0"/>
        </w:tabs>
        <w:spacing w:after="0" w:line="240" w:lineRule="auto"/>
        <w:ind w:firstLine="709"/>
        <w:jc w:val="both"/>
        <w:rPr>
          <w:rFonts w:ascii="Times New Roman" w:hAnsi="Times New Roman" w:cs="Times New Roman"/>
          <w:bCs/>
          <w:sz w:val="28"/>
          <w:szCs w:val="28"/>
        </w:rPr>
      </w:pPr>
      <w:r w:rsidRPr="001407E7">
        <w:rPr>
          <w:rFonts w:ascii="Times New Roman" w:hAnsi="Times New Roman" w:cs="Times New Roman"/>
          <w:bCs/>
          <w:sz w:val="28"/>
          <w:szCs w:val="28"/>
        </w:rPr>
        <w:lastRenderedPageBreak/>
        <w:t xml:space="preserve">По сравнению с аналогичным периодом прошлого года общий объем кредиторской задолженности уменьшился на 3 414,3 тыс. рублей, в том числе по КФО 4 «Субсидии на выполнение государственного (муниципального задания)» уменьшилась на 4 168,3 тыс. рублей, более чем в 106 раз. В то же время по КФО 2 «Приносящая доход деятельность» кредиторская задолженность увеличилась на 754,0 тыс. рублей или на 49,5 процентов. </w:t>
      </w:r>
    </w:p>
    <w:p w:rsidR="00074742" w:rsidRPr="006031FC" w:rsidRDefault="00074742" w:rsidP="0075667C">
      <w:pPr>
        <w:pStyle w:val="a6"/>
        <w:spacing w:before="0"/>
        <w:ind w:firstLine="709"/>
        <w:rPr>
          <w:rFonts w:ascii="Times New Roman" w:hAnsi="Times New Roman"/>
          <w:sz w:val="28"/>
          <w:szCs w:val="28"/>
        </w:rPr>
      </w:pPr>
      <w:r w:rsidRPr="001407E7">
        <w:rPr>
          <w:rFonts w:ascii="Times New Roman" w:hAnsi="Times New Roman"/>
          <w:sz w:val="28"/>
          <w:szCs w:val="28"/>
        </w:rPr>
        <w:t>Проведено сопоставление показателей отраженных в форме 0503721</w:t>
      </w:r>
      <w:r>
        <w:rPr>
          <w:rFonts w:ascii="Times New Roman" w:hAnsi="Times New Roman"/>
          <w:sz w:val="28"/>
          <w:szCs w:val="28"/>
        </w:rPr>
        <w:t xml:space="preserve"> «Отчет</w:t>
      </w:r>
      <w:r w:rsidRPr="006676D7">
        <w:rPr>
          <w:rFonts w:ascii="Times New Roman" w:hAnsi="Times New Roman"/>
          <w:sz w:val="28"/>
          <w:szCs w:val="28"/>
        </w:rPr>
        <w:t xml:space="preserve"> о финансовых результатах деятельности</w:t>
      </w:r>
      <w:r>
        <w:rPr>
          <w:rFonts w:ascii="Times New Roman" w:hAnsi="Times New Roman"/>
          <w:sz w:val="28"/>
          <w:szCs w:val="28"/>
        </w:rPr>
        <w:t>»</w:t>
      </w:r>
      <w:r w:rsidRPr="001407E7">
        <w:rPr>
          <w:rFonts w:ascii="Times New Roman" w:hAnsi="Times New Roman"/>
          <w:sz w:val="28"/>
          <w:szCs w:val="28"/>
        </w:rPr>
        <w:t xml:space="preserve"> по строкам 480, 481, 482, 540, 541, 542 с показателями отраженными в </w:t>
      </w:r>
      <w:proofErr w:type="spellStart"/>
      <w:r>
        <w:rPr>
          <w:rFonts w:ascii="Times New Roman" w:hAnsi="Times New Roman"/>
          <w:sz w:val="28"/>
          <w:szCs w:val="28"/>
        </w:rPr>
        <w:t>оборотно-сальдовых</w:t>
      </w:r>
      <w:proofErr w:type="spellEnd"/>
      <w:r>
        <w:rPr>
          <w:rFonts w:ascii="Times New Roman" w:hAnsi="Times New Roman"/>
          <w:sz w:val="28"/>
          <w:szCs w:val="28"/>
        </w:rPr>
        <w:t xml:space="preserve"> ведомостях учреждений по соответствующим аналитическим счетам</w:t>
      </w:r>
      <w:r w:rsidRPr="001407E7">
        <w:rPr>
          <w:rFonts w:ascii="Times New Roman" w:hAnsi="Times New Roman"/>
          <w:sz w:val="28"/>
          <w:szCs w:val="28"/>
        </w:rPr>
        <w:t xml:space="preserve">, установлено несоответствие показателей на общую сумму </w:t>
      </w:r>
      <w:r>
        <w:rPr>
          <w:rFonts w:ascii="Times New Roman" w:hAnsi="Times New Roman"/>
          <w:sz w:val="28"/>
          <w:szCs w:val="28"/>
        </w:rPr>
        <w:t xml:space="preserve">2 083,7 тыс. </w:t>
      </w:r>
      <w:r w:rsidRPr="006031FC">
        <w:rPr>
          <w:rFonts w:ascii="Times New Roman" w:hAnsi="Times New Roman"/>
          <w:sz w:val="28"/>
          <w:szCs w:val="28"/>
        </w:rPr>
        <w:t xml:space="preserve">рублей, </w:t>
      </w:r>
      <w:r w:rsidRPr="006031FC">
        <w:rPr>
          <w:sz w:val="28"/>
          <w:szCs w:val="28"/>
        </w:rPr>
        <w:t xml:space="preserve"> </w:t>
      </w:r>
      <w:r w:rsidRPr="006031FC">
        <w:rPr>
          <w:rFonts w:ascii="Times New Roman" w:hAnsi="Times New Roman"/>
          <w:sz w:val="28"/>
          <w:szCs w:val="28"/>
        </w:rPr>
        <w:t>в том числе:</w:t>
      </w:r>
    </w:p>
    <w:p w:rsidR="00074742" w:rsidRPr="006031FC" w:rsidRDefault="00074742" w:rsidP="0075667C">
      <w:pPr>
        <w:pStyle w:val="a6"/>
        <w:spacing w:before="0"/>
        <w:ind w:firstLine="709"/>
        <w:rPr>
          <w:rFonts w:ascii="Times New Roman" w:hAnsi="Times New Roman"/>
          <w:sz w:val="28"/>
          <w:szCs w:val="28"/>
        </w:rPr>
      </w:pPr>
      <w:r w:rsidRPr="006031FC">
        <w:rPr>
          <w:rFonts w:ascii="Times New Roman" w:hAnsi="Times New Roman"/>
          <w:sz w:val="28"/>
          <w:szCs w:val="28"/>
        </w:rPr>
        <w:t>- по строке 481 «увеличение прочей дебиторской задолженности» несоответствие показателей составило сумму 36,8 тыс. рублей;</w:t>
      </w:r>
    </w:p>
    <w:p w:rsidR="00074742" w:rsidRPr="006031FC" w:rsidRDefault="00074742" w:rsidP="0075667C">
      <w:pPr>
        <w:pStyle w:val="a6"/>
        <w:spacing w:before="0"/>
        <w:ind w:firstLine="709"/>
        <w:rPr>
          <w:rFonts w:ascii="Times New Roman" w:hAnsi="Times New Roman"/>
          <w:sz w:val="28"/>
          <w:szCs w:val="28"/>
        </w:rPr>
      </w:pPr>
      <w:r w:rsidRPr="006031FC">
        <w:rPr>
          <w:rFonts w:ascii="Times New Roman" w:hAnsi="Times New Roman"/>
          <w:sz w:val="28"/>
          <w:szCs w:val="28"/>
        </w:rPr>
        <w:t>- по строке 482 «уменьшение прочей дебиторской задолженности» несоответствие показателей составило сумму 2 011,7 тыс. рублей;</w:t>
      </w:r>
    </w:p>
    <w:p w:rsidR="00074742" w:rsidRPr="006031FC" w:rsidRDefault="00074742" w:rsidP="0075667C">
      <w:pPr>
        <w:pStyle w:val="a6"/>
        <w:spacing w:before="0"/>
        <w:ind w:firstLine="709"/>
        <w:rPr>
          <w:rFonts w:ascii="Times New Roman" w:hAnsi="Times New Roman"/>
          <w:sz w:val="28"/>
          <w:szCs w:val="28"/>
        </w:rPr>
      </w:pPr>
      <w:r w:rsidRPr="006031FC">
        <w:rPr>
          <w:rFonts w:ascii="Times New Roman" w:hAnsi="Times New Roman"/>
          <w:sz w:val="28"/>
          <w:szCs w:val="28"/>
        </w:rPr>
        <w:t>- по строке 541 «увеличение прочей кредиторской задолженности» несоответствие показателей составило сумму 17,6 тыс. рублей.</w:t>
      </w:r>
    </w:p>
    <w:p w:rsidR="00074742" w:rsidRDefault="00074742" w:rsidP="0075667C">
      <w:pPr>
        <w:pStyle w:val="a6"/>
        <w:spacing w:before="0"/>
        <w:ind w:firstLine="709"/>
        <w:rPr>
          <w:rFonts w:ascii="Times New Roman" w:hAnsi="Times New Roman"/>
          <w:sz w:val="28"/>
          <w:szCs w:val="28"/>
        </w:rPr>
      </w:pPr>
      <w:r w:rsidRPr="006031FC">
        <w:rPr>
          <w:rFonts w:ascii="Times New Roman" w:hAnsi="Times New Roman"/>
          <w:sz w:val="28"/>
          <w:szCs w:val="28"/>
        </w:rPr>
        <w:t>- по строке 542 «уменьшение прочей кредиторской задолженности» несоответствие показателей составило сумму 17,6 тыс. рублей.</w:t>
      </w:r>
    </w:p>
    <w:p w:rsidR="00074742" w:rsidRDefault="00074742" w:rsidP="0075667C">
      <w:pPr>
        <w:tabs>
          <w:tab w:val="left" w:pos="0"/>
        </w:tabs>
        <w:spacing w:after="0" w:line="240" w:lineRule="auto"/>
        <w:ind w:firstLine="709"/>
        <w:jc w:val="both"/>
        <w:rPr>
          <w:rFonts w:ascii="Times New Roman" w:hAnsi="Times New Roman" w:cs="Times New Roman"/>
          <w:sz w:val="28"/>
          <w:szCs w:val="28"/>
        </w:rPr>
      </w:pPr>
      <w:proofErr w:type="gramStart"/>
      <w:r w:rsidRPr="00CB1FB7">
        <w:rPr>
          <w:rFonts w:ascii="Times New Roman" w:hAnsi="Times New Roman" w:cs="Times New Roman"/>
          <w:sz w:val="28"/>
          <w:szCs w:val="28"/>
        </w:rPr>
        <w:t>Анализ пок</w:t>
      </w:r>
      <w:r>
        <w:rPr>
          <w:rFonts w:ascii="Times New Roman" w:hAnsi="Times New Roman" w:cs="Times New Roman"/>
          <w:sz w:val="28"/>
          <w:szCs w:val="28"/>
        </w:rPr>
        <w:t xml:space="preserve">азателей бюджетной отчетности формы 0503730 «Баланс», формы </w:t>
      </w:r>
      <w:r w:rsidRPr="00CB1FB7">
        <w:rPr>
          <w:rFonts w:ascii="Times New Roman" w:hAnsi="Times New Roman" w:cs="Times New Roman"/>
          <w:sz w:val="28"/>
          <w:szCs w:val="28"/>
        </w:rPr>
        <w:t>0503721 «Отчет о финансовых результатах деятельности у</w:t>
      </w:r>
      <w:r>
        <w:rPr>
          <w:rFonts w:ascii="Times New Roman" w:hAnsi="Times New Roman" w:cs="Times New Roman"/>
          <w:sz w:val="28"/>
          <w:szCs w:val="28"/>
        </w:rPr>
        <w:t xml:space="preserve">чреждения» и формы </w:t>
      </w:r>
      <w:r w:rsidRPr="00CB1FB7">
        <w:rPr>
          <w:rFonts w:ascii="Times New Roman" w:hAnsi="Times New Roman" w:cs="Times New Roman"/>
          <w:sz w:val="28"/>
          <w:szCs w:val="28"/>
        </w:rPr>
        <w:t>0503738 «Отчет об обязательствах учреждения» показал, что в соответствии с требованиями Письма Министерства финансов РФ от 20.05.2015 №02-07-07/28998 «О порядке и учете операций с отложенными обязательствами» Управлением образования формирование резервов на оплату отпусков, включая платежи на выплаты по оплате труда (отложенных обязательств</w:t>
      </w:r>
      <w:proofErr w:type="gramEnd"/>
      <w:r w:rsidRPr="00CB1FB7">
        <w:rPr>
          <w:rFonts w:ascii="Times New Roman" w:hAnsi="Times New Roman" w:cs="Times New Roman"/>
          <w:sz w:val="28"/>
          <w:szCs w:val="28"/>
        </w:rPr>
        <w:t xml:space="preserve"> по оплате отпусков за фактически отработанное время) в 2019 году </w:t>
      </w:r>
      <w:proofErr w:type="gramStart"/>
      <w:r w:rsidRPr="00CB1FB7">
        <w:rPr>
          <w:rFonts w:ascii="Times New Roman" w:hAnsi="Times New Roman" w:cs="Times New Roman"/>
          <w:sz w:val="28"/>
          <w:szCs w:val="28"/>
        </w:rPr>
        <w:t>произведены</w:t>
      </w:r>
      <w:proofErr w:type="gramEnd"/>
      <w:r>
        <w:rPr>
          <w:rFonts w:ascii="Times New Roman" w:hAnsi="Times New Roman" w:cs="Times New Roman"/>
          <w:sz w:val="28"/>
          <w:szCs w:val="28"/>
        </w:rPr>
        <w:t xml:space="preserve"> в данных формах. </w:t>
      </w:r>
    </w:p>
    <w:p w:rsidR="00074742" w:rsidRPr="00CB1FB7" w:rsidRDefault="00074742" w:rsidP="0075667C">
      <w:pPr>
        <w:tabs>
          <w:tab w:val="left" w:pos="0"/>
        </w:tabs>
        <w:spacing w:after="0" w:line="240" w:lineRule="auto"/>
        <w:ind w:firstLine="709"/>
        <w:jc w:val="both"/>
        <w:rPr>
          <w:rFonts w:ascii="Times New Roman" w:hAnsi="Times New Roman" w:cs="Times New Roman"/>
          <w:sz w:val="28"/>
          <w:szCs w:val="28"/>
        </w:rPr>
      </w:pPr>
      <w:r w:rsidRPr="00CB1FB7">
        <w:rPr>
          <w:rFonts w:ascii="Times New Roman" w:eastAsia="Calibri" w:hAnsi="Times New Roman" w:cs="Times New Roman"/>
          <w:sz w:val="28"/>
          <w:szCs w:val="28"/>
        </w:rPr>
        <w:t xml:space="preserve">По результатам проведенной внешней проверки </w:t>
      </w:r>
      <w:r w:rsidRPr="00CB1FB7">
        <w:rPr>
          <w:rFonts w:ascii="Times New Roman" w:hAnsi="Times New Roman" w:cs="Times New Roman"/>
          <w:sz w:val="28"/>
          <w:szCs w:val="28"/>
        </w:rPr>
        <w:t>бюджетная отчетность Управления образования соответствует «</w:t>
      </w:r>
      <w:hyperlink r:id="rId11" w:history="1">
        <w:r w:rsidRPr="00CB1FB7">
          <w:rPr>
            <w:rFonts w:ascii="Times New Roman" w:hAnsi="Times New Roman" w:cs="Times New Roman"/>
            <w:sz w:val="28"/>
            <w:szCs w:val="28"/>
          </w:rPr>
          <w:t>Инструкции</w:t>
        </w:r>
      </w:hyperlink>
      <w:r w:rsidRPr="00CB1FB7">
        <w:rPr>
          <w:rFonts w:ascii="Times New Roman" w:hAnsi="Times New Roman" w:cs="Times New Roman"/>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соблюдены </w:t>
      </w:r>
      <w:proofErr w:type="spellStart"/>
      <w:r w:rsidRPr="00CB1FB7">
        <w:rPr>
          <w:rFonts w:ascii="Times New Roman" w:hAnsi="Times New Roman" w:cs="Times New Roman"/>
          <w:sz w:val="28"/>
          <w:szCs w:val="28"/>
        </w:rPr>
        <w:t>внутридокументные</w:t>
      </w:r>
      <w:proofErr w:type="spellEnd"/>
      <w:r w:rsidRPr="00CB1FB7">
        <w:rPr>
          <w:rFonts w:ascii="Times New Roman" w:hAnsi="Times New Roman" w:cs="Times New Roman"/>
          <w:sz w:val="28"/>
          <w:szCs w:val="28"/>
        </w:rPr>
        <w:t xml:space="preserve"> и </w:t>
      </w:r>
      <w:proofErr w:type="spellStart"/>
      <w:r w:rsidRPr="00CB1FB7">
        <w:rPr>
          <w:rFonts w:ascii="Times New Roman" w:hAnsi="Times New Roman" w:cs="Times New Roman"/>
          <w:sz w:val="28"/>
          <w:szCs w:val="28"/>
        </w:rPr>
        <w:t>междокументные</w:t>
      </w:r>
      <w:proofErr w:type="spellEnd"/>
      <w:r w:rsidRPr="00CB1FB7">
        <w:rPr>
          <w:rFonts w:ascii="Times New Roman" w:hAnsi="Times New Roman" w:cs="Times New Roman"/>
          <w:sz w:val="28"/>
          <w:szCs w:val="28"/>
        </w:rPr>
        <w:t xml:space="preserve"> контрольные соотношения, в связи с чем, бюджетная отчетность по основным параметрам </w:t>
      </w:r>
      <w:r>
        <w:rPr>
          <w:rFonts w:ascii="Times New Roman" w:hAnsi="Times New Roman" w:cs="Times New Roman"/>
          <w:sz w:val="28"/>
          <w:szCs w:val="28"/>
        </w:rPr>
        <w:t>учреждений</w:t>
      </w:r>
      <w:r w:rsidRPr="00CB1FB7">
        <w:rPr>
          <w:rFonts w:ascii="Times New Roman" w:hAnsi="Times New Roman" w:cs="Times New Roman"/>
          <w:sz w:val="28"/>
          <w:szCs w:val="28"/>
        </w:rPr>
        <w:t xml:space="preserve"> признана достоверной.</w:t>
      </w:r>
    </w:p>
    <w:p w:rsidR="0075667C" w:rsidRDefault="0075667C" w:rsidP="0075667C">
      <w:pPr>
        <w:pStyle w:val="a6"/>
        <w:spacing w:before="0"/>
        <w:jc w:val="center"/>
        <w:rPr>
          <w:rFonts w:ascii="Times New Roman" w:hAnsi="Times New Roman"/>
          <w:b/>
          <w:sz w:val="28"/>
          <w:szCs w:val="28"/>
        </w:rPr>
      </w:pPr>
    </w:p>
    <w:p w:rsidR="00074742" w:rsidRPr="000D2A31" w:rsidRDefault="00074742" w:rsidP="0075667C">
      <w:pPr>
        <w:pStyle w:val="a6"/>
        <w:spacing w:before="0"/>
        <w:jc w:val="center"/>
        <w:rPr>
          <w:rFonts w:ascii="Times New Roman" w:hAnsi="Times New Roman"/>
          <w:b/>
          <w:sz w:val="28"/>
          <w:szCs w:val="28"/>
        </w:rPr>
      </w:pPr>
      <w:r w:rsidRPr="000D2A31">
        <w:rPr>
          <w:rFonts w:ascii="Times New Roman" w:hAnsi="Times New Roman"/>
          <w:b/>
          <w:sz w:val="28"/>
          <w:szCs w:val="28"/>
        </w:rPr>
        <w:t>Контрольно-счетная палата Иркутского района</w:t>
      </w:r>
    </w:p>
    <w:p w:rsidR="00074742" w:rsidRDefault="00074742" w:rsidP="0075667C">
      <w:pPr>
        <w:pStyle w:val="a6"/>
        <w:spacing w:before="0"/>
        <w:ind w:firstLine="709"/>
        <w:rPr>
          <w:rFonts w:ascii="Times New Roman" w:hAnsi="Times New Roman"/>
          <w:sz w:val="28"/>
          <w:szCs w:val="28"/>
        </w:rPr>
      </w:pPr>
      <w:r w:rsidRPr="000D2A31">
        <w:rPr>
          <w:rFonts w:ascii="Times New Roman" w:hAnsi="Times New Roman"/>
          <w:sz w:val="28"/>
          <w:szCs w:val="28"/>
        </w:rPr>
        <w:t xml:space="preserve">Годовая бюджетная отчетность КСП района за 2019 год представлена в КСП Иркутского района и соответствует требованиям пункта 3 статьи 264.1. Бюджетного кодекса Российской Федерации. В состав бюджетной отчетности включены формы отчетности в соответствии с требованиями пункта 11.1 </w:t>
      </w:r>
      <w:hyperlink r:id="rId12" w:history="1">
        <w:r w:rsidRPr="000D2A31">
          <w:rPr>
            <w:rFonts w:ascii="Times New Roman" w:hAnsi="Times New Roman"/>
            <w:sz w:val="28"/>
            <w:szCs w:val="28"/>
          </w:rPr>
          <w:t>Инструкции</w:t>
        </w:r>
      </w:hyperlink>
      <w:r w:rsidRPr="000D2A31">
        <w:rPr>
          <w:rFonts w:ascii="Times New Roman" w:hAnsi="Times New Roman"/>
          <w:sz w:val="28"/>
          <w:szCs w:val="28"/>
        </w:rPr>
        <w:t xml:space="preserve"> №191н.</w:t>
      </w:r>
    </w:p>
    <w:p w:rsidR="00074742" w:rsidRPr="0056231D" w:rsidRDefault="00074742" w:rsidP="0075667C">
      <w:pPr>
        <w:tabs>
          <w:tab w:val="left" w:pos="8820"/>
        </w:tabs>
        <w:spacing w:after="0" w:line="240" w:lineRule="auto"/>
        <w:ind w:firstLine="709"/>
        <w:jc w:val="both"/>
        <w:rPr>
          <w:rFonts w:ascii="Times New Roman" w:hAnsi="Times New Roman" w:cs="Times New Roman"/>
          <w:sz w:val="28"/>
          <w:szCs w:val="28"/>
        </w:rPr>
      </w:pPr>
      <w:r w:rsidRPr="0056231D">
        <w:rPr>
          <w:rFonts w:ascii="Times New Roman" w:hAnsi="Times New Roman" w:cs="Times New Roman"/>
          <w:sz w:val="28"/>
          <w:szCs w:val="28"/>
        </w:rPr>
        <w:lastRenderedPageBreak/>
        <w:t xml:space="preserve">Годовая бюджетная отчетность </w:t>
      </w:r>
      <w:r>
        <w:rPr>
          <w:rFonts w:ascii="Times New Roman" w:hAnsi="Times New Roman" w:cs="Times New Roman"/>
          <w:sz w:val="28"/>
          <w:szCs w:val="28"/>
        </w:rPr>
        <w:t>КСП</w:t>
      </w:r>
      <w:r w:rsidRPr="0056231D">
        <w:rPr>
          <w:rFonts w:ascii="Times New Roman" w:hAnsi="Times New Roman" w:cs="Times New Roman"/>
          <w:sz w:val="28"/>
          <w:szCs w:val="28"/>
        </w:rPr>
        <w:t xml:space="preserve"> района за 2019 год представлена в Комитет по финансам своевременно 20.01.2020 года.</w:t>
      </w:r>
    </w:p>
    <w:p w:rsidR="00074742" w:rsidRPr="000D2A31" w:rsidRDefault="00074742" w:rsidP="0075667C">
      <w:pPr>
        <w:pStyle w:val="a6"/>
        <w:spacing w:before="0"/>
        <w:ind w:firstLine="709"/>
        <w:rPr>
          <w:rFonts w:ascii="Times New Roman" w:hAnsi="Times New Roman"/>
          <w:sz w:val="28"/>
          <w:szCs w:val="28"/>
        </w:rPr>
      </w:pPr>
      <w:r w:rsidRPr="0056231D">
        <w:rPr>
          <w:rFonts w:ascii="Times New Roman" w:hAnsi="Times New Roman"/>
          <w:sz w:val="28"/>
          <w:szCs w:val="28"/>
        </w:rPr>
        <w:t>В соответствии с ведомственной структурой расходов районного бюджета</w:t>
      </w:r>
      <w:r>
        <w:rPr>
          <w:rFonts w:ascii="Times New Roman" w:hAnsi="Times New Roman"/>
          <w:sz w:val="28"/>
          <w:szCs w:val="28"/>
        </w:rPr>
        <w:t xml:space="preserve"> </w:t>
      </w:r>
      <w:r w:rsidRPr="000D2A31">
        <w:rPr>
          <w:rFonts w:ascii="Times New Roman" w:hAnsi="Times New Roman"/>
          <w:sz w:val="28"/>
          <w:szCs w:val="28"/>
        </w:rPr>
        <w:t xml:space="preserve">КСП района </w:t>
      </w:r>
      <w:proofErr w:type="gramStart"/>
      <w:r w:rsidRPr="000D2A31">
        <w:rPr>
          <w:rFonts w:ascii="Times New Roman" w:hAnsi="Times New Roman"/>
          <w:sz w:val="28"/>
          <w:szCs w:val="28"/>
        </w:rPr>
        <w:t>определена</w:t>
      </w:r>
      <w:proofErr w:type="gramEnd"/>
      <w:r w:rsidRPr="000D2A31">
        <w:rPr>
          <w:rFonts w:ascii="Times New Roman" w:hAnsi="Times New Roman"/>
          <w:sz w:val="28"/>
          <w:szCs w:val="28"/>
        </w:rPr>
        <w:t xml:space="preserve"> главным распорядителем бюджетных средств. </w:t>
      </w:r>
    </w:p>
    <w:p w:rsidR="00074742" w:rsidRPr="00FF702A" w:rsidRDefault="00074742" w:rsidP="0075667C">
      <w:pPr>
        <w:tabs>
          <w:tab w:val="left" w:pos="0"/>
        </w:tabs>
        <w:spacing w:after="0" w:line="240" w:lineRule="auto"/>
        <w:ind w:firstLine="709"/>
        <w:jc w:val="both"/>
        <w:rPr>
          <w:rFonts w:ascii="Times New Roman" w:hAnsi="Times New Roman" w:cs="Times New Roman"/>
          <w:sz w:val="28"/>
          <w:szCs w:val="28"/>
        </w:rPr>
      </w:pPr>
      <w:r w:rsidRPr="00FF702A">
        <w:rPr>
          <w:rFonts w:ascii="Times New Roman" w:hAnsi="Times New Roman" w:cs="Times New Roman"/>
          <w:sz w:val="28"/>
          <w:szCs w:val="28"/>
        </w:rPr>
        <w:t xml:space="preserve">Согласно </w:t>
      </w:r>
      <w:r>
        <w:rPr>
          <w:rFonts w:ascii="Times New Roman" w:hAnsi="Times New Roman" w:cs="Times New Roman"/>
          <w:sz w:val="28"/>
          <w:szCs w:val="28"/>
        </w:rPr>
        <w:t>форме 0503127 «Отчет</w:t>
      </w:r>
      <w:r w:rsidRPr="00FF702A">
        <w:rPr>
          <w:rFonts w:ascii="Times New Roman" w:hAnsi="Times New Roman" w:cs="Times New Roman"/>
          <w:sz w:val="28"/>
          <w:szCs w:val="28"/>
        </w:rPr>
        <w:t xml:space="preserve"> об исполнении бюджета ГРБС» по состоянию на 01.01.2020 общий объем доходов утвержден в сумме 7 260,1 тыс. рублей, поступило доходов в сумме 7 260,1 тыс. рублей или 100% к утвержденному плану.</w:t>
      </w:r>
    </w:p>
    <w:p w:rsidR="00074742" w:rsidRPr="00FF702A" w:rsidRDefault="00074742" w:rsidP="0075667C">
      <w:pPr>
        <w:pStyle w:val="a6"/>
        <w:spacing w:before="0"/>
        <w:ind w:firstLine="709"/>
        <w:rPr>
          <w:rFonts w:ascii="Times New Roman" w:hAnsi="Times New Roman"/>
          <w:sz w:val="28"/>
          <w:szCs w:val="28"/>
        </w:rPr>
      </w:pPr>
      <w:r w:rsidRPr="00FF702A">
        <w:rPr>
          <w:rFonts w:ascii="Times New Roman" w:hAnsi="Times New Roman"/>
          <w:sz w:val="28"/>
          <w:szCs w:val="28"/>
        </w:rPr>
        <w:t xml:space="preserve">Согласно </w:t>
      </w:r>
      <w:r>
        <w:rPr>
          <w:rFonts w:ascii="Times New Roman" w:hAnsi="Times New Roman"/>
          <w:sz w:val="28"/>
          <w:szCs w:val="28"/>
        </w:rPr>
        <w:t>форме 0503127 «Отчет</w:t>
      </w:r>
      <w:r w:rsidRPr="00FF702A">
        <w:rPr>
          <w:rFonts w:ascii="Times New Roman" w:hAnsi="Times New Roman"/>
          <w:sz w:val="28"/>
          <w:szCs w:val="28"/>
        </w:rPr>
        <w:t xml:space="preserve"> об исполнении бюджета ГРБС» утвержденные бюджетные назначения по расходам составляют сумму 11 086,8 тыс. рублей, исполнение составляет 11 060,7 тыс. рублей или 99,8% к утвержденным назначениям. Неисполнение составляет сумму 26,1 тыс. рублей.</w:t>
      </w:r>
    </w:p>
    <w:p w:rsidR="00074742" w:rsidRPr="00D3122A" w:rsidRDefault="00074742" w:rsidP="0075667C">
      <w:pPr>
        <w:pStyle w:val="a6"/>
        <w:spacing w:before="0"/>
        <w:ind w:firstLine="709"/>
        <w:rPr>
          <w:rFonts w:ascii="Times New Roman" w:hAnsi="Times New Roman"/>
          <w:sz w:val="28"/>
          <w:szCs w:val="28"/>
        </w:rPr>
      </w:pPr>
      <w:r w:rsidRPr="00D3122A">
        <w:rPr>
          <w:rFonts w:ascii="Times New Roman" w:hAnsi="Times New Roman"/>
          <w:sz w:val="28"/>
          <w:szCs w:val="28"/>
        </w:rPr>
        <w:t>В ходе контрольного мероприятия проанализировано состояние дебиторской и кредиторской задолженности и причины ее образования.</w:t>
      </w:r>
    </w:p>
    <w:p w:rsidR="00074742" w:rsidRPr="00D3122A" w:rsidRDefault="00074742" w:rsidP="0075667C">
      <w:pPr>
        <w:tabs>
          <w:tab w:val="left" w:pos="709"/>
        </w:tabs>
        <w:spacing w:after="0" w:line="240" w:lineRule="auto"/>
        <w:ind w:firstLine="709"/>
        <w:jc w:val="both"/>
        <w:rPr>
          <w:rFonts w:ascii="Times New Roman" w:hAnsi="Times New Roman" w:cs="Times New Roman"/>
          <w:sz w:val="28"/>
          <w:szCs w:val="28"/>
        </w:rPr>
      </w:pPr>
      <w:r w:rsidRPr="00D3122A">
        <w:rPr>
          <w:rFonts w:ascii="Times New Roman" w:hAnsi="Times New Roman" w:cs="Times New Roman"/>
          <w:sz w:val="28"/>
          <w:szCs w:val="28"/>
        </w:rPr>
        <w:t xml:space="preserve">Согласно </w:t>
      </w:r>
      <w:r>
        <w:rPr>
          <w:rFonts w:ascii="Times New Roman" w:hAnsi="Times New Roman" w:cs="Times New Roman"/>
          <w:sz w:val="28"/>
          <w:szCs w:val="28"/>
        </w:rPr>
        <w:t>форме 0503169 «Сведения</w:t>
      </w:r>
      <w:r w:rsidRPr="00D3122A">
        <w:rPr>
          <w:rFonts w:ascii="Times New Roman" w:hAnsi="Times New Roman" w:cs="Times New Roman"/>
          <w:sz w:val="28"/>
          <w:szCs w:val="28"/>
        </w:rPr>
        <w:t xml:space="preserve"> по дебиторской и кредиторской задолженности» дебиторская задолженность по состоянию на 01.01.2020 увеличилась на сумму 196,6 тыс. рублей и составила сумму 323,6 тыс. рублей. </w:t>
      </w:r>
    </w:p>
    <w:p w:rsidR="00074742" w:rsidRPr="00D3122A" w:rsidRDefault="00074742" w:rsidP="0075667C">
      <w:pPr>
        <w:spacing w:after="0" w:line="240" w:lineRule="auto"/>
        <w:ind w:firstLine="709"/>
        <w:jc w:val="both"/>
        <w:rPr>
          <w:rFonts w:ascii="Times New Roman" w:hAnsi="Times New Roman" w:cs="Times New Roman"/>
          <w:sz w:val="28"/>
          <w:szCs w:val="28"/>
        </w:rPr>
      </w:pPr>
      <w:r w:rsidRPr="00D3122A">
        <w:rPr>
          <w:rFonts w:ascii="Times New Roman" w:hAnsi="Times New Roman" w:cs="Times New Roman"/>
          <w:sz w:val="28"/>
          <w:szCs w:val="28"/>
        </w:rPr>
        <w:t xml:space="preserve">Дебиторская задолженность, отраженная в </w:t>
      </w:r>
      <w:r>
        <w:rPr>
          <w:rFonts w:ascii="Times New Roman" w:hAnsi="Times New Roman" w:cs="Times New Roman"/>
          <w:sz w:val="28"/>
          <w:szCs w:val="28"/>
        </w:rPr>
        <w:t>форме 0503130 «Баланс</w:t>
      </w:r>
      <w:r w:rsidRPr="00D3122A">
        <w:rPr>
          <w:rFonts w:ascii="Times New Roman" w:hAnsi="Times New Roman" w:cs="Times New Roman"/>
          <w:sz w:val="28"/>
          <w:szCs w:val="28"/>
        </w:rPr>
        <w:t xml:space="preserve">» на начало и конец 2019 года соответствует дебиторской задолженности указанной в </w:t>
      </w:r>
      <w:r>
        <w:rPr>
          <w:rFonts w:ascii="Times New Roman" w:hAnsi="Times New Roman" w:cs="Times New Roman"/>
          <w:sz w:val="28"/>
          <w:szCs w:val="28"/>
        </w:rPr>
        <w:t>форме 0503169 «Сведения</w:t>
      </w:r>
      <w:r w:rsidRPr="00D3122A">
        <w:rPr>
          <w:rFonts w:ascii="Times New Roman" w:hAnsi="Times New Roman" w:cs="Times New Roman"/>
          <w:sz w:val="28"/>
          <w:szCs w:val="28"/>
        </w:rPr>
        <w:t xml:space="preserve"> по дебиторской и кредито</w:t>
      </w:r>
      <w:r>
        <w:rPr>
          <w:rFonts w:ascii="Times New Roman" w:hAnsi="Times New Roman" w:cs="Times New Roman"/>
          <w:sz w:val="28"/>
          <w:szCs w:val="28"/>
        </w:rPr>
        <w:t>рской задолженности»</w:t>
      </w:r>
      <w:r w:rsidRPr="00D3122A">
        <w:rPr>
          <w:rFonts w:ascii="Times New Roman" w:hAnsi="Times New Roman" w:cs="Times New Roman"/>
          <w:sz w:val="28"/>
          <w:szCs w:val="28"/>
        </w:rPr>
        <w:t>.</w:t>
      </w:r>
    </w:p>
    <w:p w:rsidR="00074742" w:rsidRDefault="00074742" w:rsidP="0075667C">
      <w:pPr>
        <w:tabs>
          <w:tab w:val="left" w:pos="8820"/>
        </w:tabs>
        <w:spacing w:after="0" w:line="240" w:lineRule="auto"/>
        <w:ind w:firstLine="709"/>
        <w:jc w:val="both"/>
        <w:rPr>
          <w:sz w:val="28"/>
          <w:szCs w:val="28"/>
        </w:rPr>
      </w:pPr>
      <w:r w:rsidRPr="00D3122A">
        <w:rPr>
          <w:rFonts w:ascii="Times New Roman" w:hAnsi="Times New Roman" w:cs="Times New Roman"/>
          <w:sz w:val="28"/>
          <w:szCs w:val="28"/>
        </w:rPr>
        <w:t xml:space="preserve">Кредиторская задолженность по состоянию на 01.01.2020 увеличилась на сумму 153,6 тыс. рублей и составила сумму 218,8 тыс. рублей. </w:t>
      </w:r>
      <w:r w:rsidRPr="00CD0D4B">
        <w:rPr>
          <w:rFonts w:ascii="Times New Roman" w:hAnsi="Times New Roman" w:cs="Times New Roman"/>
          <w:sz w:val="28"/>
          <w:szCs w:val="28"/>
        </w:rPr>
        <w:t>Увеличение кредиторской задолженности произошло по расчетам по платежам в бюджет (начисление страховых взносов на обязательное социальное страхование на случай временной нетрудоспособности и в связи с материнством).</w:t>
      </w:r>
      <w:r w:rsidRPr="00D3122A">
        <w:rPr>
          <w:sz w:val="28"/>
          <w:szCs w:val="28"/>
        </w:rPr>
        <w:t xml:space="preserve"> </w:t>
      </w:r>
    </w:p>
    <w:p w:rsidR="00074742" w:rsidRPr="00CD0D4B" w:rsidRDefault="00074742" w:rsidP="0075667C">
      <w:pPr>
        <w:tabs>
          <w:tab w:val="left" w:pos="709"/>
        </w:tabs>
        <w:spacing w:after="0" w:line="240" w:lineRule="auto"/>
        <w:ind w:firstLine="709"/>
        <w:jc w:val="both"/>
        <w:rPr>
          <w:rFonts w:ascii="Times New Roman" w:hAnsi="Times New Roman" w:cs="Times New Roman"/>
          <w:sz w:val="28"/>
          <w:szCs w:val="28"/>
        </w:rPr>
      </w:pPr>
      <w:r w:rsidRPr="00CD0D4B">
        <w:rPr>
          <w:rFonts w:ascii="Times New Roman" w:hAnsi="Times New Roman" w:cs="Times New Roman"/>
          <w:sz w:val="28"/>
          <w:szCs w:val="28"/>
        </w:rPr>
        <w:t xml:space="preserve">Кредиторская задолженность, отраженная в </w:t>
      </w:r>
      <w:r>
        <w:rPr>
          <w:rFonts w:ascii="Times New Roman" w:hAnsi="Times New Roman" w:cs="Times New Roman"/>
          <w:sz w:val="28"/>
          <w:szCs w:val="28"/>
        </w:rPr>
        <w:t>форме 0503169 «Сведения</w:t>
      </w:r>
      <w:r w:rsidRPr="00CD0D4B">
        <w:rPr>
          <w:rFonts w:ascii="Times New Roman" w:hAnsi="Times New Roman" w:cs="Times New Roman"/>
          <w:sz w:val="28"/>
          <w:szCs w:val="28"/>
        </w:rPr>
        <w:t xml:space="preserve"> по дебиторской и кредиторской</w:t>
      </w:r>
      <w:r>
        <w:rPr>
          <w:rFonts w:ascii="Times New Roman" w:hAnsi="Times New Roman" w:cs="Times New Roman"/>
          <w:sz w:val="28"/>
          <w:szCs w:val="28"/>
        </w:rPr>
        <w:t xml:space="preserve"> задолженности» </w:t>
      </w:r>
      <w:r w:rsidRPr="00CD0D4B">
        <w:rPr>
          <w:rFonts w:ascii="Times New Roman" w:hAnsi="Times New Roman" w:cs="Times New Roman"/>
          <w:sz w:val="28"/>
          <w:szCs w:val="28"/>
        </w:rPr>
        <w:t xml:space="preserve">соответствует сведениям, отраженным в </w:t>
      </w:r>
      <w:r>
        <w:rPr>
          <w:rFonts w:ascii="Times New Roman" w:hAnsi="Times New Roman" w:cs="Times New Roman"/>
          <w:sz w:val="28"/>
          <w:szCs w:val="28"/>
        </w:rPr>
        <w:t>форме 0503130 «Баланс»</w:t>
      </w:r>
      <w:r w:rsidRPr="00CD0D4B">
        <w:rPr>
          <w:rFonts w:ascii="Times New Roman" w:hAnsi="Times New Roman" w:cs="Times New Roman"/>
          <w:sz w:val="28"/>
          <w:szCs w:val="28"/>
        </w:rPr>
        <w:t>.</w:t>
      </w:r>
    </w:p>
    <w:p w:rsidR="00074742" w:rsidRDefault="00074742" w:rsidP="0075667C">
      <w:pPr>
        <w:pStyle w:val="a6"/>
        <w:spacing w:before="0"/>
        <w:ind w:firstLine="709"/>
        <w:rPr>
          <w:rFonts w:ascii="Times New Roman" w:hAnsi="Times New Roman"/>
          <w:sz w:val="28"/>
          <w:szCs w:val="28"/>
        </w:rPr>
      </w:pPr>
      <w:r w:rsidRPr="00CD0D4B">
        <w:rPr>
          <w:rFonts w:ascii="Times New Roman" w:hAnsi="Times New Roman"/>
          <w:sz w:val="28"/>
          <w:szCs w:val="28"/>
        </w:rPr>
        <w:t>Долгосрочная и просроченная дебиторская и кредиторская задолженность на начало и конец 2019 года, отсутствует.</w:t>
      </w:r>
    </w:p>
    <w:p w:rsidR="00074742" w:rsidRPr="003D5303" w:rsidRDefault="00074742" w:rsidP="0075667C">
      <w:pPr>
        <w:spacing w:after="0" w:line="240" w:lineRule="auto"/>
        <w:ind w:firstLine="709"/>
        <w:jc w:val="both"/>
        <w:rPr>
          <w:rFonts w:ascii="Times New Roman" w:eastAsia="Calibri" w:hAnsi="Times New Roman" w:cs="Times New Roman"/>
          <w:sz w:val="28"/>
          <w:szCs w:val="28"/>
        </w:rPr>
      </w:pPr>
      <w:r w:rsidRPr="003D5303">
        <w:rPr>
          <w:rFonts w:ascii="Times New Roman" w:eastAsia="Calibri" w:hAnsi="Times New Roman" w:cs="Times New Roman"/>
          <w:sz w:val="28"/>
          <w:szCs w:val="28"/>
        </w:rPr>
        <w:t xml:space="preserve">В ходе </w:t>
      </w:r>
      <w:r>
        <w:rPr>
          <w:rFonts w:ascii="Times New Roman" w:hAnsi="Times New Roman" w:cs="Times New Roman"/>
          <w:sz w:val="28"/>
          <w:szCs w:val="28"/>
        </w:rPr>
        <w:t xml:space="preserve">проверки </w:t>
      </w:r>
      <w:r w:rsidRPr="003D5303">
        <w:rPr>
          <w:rFonts w:ascii="Times New Roman" w:eastAsia="Calibri" w:hAnsi="Times New Roman" w:cs="Times New Roman"/>
          <w:sz w:val="28"/>
          <w:szCs w:val="28"/>
        </w:rPr>
        <w:t xml:space="preserve">был проведен анализ соответствия показателей </w:t>
      </w:r>
      <w:r>
        <w:rPr>
          <w:rFonts w:ascii="Times New Roman" w:eastAsia="Calibri" w:hAnsi="Times New Roman" w:cs="Times New Roman"/>
          <w:sz w:val="28"/>
          <w:szCs w:val="28"/>
        </w:rPr>
        <w:t>формы 0503169 «Сведения</w:t>
      </w:r>
      <w:r w:rsidRPr="003D5303">
        <w:rPr>
          <w:rFonts w:ascii="Times New Roman" w:eastAsia="Calibri" w:hAnsi="Times New Roman" w:cs="Times New Roman"/>
          <w:sz w:val="28"/>
          <w:szCs w:val="28"/>
        </w:rPr>
        <w:t xml:space="preserve"> по дебиторской и кредиторской задолженности» с данными </w:t>
      </w:r>
      <w:r>
        <w:rPr>
          <w:rFonts w:ascii="Times New Roman" w:eastAsia="Calibri" w:hAnsi="Times New Roman" w:cs="Times New Roman"/>
          <w:sz w:val="28"/>
          <w:szCs w:val="28"/>
        </w:rPr>
        <w:t>формы 0503121 «Отчет</w:t>
      </w:r>
      <w:r w:rsidRPr="003D5303">
        <w:rPr>
          <w:rFonts w:ascii="Times New Roman" w:eastAsia="Calibri" w:hAnsi="Times New Roman" w:cs="Times New Roman"/>
          <w:sz w:val="28"/>
          <w:szCs w:val="28"/>
        </w:rPr>
        <w:t xml:space="preserve"> о финансовых результатах деятельности</w:t>
      </w:r>
      <w:r>
        <w:rPr>
          <w:rFonts w:ascii="Times New Roman" w:eastAsia="Calibri" w:hAnsi="Times New Roman" w:cs="Times New Roman"/>
          <w:sz w:val="28"/>
          <w:szCs w:val="28"/>
        </w:rPr>
        <w:t>»</w:t>
      </w:r>
      <w:r w:rsidRPr="003D5303">
        <w:rPr>
          <w:rFonts w:ascii="Times New Roman" w:eastAsia="Calibri" w:hAnsi="Times New Roman" w:cs="Times New Roman"/>
          <w:sz w:val="28"/>
          <w:szCs w:val="28"/>
        </w:rPr>
        <w:t xml:space="preserve"> </w:t>
      </w:r>
      <w:r>
        <w:rPr>
          <w:rFonts w:ascii="Times New Roman" w:eastAsia="Calibri" w:hAnsi="Times New Roman" w:cs="Times New Roman"/>
          <w:sz w:val="28"/>
          <w:szCs w:val="28"/>
        </w:rPr>
        <w:t>и формы 0503127 «Отчет</w:t>
      </w:r>
      <w:r w:rsidRPr="003D5303">
        <w:rPr>
          <w:rFonts w:ascii="Times New Roman" w:eastAsia="Calibri" w:hAnsi="Times New Roman" w:cs="Times New Roman"/>
          <w:sz w:val="28"/>
          <w:szCs w:val="28"/>
        </w:rPr>
        <w:t xml:space="preserve"> об исполнении бюджета ГРБС</w:t>
      </w:r>
      <w:r>
        <w:rPr>
          <w:rFonts w:ascii="Times New Roman" w:eastAsia="Calibri" w:hAnsi="Times New Roman" w:cs="Times New Roman"/>
          <w:sz w:val="28"/>
          <w:szCs w:val="28"/>
        </w:rPr>
        <w:t>»</w:t>
      </w:r>
      <w:r w:rsidRPr="003D5303">
        <w:rPr>
          <w:rFonts w:ascii="Times New Roman" w:eastAsia="Calibri" w:hAnsi="Times New Roman" w:cs="Times New Roman"/>
          <w:sz w:val="28"/>
          <w:szCs w:val="28"/>
        </w:rPr>
        <w:t xml:space="preserve"> по оплате труда и начислениям на выплаты по оплате труда</w:t>
      </w:r>
      <w:r>
        <w:rPr>
          <w:rFonts w:ascii="Times New Roman" w:hAnsi="Times New Roman" w:cs="Times New Roman"/>
          <w:sz w:val="28"/>
          <w:szCs w:val="28"/>
        </w:rPr>
        <w:t>, несоответствий показателей не установлено</w:t>
      </w:r>
      <w:r w:rsidRPr="003D5303">
        <w:rPr>
          <w:rFonts w:ascii="Times New Roman" w:eastAsia="Calibri" w:hAnsi="Times New Roman" w:cs="Times New Roman"/>
          <w:sz w:val="28"/>
          <w:szCs w:val="28"/>
        </w:rPr>
        <w:t xml:space="preserve">. </w:t>
      </w:r>
    </w:p>
    <w:p w:rsidR="00074742" w:rsidRPr="00F516F9" w:rsidRDefault="00074742" w:rsidP="0075667C">
      <w:pPr>
        <w:tabs>
          <w:tab w:val="left" w:pos="8820"/>
        </w:tabs>
        <w:spacing w:after="0" w:line="240" w:lineRule="auto"/>
        <w:ind w:firstLine="709"/>
        <w:jc w:val="both"/>
        <w:rPr>
          <w:rFonts w:ascii="Calibri" w:eastAsia="Calibri" w:hAnsi="Calibri" w:cs="Times New Roman"/>
          <w:sz w:val="28"/>
          <w:szCs w:val="28"/>
        </w:rPr>
      </w:pPr>
      <w:r w:rsidRPr="00D65639">
        <w:rPr>
          <w:rFonts w:ascii="Times New Roman" w:hAnsi="Times New Roman" w:cs="Times New Roman"/>
          <w:sz w:val="28"/>
          <w:szCs w:val="28"/>
        </w:rPr>
        <w:t>Ана</w:t>
      </w:r>
      <w:r>
        <w:rPr>
          <w:rFonts w:ascii="Times New Roman" w:hAnsi="Times New Roman" w:cs="Times New Roman"/>
          <w:sz w:val="28"/>
          <w:szCs w:val="28"/>
        </w:rPr>
        <w:t xml:space="preserve">лиз форм бюджетной отчетности форма </w:t>
      </w:r>
      <w:r w:rsidRPr="00D65639">
        <w:rPr>
          <w:rFonts w:ascii="Times New Roman" w:hAnsi="Times New Roman" w:cs="Times New Roman"/>
          <w:sz w:val="28"/>
          <w:szCs w:val="28"/>
        </w:rPr>
        <w:t>0503168 «Сведения о дви</w:t>
      </w:r>
      <w:r>
        <w:rPr>
          <w:rFonts w:ascii="Times New Roman" w:hAnsi="Times New Roman" w:cs="Times New Roman"/>
          <w:sz w:val="28"/>
          <w:szCs w:val="28"/>
        </w:rPr>
        <w:t xml:space="preserve">жении нефинансовых активов» и форма </w:t>
      </w:r>
      <w:r w:rsidRPr="00D65639">
        <w:rPr>
          <w:rFonts w:ascii="Times New Roman" w:hAnsi="Times New Roman" w:cs="Times New Roman"/>
          <w:sz w:val="28"/>
          <w:szCs w:val="28"/>
        </w:rPr>
        <w:t xml:space="preserve">0503130 «Баланс» показал, что по состоянию на 01.01.2019 в КСП района числилось основных средств на сумму 897,8 тыс. рублей. В течение 2019 года поступило основных средств </w:t>
      </w:r>
      <w:r w:rsidRPr="00D65639">
        <w:rPr>
          <w:rFonts w:ascii="Times New Roman" w:hAnsi="Times New Roman" w:cs="Times New Roman"/>
          <w:sz w:val="28"/>
          <w:szCs w:val="28"/>
        </w:rPr>
        <w:lastRenderedPageBreak/>
        <w:t>на сумму 13,0 тыс. рублей, выбыло основных средств на сумму 52,9 тыс. рублей. В КСП района по состоянию на 01.01.2020 года числятся основные средства на сумму 857,9 тыс. рублей. Данные отраженные в форме 503168 «Сведения о движении нефинансовых активов» соответствуют данным отраженным по строке 010</w:t>
      </w:r>
      <w:r>
        <w:rPr>
          <w:rFonts w:ascii="Times New Roman" w:hAnsi="Times New Roman" w:cs="Times New Roman"/>
          <w:sz w:val="28"/>
          <w:szCs w:val="28"/>
        </w:rPr>
        <w:t xml:space="preserve"> формы 0503130</w:t>
      </w:r>
      <w:r w:rsidRPr="00D65639">
        <w:rPr>
          <w:rFonts w:ascii="Times New Roman" w:hAnsi="Times New Roman" w:cs="Times New Roman"/>
          <w:sz w:val="28"/>
          <w:szCs w:val="28"/>
        </w:rPr>
        <w:t xml:space="preserve"> </w:t>
      </w:r>
      <w:r>
        <w:rPr>
          <w:rFonts w:ascii="Times New Roman" w:hAnsi="Times New Roman" w:cs="Times New Roman"/>
          <w:sz w:val="28"/>
          <w:szCs w:val="28"/>
        </w:rPr>
        <w:t>«Баланс»</w:t>
      </w:r>
      <w:r w:rsidRPr="00D65639">
        <w:rPr>
          <w:rFonts w:ascii="Times New Roman" w:hAnsi="Times New Roman" w:cs="Times New Roman"/>
          <w:sz w:val="28"/>
          <w:szCs w:val="28"/>
        </w:rPr>
        <w:t>.</w:t>
      </w:r>
      <w:r w:rsidRPr="00D65639">
        <w:rPr>
          <w:sz w:val="28"/>
          <w:szCs w:val="28"/>
        </w:rPr>
        <w:t xml:space="preserve"> </w:t>
      </w:r>
    </w:p>
    <w:p w:rsidR="00074742" w:rsidRPr="00152C94" w:rsidRDefault="00074742" w:rsidP="0075667C">
      <w:pPr>
        <w:pStyle w:val="a6"/>
        <w:spacing w:before="0"/>
        <w:ind w:firstLine="709"/>
        <w:rPr>
          <w:rFonts w:ascii="Times New Roman" w:hAnsi="Times New Roman"/>
          <w:sz w:val="28"/>
          <w:szCs w:val="28"/>
        </w:rPr>
      </w:pPr>
      <w:r w:rsidRPr="00152C94">
        <w:rPr>
          <w:rFonts w:ascii="Times New Roman" w:hAnsi="Times New Roman"/>
          <w:sz w:val="28"/>
          <w:szCs w:val="28"/>
        </w:rPr>
        <w:t xml:space="preserve">Амортизация основных средств по состоянию на 01.01.2020 составляет 857,9 тыс. рублей, что соответствует показателям, отраженным по строке 020 формы 0503130 «Баланс». </w:t>
      </w:r>
    </w:p>
    <w:p w:rsidR="00074742" w:rsidRDefault="00074742" w:rsidP="0075667C">
      <w:pPr>
        <w:pStyle w:val="a6"/>
        <w:spacing w:before="0"/>
        <w:ind w:firstLine="709"/>
        <w:rPr>
          <w:rFonts w:ascii="Times New Roman" w:hAnsi="Times New Roman"/>
          <w:sz w:val="28"/>
          <w:szCs w:val="28"/>
        </w:rPr>
      </w:pPr>
      <w:r w:rsidRPr="00152C94">
        <w:rPr>
          <w:rFonts w:ascii="Times New Roman" w:hAnsi="Times New Roman"/>
          <w:sz w:val="28"/>
          <w:szCs w:val="28"/>
        </w:rPr>
        <w:t>В соответствии со справкой о наличии имущества и обяза</w:t>
      </w:r>
      <w:r>
        <w:rPr>
          <w:rFonts w:ascii="Times New Roman" w:hAnsi="Times New Roman"/>
          <w:sz w:val="28"/>
          <w:szCs w:val="28"/>
        </w:rPr>
        <w:t xml:space="preserve">тельств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формы 0503130 «Баланс»</w:t>
      </w:r>
      <w:r w:rsidRPr="00152C94">
        <w:rPr>
          <w:rFonts w:ascii="Times New Roman" w:hAnsi="Times New Roman"/>
          <w:sz w:val="28"/>
          <w:szCs w:val="28"/>
        </w:rPr>
        <w:t xml:space="preserve">, на </w:t>
      </w:r>
      <w:proofErr w:type="spellStart"/>
      <w:r w:rsidRPr="00152C94">
        <w:rPr>
          <w:rFonts w:ascii="Times New Roman" w:hAnsi="Times New Roman"/>
          <w:sz w:val="28"/>
          <w:szCs w:val="28"/>
        </w:rPr>
        <w:t>забалансовом</w:t>
      </w:r>
      <w:proofErr w:type="spellEnd"/>
      <w:r w:rsidRPr="00152C94">
        <w:rPr>
          <w:rFonts w:ascii="Times New Roman" w:hAnsi="Times New Roman"/>
          <w:sz w:val="28"/>
          <w:szCs w:val="28"/>
        </w:rPr>
        <w:t xml:space="preserve"> счете 21 «Основные средства в эксплуатации», по состоянию на 01.01.2019 числилось основных средств на сумму 125,8 тыс. рублей, по состоянию на 01.01.2020 на сумму 138,8 тыс. рублей. В течение 2019 года произошло увеличение стоимости основных средств на данном </w:t>
      </w:r>
      <w:proofErr w:type="spellStart"/>
      <w:r w:rsidRPr="00152C94">
        <w:rPr>
          <w:rFonts w:ascii="Times New Roman" w:hAnsi="Times New Roman"/>
          <w:sz w:val="28"/>
          <w:szCs w:val="28"/>
        </w:rPr>
        <w:t>забалансовом</w:t>
      </w:r>
      <w:proofErr w:type="spellEnd"/>
      <w:r w:rsidRPr="00152C94">
        <w:rPr>
          <w:rFonts w:ascii="Times New Roman" w:hAnsi="Times New Roman"/>
          <w:sz w:val="28"/>
          <w:szCs w:val="28"/>
        </w:rPr>
        <w:t xml:space="preserve"> счете на сумму 13,0 тыс. рублей.</w:t>
      </w:r>
    </w:p>
    <w:p w:rsidR="00074742" w:rsidRPr="000C2BF7" w:rsidRDefault="00074742" w:rsidP="0075667C">
      <w:pPr>
        <w:tabs>
          <w:tab w:val="left" w:pos="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Pr="000C2BF7">
        <w:rPr>
          <w:rFonts w:ascii="Times New Roman" w:eastAsia="Calibri" w:hAnsi="Times New Roman" w:cs="Times New Roman"/>
          <w:sz w:val="28"/>
          <w:szCs w:val="28"/>
        </w:rPr>
        <w:t xml:space="preserve">роведен анализ соответствия показателей по строкам 480, 481, 482, 540, 541, 542 </w:t>
      </w:r>
      <w:r>
        <w:rPr>
          <w:rFonts w:ascii="Times New Roman" w:eastAsia="Calibri" w:hAnsi="Times New Roman" w:cs="Times New Roman"/>
          <w:sz w:val="28"/>
          <w:szCs w:val="28"/>
        </w:rPr>
        <w:t>формы 0503121 «Отчет</w:t>
      </w:r>
      <w:r w:rsidRPr="000C2BF7">
        <w:rPr>
          <w:rFonts w:ascii="Times New Roman" w:eastAsia="Calibri" w:hAnsi="Times New Roman" w:cs="Times New Roman"/>
          <w:sz w:val="28"/>
          <w:szCs w:val="28"/>
        </w:rPr>
        <w:t xml:space="preserve"> о финансовых результатах» с показателями отраженными в форме 0503169 «Сведения по дебиторской и кредиторской задолженности» несоответствие показателей не установлено. </w:t>
      </w:r>
    </w:p>
    <w:p w:rsidR="00074742" w:rsidRPr="000C2BF7" w:rsidRDefault="00074742" w:rsidP="0075667C">
      <w:pPr>
        <w:spacing w:after="0" w:line="240" w:lineRule="auto"/>
        <w:ind w:firstLine="709"/>
        <w:jc w:val="both"/>
        <w:rPr>
          <w:rFonts w:ascii="Times New Roman" w:eastAsia="Calibri" w:hAnsi="Times New Roman" w:cs="Times New Roman"/>
          <w:sz w:val="28"/>
          <w:szCs w:val="28"/>
        </w:rPr>
      </w:pPr>
      <w:proofErr w:type="gramStart"/>
      <w:r w:rsidRPr="000C2BF7">
        <w:rPr>
          <w:rFonts w:ascii="Times New Roman" w:eastAsia="Calibri" w:hAnsi="Times New Roman" w:cs="Times New Roman"/>
          <w:sz w:val="28"/>
          <w:szCs w:val="28"/>
        </w:rPr>
        <w:t>В ходе проведения анализа соответствия показателей по строке 999 графе 12 формы 0503128 «Отчет о бюджетных обязательств» с показателями отраженными по графе 9 формы 0503169 «Сведения по дебиторской и кредиторской задолженности» по кредитор</w:t>
      </w:r>
      <w:r>
        <w:rPr>
          <w:rFonts w:ascii="Times New Roman" w:eastAsia="Calibri" w:hAnsi="Times New Roman" w:cs="Times New Roman"/>
          <w:sz w:val="28"/>
          <w:szCs w:val="28"/>
        </w:rPr>
        <w:t xml:space="preserve">ской задолженности по счетам: </w:t>
      </w:r>
      <w:r w:rsidRPr="000C2BF7">
        <w:rPr>
          <w:rFonts w:ascii="Times New Roman" w:eastAsia="Calibri" w:hAnsi="Times New Roman" w:cs="Times New Roman"/>
          <w:sz w:val="28"/>
          <w:szCs w:val="28"/>
        </w:rPr>
        <w:t>302.00 «Расчеты по принятым об</w:t>
      </w:r>
      <w:r>
        <w:rPr>
          <w:rFonts w:ascii="Times New Roman" w:eastAsia="Calibri" w:hAnsi="Times New Roman" w:cs="Times New Roman"/>
          <w:sz w:val="28"/>
          <w:szCs w:val="28"/>
        </w:rPr>
        <w:t xml:space="preserve">язательствам» и </w:t>
      </w:r>
      <w:r w:rsidRPr="000C2BF7">
        <w:rPr>
          <w:rFonts w:ascii="Times New Roman" w:eastAsia="Calibri" w:hAnsi="Times New Roman" w:cs="Times New Roman"/>
          <w:sz w:val="28"/>
          <w:szCs w:val="28"/>
        </w:rPr>
        <w:t>303.00 «Расчеты по платежам в бюджеты» расхождений не установлено.</w:t>
      </w:r>
      <w:proofErr w:type="gramEnd"/>
    </w:p>
    <w:p w:rsidR="00074742" w:rsidRPr="00D3122A" w:rsidRDefault="00074742" w:rsidP="0075667C">
      <w:pPr>
        <w:tabs>
          <w:tab w:val="left" w:pos="0"/>
        </w:tabs>
        <w:spacing w:after="0" w:line="240" w:lineRule="auto"/>
        <w:ind w:firstLine="709"/>
        <w:jc w:val="both"/>
        <w:rPr>
          <w:rFonts w:ascii="Times New Roman" w:hAnsi="Times New Roman" w:cs="Times New Roman"/>
          <w:sz w:val="28"/>
          <w:szCs w:val="28"/>
        </w:rPr>
      </w:pPr>
      <w:r w:rsidRPr="00D3122A">
        <w:rPr>
          <w:rFonts w:ascii="Times New Roman" w:hAnsi="Times New Roman" w:cs="Times New Roman"/>
          <w:sz w:val="28"/>
          <w:szCs w:val="28"/>
        </w:rPr>
        <w:t>КСП района при составлении бюджетной отчетности</w:t>
      </w:r>
      <w:r w:rsidRPr="00D3122A">
        <w:rPr>
          <w:rFonts w:ascii="Times New Roman" w:hAnsi="Times New Roman" w:cs="Times New Roman"/>
          <w:color w:val="FF0000"/>
          <w:sz w:val="28"/>
          <w:szCs w:val="28"/>
        </w:rPr>
        <w:t xml:space="preserve"> </w:t>
      </w:r>
      <w:r w:rsidRPr="00D3122A">
        <w:rPr>
          <w:rFonts w:ascii="Times New Roman" w:hAnsi="Times New Roman" w:cs="Times New Roman"/>
          <w:sz w:val="28"/>
          <w:szCs w:val="28"/>
        </w:rPr>
        <w:t xml:space="preserve">соблюдены </w:t>
      </w:r>
      <w:proofErr w:type="spellStart"/>
      <w:r w:rsidRPr="00D3122A">
        <w:rPr>
          <w:rFonts w:ascii="Times New Roman" w:hAnsi="Times New Roman" w:cs="Times New Roman"/>
          <w:sz w:val="28"/>
          <w:szCs w:val="28"/>
        </w:rPr>
        <w:t>внутридокументные</w:t>
      </w:r>
      <w:proofErr w:type="spellEnd"/>
      <w:r w:rsidRPr="00D3122A">
        <w:rPr>
          <w:rFonts w:ascii="Times New Roman" w:hAnsi="Times New Roman" w:cs="Times New Roman"/>
          <w:sz w:val="28"/>
          <w:szCs w:val="28"/>
        </w:rPr>
        <w:t xml:space="preserve"> и </w:t>
      </w:r>
      <w:proofErr w:type="spellStart"/>
      <w:r w:rsidRPr="00D3122A">
        <w:rPr>
          <w:rFonts w:ascii="Times New Roman" w:hAnsi="Times New Roman" w:cs="Times New Roman"/>
          <w:sz w:val="28"/>
          <w:szCs w:val="28"/>
        </w:rPr>
        <w:t>междокументные</w:t>
      </w:r>
      <w:proofErr w:type="spellEnd"/>
      <w:r w:rsidRPr="00D3122A">
        <w:rPr>
          <w:rFonts w:ascii="Times New Roman" w:hAnsi="Times New Roman" w:cs="Times New Roman"/>
          <w:sz w:val="28"/>
          <w:szCs w:val="28"/>
        </w:rPr>
        <w:t xml:space="preserve"> контрольные соотношения. </w:t>
      </w:r>
    </w:p>
    <w:p w:rsidR="00074742" w:rsidRDefault="00074742" w:rsidP="0075667C">
      <w:pPr>
        <w:pStyle w:val="a6"/>
        <w:spacing w:before="0"/>
        <w:jc w:val="center"/>
        <w:rPr>
          <w:rFonts w:ascii="Times New Roman" w:hAnsi="Times New Roman"/>
          <w:b/>
          <w:sz w:val="28"/>
          <w:szCs w:val="28"/>
        </w:rPr>
      </w:pPr>
    </w:p>
    <w:p w:rsidR="00074742" w:rsidRDefault="00074742" w:rsidP="0075667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Комитет</w:t>
      </w:r>
      <w:r w:rsidRPr="00552342">
        <w:rPr>
          <w:rFonts w:ascii="Times New Roman" w:hAnsi="Times New Roman" w:cs="Times New Roman"/>
          <w:b/>
          <w:sz w:val="28"/>
          <w:szCs w:val="28"/>
        </w:rPr>
        <w:t xml:space="preserve"> по управлению муниципальным имуществом и жизнеобеспечению администрации Иркутского районного муниципального образования</w:t>
      </w:r>
    </w:p>
    <w:p w:rsidR="00074742" w:rsidRDefault="00074742" w:rsidP="0075667C">
      <w:pPr>
        <w:pStyle w:val="a6"/>
        <w:spacing w:before="0"/>
        <w:ind w:firstLine="709"/>
        <w:rPr>
          <w:rFonts w:ascii="Times New Roman" w:hAnsi="Times New Roman"/>
          <w:sz w:val="28"/>
          <w:szCs w:val="28"/>
        </w:rPr>
      </w:pPr>
      <w:r w:rsidRPr="006C32E0">
        <w:rPr>
          <w:rFonts w:ascii="Times New Roman" w:hAnsi="Times New Roman"/>
          <w:sz w:val="28"/>
          <w:szCs w:val="28"/>
        </w:rPr>
        <w:t xml:space="preserve">Годовая бюджетная отчетность </w:t>
      </w:r>
      <w:r>
        <w:rPr>
          <w:rFonts w:ascii="Times New Roman" w:hAnsi="Times New Roman"/>
          <w:sz w:val="28"/>
          <w:szCs w:val="28"/>
        </w:rPr>
        <w:t xml:space="preserve">КУМИ ИРМО </w:t>
      </w:r>
      <w:r w:rsidRPr="006C32E0">
        <w:rPr>
          <w:rFonts w:ascii="Times New Roman" w:hAnsi="Times New Roman"/>
          <w:sz w:val="28"/>
          <w:szCs w:val="28"/>
        </w:rPr>
        <w:t>за 201</w:t>
      </w:r>
      <w:r>
        <w:rPr>
          <w:rFonts w:ascii="Times New Roman" w:hAnsi="Times New Roman"/>
          <w:sz w:val="28"/>
          <w:szCs w:val="28"/>
        </w:rPr>
        <w:t>9 год представлена в КСП</w:t>
      </w:r>
      <w:r w:rsidRPr="006C32E0">
        <w:rPr>
          <w:rFonts w:ascii="Times New Roman" w:hAnsi="Times New Roman"/>
          <w:sz w:val="28"/>
          <w:szCs w:val="28"/>
        </w:rPr>
        <w:t xml:space="preserve"> район</w:t>
      </w:r>
      <w:r>
        <w:rPr>
          <w:rFonts w:ascii="Times New Roman" w:hAnsi="Times New Roman"/>
          <w:sz w:val="28"/>
          <w:szCs w:val="28"/>
        </w:rPr>
        <w:t xml:space="preserve">а и соответствует требованиям пункта 3 статьи </w:t>
      </w:r>
      <w:r w:rsidRPr="006C32E0">
        <w:rPr>
          <w:rFonts w:ascii="Times New Roman" w:hAnsi="Times New Roman"/>
          <w:sz w:val="28"/>
          <w:szCs w:val="28"/>
        </w:rPr>
        <w:t xml:space="preserve">264.1. Бюджетного </w:t>
      </w:r>
      <w:r>
        <w:rPr>
          <w:rFonts w:ascii="Times New Roman" w:hAnsi="Times New Roman"/>
          <w:sz w:val="28"/>
          <w:szCs w:val="28"/>
        </w:rPr>
        <w:t>кодекса Российской Федерации</w:t>
      </w:r>
      <w:r w:rsidRPr="006C32E0">
        <w:rPr>
          <w:rFonts w:ascii="Times New Roman" w:hAnsi="Times New Roman"/>
          <w:sz w:val="28"/>
          <w:szCs w:val="28"/>
        </w:rPr>
        <w:t>. В состав бюджетной отчетности включены формы отчетности в соответствии с требова</w:t>
      </w:r>
      <w:r>
        <w:rPr>
          <w:rFonts w:ascii="Times New Roman" w:hAnsi="Times New Roman"/>
          <w:sz w:val="28"/>
          <w:szCs w:val="28"/>
        </w:rPr>
        <w:t xml:space="preserve">ниями пункта </w:t>
      </w:r>
      <w:r w:rsidRPr="006C32E0">
        <w:rPr>
          <w:rFonts w:ascii="Times New Roman" w:hAnsi="Times New Roman"/>
          <w:sz w:val="28"/>
          <w:szCs w:val="28"/>
        </w:rPr>
        <w:t xml:space="preserve">11.1 </w:t>
      </w:r>
      <w:hyperlink r:id="rId13" w:history="1">
        <w:r w:rsidRPr="006C32E0">
          <w:rPr>
            <w:rFonts w:ascii="Times New Roman" w:hAnsi="Times New Roman"/>
            <w:sz w:val="28"/>
            <w:szCs w:val="28"/>
          </w:rPr>
          <w:t>Инструкции</w:t>
        </w:r>
      </w:hyperlink>
      <w:r w:rsidRPr="006C32E0">
        <w:rPr>
          <w:rFonts w:ascii="Times New Roman" w:hAnsi="Times New Roman"/>
          <w:sz w:val="28"/>
          <w:szCs w:val="28"/>
        </w:rPr>
        <w:t xml:space="preserve"> №191н.</w:t>
      </w:r>
    </w:p>
    <w:p w:rsidR="00074742" w:rsidRDefault="00074742" w:rsidP="0075667C">
      <w:pPr>
        <w:tabs>
          <w:tab w:val="left" w:pos="0"/>
        </w:tabs>
        <w:spacing w:after="0" w:line="240" w:lineRule="auto"/>
        <w:ind w:firstLine="709"/>
        <w:jc w:val="both"/>
        <w:rPr>
          <w:rFonts w:ascii="Times New Roman" w:eastAsia="Calibri" w:hAnsi="Times New Roman" w:cs="Times New Roman"/>
          <w:sz w:val="28"/>
          <w:szCs w:val="28"/>
        </w:rPr>
      </w:pPr>
      <w:r w:rsidRPr="007E46CE">
        <w:rPr>
          <w:rFonts w:ascii="Times New Roman" w:eastAsia="Calibri" w:hAnsi="Times New Roman" w:cs="Times New Roman"/>
          <w:sz w:val="28"/>
          <w:szCs w:val="28"/>
        </w:rPr>
        <w:t>Решением</w:t>
      </w:r>
      <w:r w:rsidRPr="007E46CE">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Думы о районном бюджете </w:t>
      </w:r>
      <w:r>
        <w:rPr>
          <w:rFonts w:ascii="Times New Roman" w:hAnsi="Times New Roman"/>
          <w:sz w:val="28"/>
          <w:szCs w:val="28"/>
        </w:rPr>
        <w:t xml:space="preserve">КУМИ ИРМО </w:t>
      </w:r>
      <w:proofErr w:type="gramStart"/>
      <w:r w:rsidRPr="007E46CE">
        <w:rPr>
          <w:rFonts w:ascii="Times New Roman" w:eastAsia="Calibri" w:hAnsi="Times New Roman" w:cs="Times New Roman"/>
          <w:sz w:val="28"/>
          <w:szCs w:val="28"/>
        </w:rPr>
        <w:t>определен</w:t>
      </w:r>
      <w:proofErr w:type="gramEnd"/>
      <w:r w:rsidRPr="007E46CE">
        <w:rPr>
          <w:rFonts w:ascii="Times New Roman" w:eastAsia="Calibri" w:hAnsi="Times New Roman" w:cs="Times New Roman"/>
          <w:sz w:val="28"/>
          <w:szCs w:val="28"/>
        </w:rPr>
        <w:t xml:space="preserve"> главным администратором доходов районного бюджета и главным распорядителем бюджетных средств. </w:t>
      </w:r>
    </w:p>
    <w:p w:rsidR="00074742" w:rsidRPr="00546216" w:rsidRDefault="00074742" w:rsidP="0075667C">
      <w:pPr>
        <w:autoSpaceDE w:val="0"/>
        <w:autoSpaceDN w:val="0"/>
        <w:adjustRightInd w:val="0"/>
        <w:spacing w:after="0" w:line="240" w:lineRule="auto"/>
        <w:ind w:firstLine="709"/>
        <w:jc w:val="both"/>
        <w:rPr>
          <w:rFonts w:ascii="Times New Roman" w:hAnsi="Times New Roman" w:cs="Times New Roman"/>
          <w:sz w:val="28"/>
          <w:szCs w:val="28"/>
        </w:rPr>
      </w:pPr>
      <w:r w:rsidRPr="00C40916">
        <w:rPr>
          <w:rFonts w:ascii="Times New Roman" w:hAnsi="Times New Roman" w:cs="Times New Roman"/>
          <w:sz w:val="28"/>
          <w:szCs w:val="28"/>
        </w:rPr>
        <w:t xml:space="preserve">Согласно решению Думы </w:t>
      </w:r>
      <w:r>
        <w:rPr>
          <w:rFonts w:ascii="Times New Roman" w:hAnsi="Times New Roman" w:cs="Times New Roman"/>
          <w:sz w:val="28"/>
          <w:szCs w:val="28"/>
        </w:rPr>
        <w:t>№55-571/рд КУМИ ИРМО</w:t>
      </w:r>
      <w:r w:rsidRPr="00C40916">
        <w:rPr>
          <w:rFonts w:ascii="Times New Roman" w:hAnsi="Times New Roman" w:cs="Times New Roman"/>
          <w:sz w:val="28"/>
          <w:szCs w:val="28"/>
        </w:rPr>
        <w:t xml:space="preserve"> осуществляет </w:t>
      </w:r>
      <w:r w:rsidRPr="00546216">
        <w:rPr>
          <w:rFonts w:ascii="Times New Roman" w:hAnsi="Times New Roman" w:cs="Times New Roman"/>
          <w:sz w:val="28"/>
          <w:szCs w:val="28"/>
        </w:rPr>
        <w:t>финансирование муниципального автономного учреждения Иркутского районного муниципального образования  «Редакция</w:t>
      </w:r>
      <w:r w:rsidR="005243EF">
        <w:rPr>
          <w:rFonts w:ascii="Times New Roman" w:hAnsi="Times New Roman" w:cs="Times New Roman"/>
          <w:sz w:val="28"/>
          <w:szCs w:val="28"/>
        </w:rPr>
        <w:t xml:space="preserve"> газеты</w:t>
      </w:r>
      <w:r w:rsidRPr="00546216">
        <w:rPr>
          <w:rFonts w:ascii="Times New Roman" w:hAnsi="Times New Roman" w:cs="Times New Roman"/>
          <w:sz w:val="28"/>
          <w:szCs w:val="28"/>
        </w:rPr>
        <w:t xml:space="preserve"> «Ангарские огни» (далее - МАУ ИРМО «Ангарские огни») на выполнение муниципального задания. </w:t>
      </w:r>
    </w:p>
    <w:p w:rsidR="00074742" w:rsidRPr="00DE5CA8" w:rsidRDefault="00074742" w:rsidP="0075667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DE5CA8">
        <w:rPr>
          <w:rFonts w:ascii="Times New Roman" w:hAnsi="Times New Roman" w:cs="Times New Roman"/>
          <w:sz w:val="28"/>
          <w:szCs w:val="28"/>
        </w:rPr>
        <w:lastRenderedPageBreak/>
        <w:t xml:space="preserve">В составе годового отчета, согласно Инструкции №33н,     предоставлены формы бюджетной отчетности МАУ ИРМО «Ангарские огни», </w:t>
      </w:r>
      <w:proofErr w:type="gramStart"/>
      <w:r w:rsidRPr="00DE5CA8">
        <w:rPr>
          <w:rFonts w:ascii="Times New Roman" w:hAnsi="Times New Roman" w:cs="Times New Roman"/>
          <w:sz w:val="28"/>
          <w:szCs w:val="28"/>
        </w:rPr>
        <w:t>которому</w:t>
      </w:r>
      <w:proofErr w:type="gramEnd"/>
      <w:r w:rsidRPr="00DE5CA8">
        <w:rPr>
          <w:rFonts w:ascii="Times New Roman" w:hAnsi="Times New Roman" w:cs="Times New Roman"/>
          <w:sz w:val="28"/>
          <w:szCs w:val="28"/>
        </w:rPr>
        <w:t xml:space="preserve"> КУМИ ИРМО уполномочен предоставлять субсидию на выполнение муниципального задания.</w:t>
      </w:r>
    </w:p>
    <w:p w:rsidR="00074742" w:rsidRPr="00546216" w:rsidRDefault="00074742" w:rsidP="0075667C">
      <w:pPr>
        <w:autoSpaceDE w:val="0"/>
        <w:autoSpaceDN w:val="0"/>
        <w:adjustRightInd w:val="0"/>
        <w:spacing w:after="0" w:line="240" w:lineRule="auto"/>
        <w:ind w:firstLine="709"/>
        <w:jc w:val="both"/>
        <w:rPr>
          <w:rFonts w:ascii="Times New Roman" w:hAnsi="Times New Roman" w:cs="Times New Roman"/>
          <w:sz w:val="28"/>
          <w:szCs w:val="28"/>
        </w:rPr>
      </w:pPr>
      <w:r w:rsidRPr="00546216">
        <w:rPr>
          <w:rFonts w:ascii="Times New Roman" w:hAnsi="Times New Roman" w:cs="Times New Roman"/>
          <w:sz w:val="28"/>
          <w:szCs w:val="28"/>
        </w:rPr>
        <w:t>Проверка полноты годовой бюджетной отчетности показала, что годовая бюджетная отчетность МАУ ИРМО «Ангарские огни» представлена не в полном объеме, что являет</w:t>
      </w:r>
      <w:r>
        <w:rPr>
          <w:rFonts w:ascii="Times New Roman" w:hAnsi="Times New Roman" w:cs="Times New Roman"/>
          <w:sz w:val="28"/>
          <w:szCs w:val="28"/>
        </w:rPr>
        <w:t xml:space="preserve">ся отступлением от требований пункта </w:t>
      </w:r>
      <w:r w:rsidRPr="00546216">
        <w:rPr>
          <w:rFonts w:ascii="Times New Roman" w:hAnsi="Times New Roman" w:cs="Times New Roman"/>
          <w:sz w:val="28"/>
          <w:szCs w:val="28"/>
        </w:rPr>
        <w:t>12 Инструкции №33н.</w:t>
      </w:r>
    </w:p>
    <w:p w:rsidR="00074742" w:rsidRPr="00C74E2E" w:rsidRDefault="00074742" w:rsidP="0075667C">
      <w:pPr>
        <w:autoSpaceDE w:val="0"/>
        <w:autoSpaceDN w:val="0"/>
        <w:adjustRightInd w:val="0"/>
        <w:spacing w:after="0" w:line="240" w:lineRule="auto"/>
        <w:ind w:firstLine="709"/>
        <w:jc w:val="both"/>
        <w:rPr>
          <w:rFonts w:ascii="Times New Roman" w:hAnsi="Times New Roman" w:cs="Times New Roman"/>
          <w:sz w:val="28"/>
          <w:szCs w:val="28"/>
        </w:rPr>
      </w:pPr>
      <w:r w:rsidRPr="00C74E2E">
        <w:rPr>
          <w:rFonts w:ascii="Times New Roman" w:hAnsi="Times New Roman" w:cs="Times New Roman"/>
          <w:sz w:val="28"/>
          <w:szCs w:val="28"/>
        </w:rPr>
        <w:t>Отсутствует информация о не предоставление форм:</w:t>
      </w:r>
    </w:p>
    <w:p w:rsidR="00074742" w:rsidRPr="00C74E2E" w:rsidRDefault="00074742" w:rsidP="0075667C">
      <w:pPr>
        <w:autoSpaceDE w:val="0"/>
        <w:autoSpaceDN w:val="0"/>
        <w:adjustRightInd w:val="0"/>
        <w:spacing w:after="0" w:line="240" w:lineRule="auto"/>
        <w:ind w:firstLine="709"/>
        <w:jc w:val="both"/>
        <w:rPr>
          <w:rFonts w:ascii="Times New Roman" w:hAnsi="Times New Roman" w:cs="Times New Roman"/>
          <w:sz w:val="28"/>
          <w:szCs w:val="28"/>
        </w:rPr>
      </w:pPr>
      <w:r w:rsidRPr="00C74E2E">
        <w:rPr>
          <w:rFonts w:ascii="Times New Roman" w:hAnsi="Times New Roman" w:cs="Times New Roman"/>
          <w:sz w:val="28"/>
          <w:szCs w:val="28"/>
        </w:rPr>
        <w:t>Сведения о результатах учреждения по исполнению государственного (муниципального) задания (ф. 0503762);</w:t>
      </w:r>
    </w:p>
    <w:p w:rsidR="00074742" w:rsidRPr="00C74E2E"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C74E2E">
        <w:rPr>
          <w:rFonts w:ascii="Times New Roman" w:hAnsi="Times New Roman" w:cs="Times New Roman"/>
          <w:sz w:val="28"/>
          <w:szCs w:val="28"/>
        </w:rPr>
        <w:t xml:space="preserve">Сведения об исполнении мероприятий в рамках субсидий на иные цели и на цели осуществления капитальных вложений </w:t>
      </w:r>
      <w:hyperlink r:id="rId14" w:history="1">
        <w:r w:rsidRPr="00C74E2E">
          <w:rPr>
            <w:rFonts w:ascii="Times New Roman" w:hAnsi="Times New Roman" w:cs="Times New Roman"/>
            <w:sz w:val="28"/>
            <w:szCs w:val="28"/>
          </w:rPr>
          <w:t>(ф. 0503766)</w:t>
        </w:r>
      </w:hyperlink>
      <w:r w:rsidRPr="00C74E2E">
        <w:rPr>
          <w:rFonts w:ascii="Times New Roman" w:hAnsi="Times New Roman" w:cs="Times New Roman"/>
          <w:sz w:val="28"/>
          <w:szCs w:val="28"/>
        </w:rPr>
        <w:t>;</w:t>
      </w:r>
    </w:p>
    <w:p w:rsidR="00074742" w:rsidRPr="00C74E2E"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C74E2E">
        <w:rPr>
          <w:rFonts w:ascii="Times New Roman" w:hAnsi="Times New Roman" w:cs="Times New Roman"/>
          <w:sz w:val="28"/>
          <w:szCs w:val="28"/>
        </w:rPr>
        <w:t xml:space="preserve">Сведения о финансовых вложениях учреждения </w:t>
      </w:r>
      <w:hyperlink r:id="rId15" w:history="1">
        <w:r w:rsidRPr="00C74E2E">
          <w:rPr>
            <w:rFonts w:ascii="Times New Roman" w:hAnsi="Times New Roman" w:cs="Times New Roman"/>
            <w:sz w:val="28"/>
            <w:szCs w:val="28"/>
          </w:rPr>
          <w:t>(ф.0503771)</w:t>
        </w:r>
      </w:hyperlink>
      <w:r w:rsidRPr="00C74E2E">
        <w:rPr>
          <w:rFonts w:ascii="Times New Roman" w:hAnsi="Times New Roman" w:cs="Times New Roman"/>
          <w:sz w:val="28"/>
          <w:szCs w:val="28"/>
        </w:rPr>
        <w:t>;</w:t>
      </w:r>
    </w:p>
    <w:p w:rsidR="00074742" w:rsidRPr="00C74E2E"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C74E2E">
        <w:rPr>
          <w:rFonts w:ascii="Times New Roman" w:hAnsi="Times New Roman" w:cs="Times New Roman"/>
          <w:sz w:val="28"/>
          <w:szCs w:val="28"/>
        </w:rPr>
        <w:t xml:space="preserve">Сведения об исполнении судебных решений по денежным обязательствам учреждения </w:t>
      </w:r>
      <w:hyperlink r:id="rId16" w:history="1">
        <w:r w:rsidRPr="00C74E2E">
          <w:rPr>
            <w:rFonts w:ascii="Times New Roman" w:hAnsi="Times New Roman" w:cs="Times New Roman"/>
            <w:sz w:val="28"/>
            <w:szCs w:val="28"/>
          </w:rPr>
          <w:t>(ф.0503295)</w:t>
        </w:r>
      </w:hyperlink>
      <w:r w:rsidRPr="00C74E2E">
        <w:rPr>
          <w:rFonts w:ascii="Times New Roman" w:hAnsi="Times New Roman" w:cs="Times New Roman"/>
          <w:sz w:val="28"/>
          <w:szCs w:val="28"/>
        </w:rPr>
        <w:t>.</w:t>
      </w:r>
    </w:p>
    <w:p w:rsidR="00074742" w:rsidRPr="00EB0CE1"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C74E2E">
        <w:rPr>
          <w:rFonts w:ascii="Times New Roman" w:hAnsi="Times New Roman" w:cs="Times New Roman"/>
          <w:sz w:val="28"/>
          <w:szCs w:val="28"/>
        </w:rPr>
        <w:t xml:space="preserve">В отступление от требований пункта 7 Инструкции №33н МАУ ИРМО «Ангарские огни» не представило дополнительно к годовой бухгалтерской </w:t>
      </w:r>
      <w:r w:rsidRPr="00EB0CE1">
        <w:rPr>
          <w:rFonts w:ascii="Times New Roman" w:hAnsi="Times New Roman" w:cs="Times New Roman"/>
          <w:sz w:val="28"/>
          <w:szCs w:val="28"/>
        </w:rPr>
        <w:t xml:space="preserve">отчетности информацию о ее рассмотрении наблюдательным советом автономного учреждения.  </w:t>
      </w:r>
    </w:p>
    <w:p w:rsidR="00074742" w:rsidRPr="00EB0CE1" w:rsidRDefault="00074742" w:rsidP="00074742">
      <w:pPr>
        <w:tabs>
          <w:tab w:val="left" w:pos="0"/>
        </w:tabs>
        <w:spacing w:after="0" w:line="240" w:lineRule="auto"/>
        <w:ind w:firstLine="709"/>
        <w:jc w:val="both"/>
        <w:rPr>
          <w:rFonts w:ascii="Times New Roman" w:hAnsi="Times New Roman" w:cs="Times New Roman"/>
          <w:sz w:val="28"/>
          <w:szCs w:val="28"/>
        </w:rPr>
      </w:pPr>
      <w:r w:rsidRPr="00EB0CE1">
        <w:rPr>
          <w:rFonts w:ascii="Times New Roman" w:hAnsi="Times New Roman" w:cs="Times New Roman"/>
          <w:sz w:val="28"/>
          <w:szCs w:val="28"/>
        </w:rPr>
        <w:t>Согласно</w:t>
      </w:r>
      <w:r>
        <w:rPr>
          <w:rFonts w:ascii="Times New Roman" w:hAnsi="Times New Roman" w:cs="Times New Roman"/>
          <w:sz w:val="28"/>
          <w:szCs w:val="28"/>
        </w:rPr>
        <w:t xml:space="preserve"> форме 0503127</w:t>
      </w:r>
      <w:r w:rsidRPr="00EB0CE1">
        <w:rPr>
          <w:rFonts w:ascii="Times New Roman" w:hAnsi="Times New Roman" w:cs="Times New Roman"/>
          <w:sz w:val="28"/>
          <w:szCs w:val="28"/>
        </w:rPr>
        <w:t xml:space="preserve"> </w:t>
      </w:r>
      <w:r>
        <w:rPr>
          <w:rFonts w:ascii="Times New Roman" w:hAnsi="Times New Roman" w:cs="Times New Roman"/>
          <w:sz w:val="28"/>
          <w:szCs w:val="28"/>
        </w:rPr>
        <w:t xml:space="preserve">«Отчет об исполнении бюджета ГРБС» </w:t>
      </w:r>
      <w:r w:rsidRPr="00EB0CE1">
        <w:rPr>
          <w:rFonts w:ascii="Times New Roman" w:hAnsi="Times New Roman" w:cs="Times New Roman"/>
          <w:sz w:val="28"/>
          <w:szCs w:val="28"/>
        </w:rPr>
        <w:t>по состоянию на 01.01.2020 общий объем доходов утвержден в сумме 1 711 871,4 тыс. рублей, поступило доходов в сумме 1 393 539,3 тыс. рублей, или 81,4% к уточненному плану года.</w:t>
      </w:r>
    </w:p>
    <w:p w:rsidR="00074742" w:rsidRDefault="00074742" w:rsidP="00074742">
      <w:pPr>
        <w:pStyle w:val="ConsPlusCell"/>
        <w:ind w:firstLine="709"/>
        <w:jc w:val="both"/>
      </w:pPr>
      <w:proofErr w:type="gramStart"/>
      <w:r w:rsidRPr="00EB0CE1">
        <w:t>Не выполнение плана сложилось в сумме 318 332,1 тыс. рублей, наибольшая сумма не поступила по субсидии бюджетам муниципальных районов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субсидия не предоставлена</w:t>
      </w:r>
      <w:proofErr w:type="gramEnd"/>
      <w:r w:rsidRPr="00EB0CE1">
        <w:t xml:space="preserve"> в полном объеме в сумме 215 080,9 тыс. рублей из-за наличия судебного спора</w:t>
      </w:r>
      <w:r>
        <w:t>.</w:t>
      </w:r>
    </w:p>
    <w:p w:rsidR="00074742" w:rsidRDefault="00074742" w:rsidP="00074742">
      <w:pPr>
        <w:spacing w:after="0" w:line="240" w:lineRule="auto"/>
        <w:ind w:firstLine="709"/>
        <w:jc w:val="both"/>
        <w:rPr>
          <w:rFonts w:ascii="Times New Roman" w:hAnsi="Times New Roman" w:cs="Times New Roman"/>
          <w:sz w:val="28"/>
          <w:szCs w:val="28"/>
        </w:rPr>
      </w:pPr>
      <w:r w:rsidRPr="00C73BF3">
        <w:rPr>
          <w:rFonts w:ascii="Times New Roman" w:hAnsi="Times New Roman" w:cs="Times New Roman"/>
          <w:sz w:val="28"/>
          <w:szCs w:val="28"/>
        </w:rPr>
        <w:t>Согласно отчету «Об исполнении бюджета главного распорядителя</w:t>
      </w:r>
      <w:r w:rsidRPr="00765273">
        <w:rPr>
          <w:rFonts w:ascii="Times New Roman" w:hAnsi="Times New Roman" w:cs="Times New Roman"/>
          <w:sz w:val="28"/>
          <w:szCs w:val="28"/>
        </w:rPr>
        <w:t>» (ф.05</w:t>
      </w:r>
      <w:r>
        <w:rPr>
          <w:rFonts w:ascii="Times New Roman" w:hAnsi="Times New Roman" w:cs="Times New Roman"/>
          <w:sz w:val="28"/>
          <w:szCs w:val="28"/>
        </w:rPr>
        <w:t>03127) по состоянию на 01.01.2020</w:t>
      </w:r>
      <w:r w:rsidRPr="00765273">
        <w:rPr>
          <w:rFonts w:ascii="Times New Roman" w:hAnsi="Times New Roman" w:cs="Times New Roman"/>
          <w:sz w:val="28"/>
          <w:szCs w:val="28"/>
        </w:rPr>
        <w:t xml:space="preserve"> общий объем расходов утвержден в сумме </w:t>
      </w:r>
      <w:r>
        <w:rPr>
          <w:rFonts w:ascii="Times New Roman" w:hAnsi="Times New Roman" w:cs="Times New Roman"/>
          <w:sz w:val="28"/>
          <w:szCs w:val="28"/>
        </w:rPr>
        <w:t>2 000 088,5 тыс. рублей</w:t>
      </w:r>
      <w:r w:rsidRPr="002C7575">
        <w:rPr>
          <w:rFonts w:ascii="Times New Roman" w:hAnsi="Times New Roman" w:cs="Times New Roman"/>
          <w:sz w:val="28"/>
          <w:szCs w:val="28"/>
        </w:rPr>
        <w:t xml:space="preserve">, исполнен в сумме </w:t>
      </w:r>
      <w:r>
        <w:rPr>
          <w:rFonts w:ascii="Times New Roman" w:hAnsi="Times New Roman" w:cs="Times New Roman"/>
          <w:sz w:val="28"/>
          <w:szCs w:val="28"/>
        </w:rPr>
        <w:t>1 653 362,8 тыс. рублей или 82,7</w:t>
      </w:r>
      <w:r w:rsidRPr="002C7575">
        <w:rPr>
          <w:rFonts w:ascii="Times New Roman" w:hAnsi="Times New Roman" w:cs="Times New Roman"/>
          <w:sz w:val="28"/>
          <w:szCs w:val="28"/>
        </w:rPr>
        <w:t>% от</w:t>
      </w:r>
      <w:r>
        <w:rPr>
          <w:rFonts w:ascii="Times New Roman" w:hAnsi="Times New Roman" w:cs="Times New Roman"/>
          <w:sz w:val="28"/>
          <w:szCs w:val="28"/>
        </w:rPr>
        <w:t xml:space="preserve"> утвержденных бюджетных назначений</w:t>
      </w:r>
      <w:r w:rsidRPr="002C7575">
        <w:rPr>
          <w:rFonts w:ascii="Times New Roman" w:hAnsi="Times New Roman" w:cs="Times New Roman"/>
          <w:sz w:val="28"/>
          <w:szCs w:val="28"/>
        </w:rPr>
        <w:t xml:space="preserve">. </w:t>
      </w:r>
    </w:p>
    <w:p w:rsidR="00074742" w:rsidRPr="006D463F" w:rsidRDefault="00074742" w:rsidP="00074742">
      <w:pPr>
        <w:tabs>
          <w:tab w:val="left" w:pos="0"/>
        </w:tabs>
        <w:spacing w:after="0" w:line="240" w:lineRule="auto"/>
        <w:ind w:firstLine="709"/>
        <w:jc w:val="both"/>
        <w:rPr>
          <w:rFonts w:ascii="Times New Roman" w:hAnsi="Times New Roman" w:cs="Times New Roman"/>
          <w:sz w:val="28"/>
          <w:szCs w:val="28"/>
        </w:rPr>
      </w:pPr>
      <w:r w:rsidRPr="006D463F">
        <w:rPr>
          <w:rFonts w:ascii="Times New Roman" w:hAnsi="Times New Roman" w:cs="Times New Roman"/>
          <w:sz w:val="28"/>
          <w:szCs w:val="28"/>
        </w:rPr>
        <w:t>Согласно разделу 3 «Анализ отчета об исполнении бюджета субъектом бюдж</w:t>
      </w:r>
      <w:r>
        <w:rPr>
          <w:rFonts w:ascii="Times New Roman" w:hAnsi="Times New Roman" w:cs="Times New Roman"/>
          <w:sz w:val="28"/>
          <w:szCs w:val="28"/>
        </w:rPr>
        <w:t>етной отчетности» формы 0503160 «Пояснительная записка</w:t>
      </w:r>
      <w:r w:rsidRPr="006D463F">
        <w:rPr>
          <w:rFonts w:ascii="Times New Roman" w:hAnsi="Times New Roman" w:cs="Times New Roman"/>
          <w:sz w:val="28"/>
          <w:szCs w:val="28"/>
        </w:rPr>
        <w:t xml:space="preserve">» </w:t>
      </w:r>
      <w:r>
        <w:rPr>
          <w:rFonts w:ascii="Times New Roman" w:hAnsi="Times New Roman" w:cs="Times New Roman"/>
          <w:sz w:val="28"/>
          <w:szCs w:val="28"/>
        </w:rPr>
        <w:t xml:space="preserve">и формы </w:t>
      </w:r>
      <w:r w:rsidRPr="006D463F">
        <w:rPr>
          <w:rFonts w:ascii="Times New Roman" w:hAnsi="Times New Roman" w:cs="Times New Roman"/>
          <w:sz w:val="28"/>
          <w:szCs w:val="28"/>
        </w:rPr>
        <w:t>0503164 «Сведения об исполнении бюджета»</w:t>
      </w:r>
      <w:r>
        <w:rPr>
          <w:rFonts w:ascii="Times New Roman" w:hAnsi="Times New Roman" w:cs="Times New Roman"/>
          <w:sz w:val="28"/>
          <w:szCs w:val="28"/>
        </w:rPr>
        <w:t xml:space="preserve"> неисполнение сложилось:</w:t>
      </w:r>
      <w:r w:rsidRPr="006D463F">
        <w:rPr>
          <w:rFonts w:ascii="Times New Roman" w:hAnsi="Times New Roman" w:cs="Times New Roman"/>
          <w:sz w:val="28"/>
          <w:szCs w:val="28"/>
        </w:rPr>
        <w:t xml:space="preserve">  </w:t>
      </w:r>
    </w:p>
    <w:p w:rsidR="00074742" w:rsidRPr="006D463F" w:rsidRDefault="00074742" w:rsidP="00074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6D463F">
        <w:rPr>
          <w:rFonts w:ascii="Times New Roman" w:hAnsi="Times New Roman" w:cs="Times New Roman"/>
          <w:sz w:val="28"/>
          <w:szCs w:val="28"/>
        </w:rPr>
        <w:t>о подразделу 0406 «Водное хозяйство» лимиты бюджетных обязательств не реализованы в полном объеме 219 999,2 тыс. рублей</w:t>
      </w:r>
      <w:r>
        <w:rPr>
          <w:rFonts w:ascii="Times New Roman" w:hAnsi="Times New Roman" w:cs="Times New Roman"/>
          <w:sz w:val="28"/>
          <w:szCs w:val="28"/>
        </w:rPr>
        <w:t xml:space="preserve"> из-за</w:t>
      </w:r>
      <w:r w:rsidRPr="006D463F">
        <w:rPr>
          <w:rFonts w:ascii="Times New Roman" w:hAnsi="Times New Roman" w:cs="Times New Roman"/>
          <w:sz w:val="28"/>
          <w:szCs w:val="28"/>
        </w:rPr>
        <w:t xml:space="preserve">  невыполнения работ подрядчиком ООО «Больверк» </w:t>
      </w:r>
      <w:proofErr w:type="spellStart"/>
      <w:r w:rsidRPr="006D463F">
        <w:rPr>
          <w:rFonts w:ascii="Times New Roman" w:hAnsi="Times New Roman" w:cs="Times New Roman"/>
          <w:sz w:val="28"/>
          <w:szCs w:val="28"/>
        </w:rPr>
        <w:t>берегоукрепления</w:t>
      </w:r>
      <w:proofErr w:type="spellEnd"/>
      <w:r w:rsidRPr="006D463F">
        <w:rPr>
          <w:rFonts w:ascii="Times New Roman" w:hAnsi="Times New Roman" w:cs="Times New Roman"/>
          <w:sz w:val="28"/>
          <w:szCs w:val="28"/>
        </w:rPr>
        <w:t xml:space="preserve"> озера Байкал в пределах при</w:t>
      </w:r>
      <w:r>
        <w:rPr>
          <w:rFonts w:ascii="Times New Roman" w:hAnsi="Times New Roman" w:cs="Times New Roman"/>
          <w:sz w:val="28"/>
          <w:szCs w:val="28"/>
        </w:rPr>
        <w:t>брежной полосы в р.п. Листвянка;</w:t>
      </w:r>
    </w:p>
    <w:p w:rsidR="00074742" w:rsidRPr="006D463F" w:rsidRDefault="00074742" w:rsidP="00074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Pr="006D463F">
        <w:rPr>
          <w:rFonts w:ascii="Times New Roman" w:hAnsi="Times New Roman" w:cs="Times New Roman"/>
          <w:sz w:val="28"/>
          <w:szCs w:val="28"/>
        </w:rPr>
        <w:t xml:space="preserve">о подразделу 0409 «Дорожное хозяйство (дорожные фонды)» неисполнение составило 6 316,9 тыс. рублей по </w:t>
      </w:r>
      <w:r w:rsidRPr="006D463F">
        <w:rPr>
          <w:rFonts w:ascii="Times New Roman" w:hAnsi="Times New Roman" w:cs="Times New Roman"/>
          <w:color w:val="000000"/>
          <w:sz w:val="28"/>
          <w:szCs w:val="28"/>
        </w:rPr>
        <w:t xml:space="preserve">муниципальной программе «Развитие дорожного хозяйства на территории Иркутского района» </w:t>
      </w:r>
      <w:r w:rsidRPr="006D463F">
        <w:rPr>
          <w:rFonts w:ascii="Times New Roman" w:hAnsi="Times New Roman" w:cs="Times New Roman"/>
          <w:sz w:val="28"/>
          <w:szCs w:val="28"/>
        </w:rPr>
        <w:t>из-за нарушения подрядными организациями сроков исполнения контрактов, длительности проведения конкурсных процедур, и оп</w:t>
      </w:r>
      <w:r>
        <w:rPr>
          <w:rFonts w:ascii="Times New Roman" w:hAnsi="Times New Roman" w:cs="Times New Roman"/>
          <w:sz w:val="28"/>
          <w:szCs w:val="28"/>
        </w:rPr>
        <w:t>лата по факту выполненных работ;</w:t>
      </w:r>
    </w:p>
    <w:p w:rsidR="00074742" w:rsidRPr="006D463F" w:rsidRDefault="00074742" w:rsidP="00074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6D463F">
        <w:rPr>
          <w:rFonts w:ascii="Times New Roman" w:hAnsi="Times New Roman" w:cs="Times New Roman"/>
          <w:sz w:val="28"/>
          <w:szCs w:val="28"/>
        </w:rPr>
        <w:t>о подразделу 0412 «Другие вопросы в области национальной экономики» неисполнение составило 2 550,0 тыс. рублей по муниципальной программе «Совершенствование управления в сфере градостроительной политики в Иркутском районном муниципальном образовании</w:t>
      </w:r>
      <w:r w:rsidRPr="006D463F">
        <w:rPr>
          <w:rFonts w:ascii="Times New Roman" w:hAnsi="Times New Roman" w:cs="Times New Roman"/>
          <w:color w:val="000000"/>
          <w:sz w:val="28"/>
          <w:szCs w:val="28"/>
        </w:rPr>
        <w:t>»</w:t>
      </w:r>
      <w:r w:rsidRPr="006D463F">
        <w:rPr>
          <w:rFonts w:ascii="Times New Roman" w:hAnsi="Times New Roman" w:cs="Times New Roman"/>
          <w:sz w:val="28"/>
          <w:szCs w:val="28"/>
        </w:rPr>
        <w:t xml:space="preserve"> - 32,7% экономия сложилась по результатам</w:t>
      </w:r>
      <w:r>
        <w:rPr>
          <w:rFonts w:ascii="Times New Roman" w:hAnsi="Times New Roman" w:cs="Times New Roman"/>
          <w:sz w:val="28"/>
          <w:szCs w:val="28"/>
        </w:rPr>
        <w:t xml:space="preserve"> проведения конкурсных процедур;</w:t>
      </w:r>
    </w:p>
    <w:p w:rsidR="00074742" w:rsidRPr="006D463F" w:rsidRDefault="00074742" w:rsidP="00074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6D463F">
        <w:rPr>
          <w:rFonts w:ascii="Times New Roman" w:hAnsi="Times New Roman" w:cs="Times New Roman"/>
          <w:sz w:val="28"/>
          <w:szCs w:val="28"/>
        </w:rPr>
        <w:t>о подразделу 0502 «Коммунальное хозяйство» в сумме 73 135,2 тыс. рублей или 54,8% по муниципальной программе «</w:t>
      </w:r>
      <w:r w:rsidRPr="006D463F">
        <w:rPr>
          <w:rFonts w:ascii="Times New Roman" w:hAnsi="Times New Roman" w:cs="Times New Roman"/>
          <w:color w:val="000000"/>
          <w:sz w:val="28"/>
          <w:szCs w:val="28"/>
        </w:rPr>
        <w:t xml:space="preserve">Развитие инженерной инфраструктуры на территории Иркутского района» </w:t>
      </w:r>
      <w:r w:rsidRPr="006D463F">
        <w:rPr>
          <w:rFonts w:ascii="Times New Roman" w:hAnsi="Times New Roman" w:cs="Times New Roman"/>
          <w:sz w:val="28"/>
          <w:szCs w:val="28"/>
        </w:rPr>
        <w:t>из-за несвоевременной подачей документации на разработку проектно-сметной документации, нарушения подрядными организация</w:t>
      </w:r>
      <w:r>
        <w:rPr>
          <w:rFonts w:ascii="Times New Roman" w:hAnsi="Times New Roman" w:cs="Times New Roman"/>
          <w:sz w:val="28"/>
          <w:szCs w:val="28"/>
        </w:rPr>
        <w:t>ми сроков исполнения контрактов;</w:t>
      </w:r>
    </w:p>
    <w:p w:rsidR="00074742" w:rsidRPr="006D463F" w:rsidRDefault="00074742" w:rsidP="000747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6D463F">
        <w:rPr>
          <w:rFonts w:ascii="Times New Roman" w:hAnsi="Times New Roman" w:cs="Times New Roman"/>
          <w:sz w:val="28"/>
          <w:szCs w:val="28"/>
        </w:rPr>
        <w:t>о подразделу 0701 «Дошкольное образование» неисполнение сложилось в сумме 41 776,9 тыс. рублей или 22,1% подрядчики не выполнили условия контрактов.</w:t>
      </w:r>
    </w:p>
    <w:p w:rsidR="00074742" w:rsidRPr="001C7BD2" w:rsidRDefault="00074742" w:rsidP="00074742">
      <w:pPr>
        <w:tabs>
          <w:tab w:val="left" w:pos="8820"/>
        </w:tabs>
        <w:spacing w:after="0" w:line="240" w:lineRule="auto"/>
        <w:ind w:firstLine="709"/>
        <w:jc w:val="both"/>
        <w:rPr>
          <w:rFonts w:ascii="Times New Roman" w:hAnsi="Times New Roman" w:cs="Times New Roman"/>
          <w:sz w:val="28"/>
          <w:szCs w:val="28"/>
        </w:rPr>
      </w:pPr>
      <w:r w:rsidRPr="001C7BD2">
        <w:rPr>
          <w:rFonts w:ascii="Times New Roman" w:hAnsi="Times New Roman" w:cs="Times New Roman"/>
          <w:sz w:val="28"/>
          <w:szCs w:val="28"/>
        </w:rPr>
        <w:t>В ходе контрольного мероприятия проанализировано состояние дебиторской и кредиторской задолженности и причины ее образования.</w:t>
      </w:r>
    </w:p>
    <w:p w:rsidR="00074742" w:rsidRPr="00C760C1" w:rsidRDefault="00074742" w:rsidP="00074742">
      <w:pPr>
        <w:tabs>
          <w:tab w:val="left" w:pos="8820"/>
        </w:tabs>
        <w:spacing w:after="0" w:line="240" w:lineRule="auto"/>
        <w:ind w:firstLine="709"/>
        <w:jc w:val="both"/>
        <w:rPr>
          <w:rFonts w:ascii="Times New Roman" w:hAnsi="Times New Roman" w:cs="Times New Roman"/>
          <w:sz w:val="28"/>
          <w:szCs w:val="28"/>
        </w:rPr>
      </w:pPr>
      <w:r w:rsidRPr="00C760C1">
        <w:rPr>
          <w:rFonts w:ascii="Times New Roman" w:hAnsi="Times New Roman" w:cs="Times New Roman"/>
          <w:sz w:val="28"/>
          <w:szCs w:val="28"/>
        </w:rPr>
        <w:t>Дебиторская задолженность по состоянию на 01.01.2019 числится в сумме 139 797,3 тыс. рублей, по состоянию на 01.01.2020 в сумме 2 178 788,3 тыс. рублей Дебиторск</w:t>
      </w:r>
      <w:r>
        <w:rPr>
          <w:rFonts w:ascii="Times New Roman" w:hAnsi="Times New Roman" w:cs="Times New Roman"/>
          <w:sz w:val="28"/>
          <w:szCs w:val="28"/>
        </w:rPr>
        <w:t>ая задолженность по сравнению с</w:t>
      </w:r>
      <w:r w:rsidRPr="00C760C1">
        <w:rPr>
          <w:rFonts w:ascii="Times New Roman" w:hAnsi="Times New Roman" w:cs="Times New Roman"/>
          <w:sz w:val="28"/>
          <w:szCs w:val="28"/>
        </w:rPr>
        <w:t xml:space="preserve"> 201</w:t>
      </w:r>
      <w:r w:rsidR="00AD7781">
        <w:rPr>
          <w:rFonts w:ascii="Times New Roman" w:hAnsi="Times New Roman" w:cs="Times New Roman"/>
          <w:sz w:val="28"/>
          <w:szCs w:val="28"/>
        </w:rPr>
        <w:t>8</w:t>
      </w:r>
      <w:r w:rsidRPr="00C760C1">
        <w:rPr>
          <w:rFonts w:ascii="Times New Roman" w:hAnsi="Times New Roman" w:cs="Times New Roman"/>
          <w:sz w:val="28"/>
          <w:szCs w:val="28"/>
        </w:rPr>
        <w:t xml:space="preserve"> годом значительно увеличилась на 2 038 991,0 тыс. рублей или более чем в 15 раз. </w:t>
      </w:r>
    </w:p>
    <w:p w:rsidR="00074742" w:rsidRPr="00C760C1"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C760C1">
        <w:rPr>
          <w:rFonts w:ascii="Times New Roman" w:hAnsi="Times New Roman" w:cs="Times New Roman"/>
          <w:sz w:val="28"/>
          <w:szCs w:val="28"/>
        </w:rPr>
        <w:t>а конец отчетного периода сложилась долгосрочная дебиторская задолженность в сумме 81 835,4 тыс. рублей отраженная по счету 206 26 «Расчеты по авансам по прочим работам, услугам». Дебиторская задолженность образовалась по состоянию на 01.01.2019 по договору заключенному КУМИ ИРМО с ПАО «Иркутскэнерго» от 07.05.2018 №632 о подключении объекта капитального строительства к системе теплоснабжения</w:t>
      </w:r>
      <w:r>
        <w:rPr>
          <w:rFonts w:ascii="Times New Roman" w:hAnsi="Times New Roman" w:cs="Times New Roman"/>
          <w:sz w:val="28"/>
          <w:szCs w:val="28"/>
        </w:rPr>
        <w:t xml:space="preserve">, </w:t>
      </w:r>
      <w:r w:rsidRPr="00C760C1">
        <w:rPr>
          <w:rFonts w:ascii="Times New Roman" w:hAnsi="Times New Roman" w:cs="Times New Roman"/>
          <w:sz w:val="28"/>
          <w:szCs w:val="28"/>
        </w:rPr>
        <w:t>что подтверждено при проведении контрольного мероприятия КСП района</w:t>
      </w:r>
      <w:r>
        <w:rPr>
          <w:rFonts w:ascii="Times New Roman" w:hAnsi="Times New Roman" w:cs="Times New Roman"/>
          <w:sz w:val="28"/>
          <w:szCs w:val="28"/>
        </w:rPr>
        <w:t xml:space="preserve"> </w:t>
      </w:r>
      <w:r w:rsidRPr="00C760C1">
        <w:rPr>
          <w:rFonts w:ascii="Times New Roman" w:hAnsi="Times New Roman" w:cs="Times New Roman"/>
          <w:sz w:val="28"/>
          <w:szCs w:val="28"/>
        </w:rPr>
        <w:t>от 28.02.2020 года.</w:t>
      </w:r>
    </w:p>
    <w:p w:rsidR="00074742" w:rsidRPr="005724D5"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5724D5">
        <w:rPr>
          <w:rFonts w:ascii="Times New Roman" w:hAnsi="Times New Roman" w:cs="Times New Roman"/>
          <w:sz w:val="28"/>
          <w:szCs w:val="28"/>
        </w:rPr>
        <w:t>Наибольшая дебиторская задолженность сложилась в части расчетов по доходам в сумме 1 889 318,1 тыс. рублей, из них наибольшая сумма дебиторской задолженности - расчеты по поступлениям капитального характера от других бюджетов бюджетной системы Российской Федерации в сумме 1 878 616,4 тыс. рублей (субсидии).</w:t>
      </w:r>
    </w:p>
    <w:p w:rsidR="00074742" w:rsidRPr="00FF670A" w:rsidRDefault="00074742" w:rsidP="00074742">
      <w:pPr>
        <w:tabs>
          <w:tab w:val="left" w:pos="8820"/>
        </w:tabs>
        <w:spacing w:after="0" w:line="240" w:lineRule="auto"/>
        <w:ind w:firstLine="709"/>
        <w:jc w:val="both"/>
        <w:rPr>
          <w:rFonts w:ascii="Times New Roman" w:hAnsi="Times New Roman" w:cs="Times New Roman"/>
          <w:sz w:val="28"/>
          <w:szCs w:val="28"/>
        </w:rPr>
      </w:pPr>
      <w:r w:rsidRPr="001C7BD2">
        <w:rPr>
          <w:rFonts w:ascii="Times New Roman" w:hAnsi="Times New Roman" w:cs="Times New Roman"/>
          <w:sz w:val="28"/>
          <w:szCs w:val="28"/>
        </w:rPr>
        <w:t xml:space="preserve">Дебиторская задолженность, отраженная в </w:t>
      </w:r>
      <w:r>
        <w:rPr>
          <w:rFonts w:ascii="Times New Roman" w:hAnsi="Times New Roman" w:cs="Times New Roman"/>
          <w:sz w:val="28"/>
          <w:szCs w:val="28"/>
        </w:rPr>
        <w:t>форме 0503169 «Сведения</w:t>
      </w:r>
      <w:r w:rsidRPr="001C7BD2">
        <w:rPr>
          <w:rFonts w:ascii="Times New Roman" w:hAnsi="Times New Roman" w:cs="Times New Roman"/>
          <w:sz w:val="28"/>
          <w:szCs w:val="28"/>
        </w:rPr>
        <w:t xml:space="preserve"> по дебиторской и кредиторской задолженности» соответствует дебиторской </w:t>
      </w:r>
      <w:r w:rsidRPr="00FF670A">
        <w:rPr>
          <w:rFonts w:ascii="Times New Roman" w:hAnsi="Times New Roman" w:cs="Times New Roman"/>
          <w:sz w:val="28"/>
          <w:szCs w:val="28"/>
        </w:rPr>
        <w:t>задолженности отраженной по стр</w:t>
      </w:r>
      <w:r w:rsidR="00AD7781">
        <w:rPr>
          <w:rFonts w:ascii="Times New Roman" w:hAnsi="Times New Roman" w:cs="Times New Roman"/>
          <w:sz w:val="28"/>
          <w:szCs w:val="28"/>
        </w:rPr>
        <w:t>окам</w:t>
      </w:r>
      <w:r w:rsidRPr="00FF670A">
        <w:rPr>
          <w:rFonts w:ascii="Times New Roman" w:hAnsi="Times New Roman" w:cs="Times New Roman"/>
          <w:sz w:val="28"/>
          <w:szCs w:val="28"/>
        </w:rPr>
        <w:t xml:space="preserve"> 250, 260 </w:t>
      </w:r>
      <w:r>
        <w:rPr>
          <w:rFonts w:ascii="Times New Roman" w:hAnsi="Times New Roman" w:cs="Times New Roman"/>
          <w:sz w:val="28"/>
          <w:szCs w:val="28"/>
        </w:rPr>
        <w:t>форме 0503130 «Баланс».</w:t>
      </w:r>
    </w:p>
    <w:p w:rsidR="00074742" w:rsidRPr="00FF670A" w:rsidRDefault="00074742" w:rsidP="000747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670A">
        <w:rPr>
          <w:rFonts w:ascii="Times New Roman" w:hAnsi="Times New Roman" w:cs="Times New Roman"/>
          <w:sz w:val="28"/>
          <w:szCs w:val="28"/>
        </w:rPr>
        <w:t xml:space="preserve">Кредиторская задолженность по состоянию на 01.01.2019 числилась в сумме 2 442,9 тыс. рублей, по состоянию на 01.01.2020 объем кредиторской задолженности составляет 1 229,5 тыс. рублей, уменьшилась на 1 213,4 тыс. </w:t>
      </w:r>
      <w:r w:rsidRPr="00FF670A">
        <w:rPr>
          <w:rFonts w:ascii="Times New Roman" w:hAnsi="Times New Roman" w:cs="Times New Roman"/>
          <w:sz w:val="28"/>
          <w:szCs w:val="28"/>
        </w:rPr>
        <w:lastRenderedPageBreak/>
        <w:t>рублей</w:t>
      </w:r>
      <w:r w:rsidRPr="00FF670A">
        <w:rPr>
          <w:rFonts w:ascii="Times New Roman" w:eastAsia="Calibri" w:hAnsi="Times New Roman" w:cs="Times New Roman"/>
          <w:sz w:val="28"/>
          <w:szCs w:val="28"/>
        </w:rPr>
        <w:t xml:space="preserve">, основное уменьшение сложилось по принятым обязательствам на  </w:t>
      </w:r>
      <w:r w:rsidRPr="00FF670A">
        <w:rPr>
          <w:rFonts w:ascii="Times New Roman" w:hAnsi="Times New Roman" w:cs="Times New Roman"/>
          <w:sz w:val="28"/>
          <w:szCs w:val="28"/>
        </w:rPr>
        <w:t>2 083,5 тыс. рублей.</w:t>
      </w:r>
    </w:p>
    <w:p w:rsidR="00074742" w:rsidRPr="001C7BD2" w:rsidRDefault="00074742" w:rsidP="00074742">
      <w:pPr>
        <w:tabs>
          <w:tab w:val="left" w:pos="8820"/>
        </w:tabs>
        <w:spacing w:after="0" w:line="240" w:lineRule="auto"/>
        <w:ind w:firstLine="709"/>
        <w:jc w:val="both"/>
        <w:rPr>
          <w:rFonts w:ascii="Times New Roman" w:hAnsi="Times New Roman" w:cs="Times New Roman"/>
          <w:sz w:val="28"/>
          <w:szCs w:val="28"/>
        </w:rPr>
      </w:pPr>
      <w:r w:rsidRPr="001C7BD2">
        <w:rPr>
          <w:rFonts w:ascii="Times New Roman" w:hAnsi="Times New Roman" w:cs="Times New Roman"/>
          <w:sz w:val="28"/>
          <w:szCs w:val="28"/>
        </w:rPr>
        <w:t xml:space="preserve">Кредиторская задолженность, отраженная в </w:t>
      </w:r>
      <w:r>
        <w:rPr>
          <w:rFonts w:ascii="Times New Roman" w:hAnsi="Times New Roman" w:cs="Times New Roman"/>
          <w:sz w:val="28"/>
          <w:szCs w:val="28"/>
        </w:rPr>
        <w:t>форме 0503169 «Сведения</w:t>
      </w:r>
      <w:r w:rsidRPr="001C7BD2">
        <w:rPr>
          <w:rFonts w:ascii="Times New Roman" w:hAnsi="Times New Roman" w:cs="Times New Roman"/>
          <w:sz w:val="28"/>
          <w:szCs w:val="28"/>
        </w:rPr>
        <w:t xml:space="preserve"> по дебиторской и кредиторской задолженности» соответствует сведениям, отраженным по стр</w:t>
      </w:r>
      <w:r w:rsidR="00AD7781">
        <w:rPr>
          <w:rFonts w:ascii="Times New Roman" w:hAnsi="Times New Roman" w:cs="Times New Roman"/>
          <w:sz w:val="28"/>
          <w:szCs w:val="28"/>
        </w:rPr>
        <w:t>окам</w:t>
      </w:r>
      <w:r w:rsidRPr="001C7BD2">
        <w:rPr>
          <w:rFonts w:ascii="Times New Roman" w:hAnsi="Times New Roman" w:cs="Times New Roman"/>
          <w:sz w:val="28"/>
          <w:szCs w:val="28"/>
        </w:rPr>
        <w:t xml:space="preserve"> 410, 470 </w:t>
      </w:r>
      <w:r>
        <w:rPr>
          <w:rFonts w:ascii="Times New Roman" w:hAnsi="Times New Roman" w:cs="Times New Roman"/>
          <w:sz w:val="28"/>
          <w:szCs w:val="28"/>
        </w:rPr>
        <w:t>форме 0503130 «Баланс»</w:t>
      </w:r>
      <w:r w:rsidRPr="001C7BD2">
        <w:rPr>
          <w:rFonts w:ascii="Times New Roman" w:hAnsi="Times New Roman" w:cs="Times New Roman"/>
          <w:sz w:val="28"/>
          <w:szCs w:val="28"/>
        </w:rPr>
        <w:t>.</w:t>
      </w:r>
    </w:p>
    <w:p w:rsidR="00074742" w:rsidRPr="004A623C" w:rsidRDefault="00074742" w:rsidP="00074742">
      <w:pPr>
        <w:tabs>
          <w:tab w:val="left" w:pos="8820"/>
        </w:tabs>
        <w:spacing w:after="0" w:line="240" w:lineRule="auto"/>
        <w:ind w:firstLine="709"/>
        <w:jc w:val="both"/>
        <w:rPr>
          <w:rFonts w:ascii="Times New Roman" w:hAnsi="Times New Roman" w:cs="Times New Roman"/>
          <w:sz w:val="28"/>
          <w:szCs w:val="28"/>
        </w:rPr>
      </w:pPr>
      <w:r w:rsidRPr="004A623C">
        <w:rPr>
          <w:rFonts w:ascii="Times New Roman" w:hAnsi="Times New Roman" w:cs="Times New Roman"/>
          <w:sz w:val="28"/>
          <w:szCs w:val="28"/>
        </w:rPr>
        <w:t xml:space="preserve">Согласно </w:t>
      </w:r>
      <w:r>
        <w:rPr>
          <w:rFonts w:ascii="Times New Roman" w:hAnsi="Times New Roman" w:cs="Times New Roman"/>
          <w:sz w:val="28"/>
          <w:szCs w:val="28"/>
        </w:rPr>
        <w:t>форме 0503121 «Отчет</w:t>
      </w:r>
      <w:r w:rsidRPr="004A623C">
        <w:rPr>
          <w:rFonts w:ascii="Times New Roman" w:hAnsi="Times New Roman" w:cs="Times New Roman"/>
          <w:sz w:val="28"/>
          <w:szCs w:val="28"/>
        </w:rPr>
        <w:t xml:space="preserve"> о финансовых результатах деятельности» по строке 560 «Резервы предстоящих расходов» отражена сумма 470,6 тыс. рублей. Данный показатель соответствует разнице показаний </w:t>
      </w:r>
      <w:r>
        <w:rPr>
          <w:rFonts w:ascii="Times New Roman" w:hAnsi="Times New Roman" w:cs="Times New Roman"/>
          <w:sz w:val="28"/>
          <w:szCs w:val="28"/>
        </w:rPr>
        <w:t>форме 0503130 «Баланс</w:t>
      </w:r>
      <w:r w:rsidRPr="004A623C">
        <w:rPr>
          <w:rFonts w:ascii="Times New Roman" w:hAnsi="Times New Roman" w:cs="Times New Roman"/>
          <w:sz w:val="28"/>
          <w:szCs w:val="28"/>
        </w:rPr>
        <w:t>» по строке 520 (гр.6-гр.3) между объемом резервов предстоящих расходов (401.60) на конец и на начало отчетного периода.</w:t>
      </w:r>
    </w:p>
    <w:p w:rsidR="00074742" w:rsidRPr="004A623C"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4A623C">
        <w:rPr>
          <w:rFonts w:ascii="Times New Roman" w:hAnsi="Times New Roman" w:cs="Times New Roman"/>
          <w:sz w:val="28"/>
          <w:szCs w:val="28"/>
        </w:rPr>
        <w:t>Общий объем резервов предстоящих расходов отраженный в</w:t>
      </w:r>
      <w:r>
        <w:rPr>
          <w:rFonts w:ascii="Times New Roman" w:hAnsi="Times New Roman" w:cs="Times New Roman"/>
          <w:sz w:val="28"/>
          <w:szCs w:val="28"/>
        </w:rPr>
        <w:t xml:space="preserve"> форме 0503130 «Баланс</w:t>
      </w:r>
      <w:r w:rsidRPr="004A623C">
        <w:rPr>
          <w:rFonts w:ascii="Times New Roman" w:hAnsi="Times New Roman" w:cs="Times New Roman"/>
          <w:sz w:val="28"/>
          <w:szCs w:val="28"/>
        </w:rPr>
        <w:t xml:space="preserve">» соответствует остаткам по </w:t>
      </w:r>
      <w:r>
        <w:rPr>
          <w:rFonts w:ascii="Times New Roman" w:hAnsi="Times New Roman" w:cs="Times New Roman"/>
          <w:sz w:val="28"/>
          <w:szCs w:val="28"/>
        </w:rPr>
        <w:t>счету 401.60 отраженным в форме 0503169 «Сведения</w:t>
      </w:r>
      <w:r w:rsidRPr="004A623C">
        <w:rPr>
          <w:rFonts w:ascii="Times New Roman" w:hAnsi="Times New Roman" w:cs="Times New Roman"/>
          <w:sz w:val="28"/>
          <w:szCs w:val="28"/>
        </w:rPr>
        <w:t xml:space="preserve"> по дебиторско</w:t>
      </w:r>
      <w:r>
        <w:rPr>
          <w:rFonts w:ascii="Times New Roman" w:hAnsi="Times New Roman" w:cs="Times New Roman"/>
          <w:sz w:val="28"/>
          <w:szCs w:val="28"/>
        </w:rPr>
        <w:t xml:space="preserve">й и кредиторской задолженности». </w:t>
      </w:r>
      <w:r w:rsidRPr="004A623C">
        <w:rPr>
          <w:rFonts w:ascii="Times New Roman" w:hAnsi="Times New Roman" w:cs="Times New Roman"/>
          <w:sz w:val="28"/>
          <w:szCs w:val="28"/>
        </w:rPr>
        <w:t xml:space="preserve">По состоянию на 01.01.2020 объем резервов предстоящих расходов увеличился на 470,8 тыс. рублей и составил 1 571,0 тыс. рублей. Согласно </w:t>
      </w:r>
      <w:r>
        <w:rPr>
          <w:rFonts w:ascii="Times New Roman" w:hAnsi="Times New Roman" w:cs="Times New Roman"/>
          <w:sz w:val="28"/>
          <w:szCs w:val="28"/>
        </w:rPr>
        <w:t>форме 0503160 «Пояснительная записка»</w:t>
      </w:r>
      <w:r w:rsidRPr="004A623C">
        <w:rPr>
          <w:rFonts w:ascii="Times New Roman" w:hAnsi="Times New Roman" w:cs="Times New Roman"/>
          <w:sz w:val="28"/>
          <w:szCs w:val="28"/>
        </w:rPr>
        <w:t xml:space="preserve"> основной причиной увеличения объема резерва на оплату отпусков в 2019 году, является неполное использование сотрудниками права на ежегодный оплачиваемый отпуск. </w:t>
      </w:r>
    </w:p>
    <w:p w:rsidR="00074742" w:rsidRPr="004A623C" w:rsidRDefault="00074742" w:rsidP="0075667C">
      <w:pPr>
        <w:autoSpaceDE w:val="0"/>
        <w:autoSpaceDN w:val="0"/>
        <w:adjustRightInd w:val="0"/>
        <w:spacing w:after="0" w:line="240" w:lineRule="auto"/>
        <w:ind w:firstLine="709"/>
        <w:jc w:val="both"/>
        <w:rPr>
          <w:rFonts w:ascii="Times New Roman" w:hAnsi="Times New Roman" w:cs="Times New Roman"/>
          <w:sz w:val="28"/>
          <w:szCs w:val="28"/>
        </w:rPr>
      </w:pPr>
      <w:r w:rsidRPr="004A623C">
        <w:rPr>
          <w:rFonts w:ascii="Times New Roman" w:eastAsia="Calibri" w:hAnsi="Times New Roman" w:cs="Times New Roman"/>
          <w:sz w:val="28"/>
          <w:szCs w:val="28"/>
        </w:rPr>
        <w:t xml:space="preserve">Сумма резерва предстоящих расходов </w:t>
      </w:r>
      <w:r w:rsidRPr="004A623C">
        <w:rPr>
          <w:rFonts w:ascii="Times New Roman" w:hAnsi="Times New Roman" w:cs="Times New Roman"/>
          <w:sz w:val="28"/>
          <w:szCs w:val="28"/>
        </w:rPr>
        <w:t xml:space="preserve">отраженная в </w:t>
      </w:r>
      <w:r>
        <w:rPr>
          <w:rFonts w:ascii="Times New Roman" w:hAnsi="Times New Roman" w:cs="Times New Roman"/>
          <w:sz w:val="28"/>
          <w:szCs w:val="28"/>
        </w:rPr>
        <w:t xml:space="preserve">форме 0503130 </w:t>
      </w:r>
      <w:r w:rsidRPr="004A623C">
        <w:rPr>
          <w:rFonts w:ascii="Times New Roman" w:hAnsi="Times New Roman" w:cs="Times New Roman"/>
          <w:sz w:val="28"/>
          <w:szCs w:val="28"/>
        </w:rPr>
        <w:t>«Б</w:t>
      </w:r>
      <w:r>
        <w:rPr>
          <w:rFonts w:ascii="Times New Roman" w:hAnsi="Times New Roman" w:cs="Times New Roman"/>
          <w:sz w:val="28"/>
          <w:szCs w:val="28"/>
        </w:rPr>
        <w:t>аланс»</w:t>
      </w:r>
      <w:r w:rsidRPr="004A623C">
        <w:rPr>
          <w:rFonts w:ascii="Times New Roman" w:hAnsi="Times New Roman" w:cs="Times New Roman"/>
          <w:sz w:val="28"/>
          <w:szCs w:val="28"/>
        </w:rPr>
        <w:t xml:space="preserve"> соответствует разделу 3 «Обязательства финансовых годов, следующих за текущим финансовым годом» </w:t>
      </w:r>
      <w:r>
        <w:rPr>
          <w:rFonts w:ascii="Times New Roman" w:hAnsi="Times New Roman" w:cs="Times New Roman"/>
          <w:sz w:val="28"/>
          <w:szCs w:val="28"/>
        </w:rPr>
        <w:t xml:space="preserve">форма 0503128 </w:t>
      </w:r>
      <w:r w:rsidRPr="004A623C">
        <w:rPr>
          <w:rFonts w:ascii="Times New Roman" w:hAnsi="Times New Roman" w:cs="Times New Roman"/>
          <w:sz w:val="28"/>
          <w:szCs w:val="28"/>
        </w:rPr>
        <w:t>«Отчет о бюджетных обязательствах».</w:t>
      </w:r>
    </w:p>
    <w:p w:rsidR="00074742" w:rsidRPr="001C7BD2" w:rsidRDefault="00074742" w:rsidP="0075667C">
      <w:pPr>
        <w:pStyle w:val="a6"/>
        <w:spacing w:before="0"/>
        <w:ind w:firstLine="709"/>
        <w:rPr>
          <w:rFonts w:ascii="Times New Roman" w:hAnsi="Times New Roman"/>
          <w:sz w:val="28"/>
          <w:szCs w:val="28"/>
        </w:rPr>
      </w:pPr>
      <w:r w:rsidRPr="001C7BD2">
        <w:rPr>
          <w:rFonts w:ascii="Times New Roman" w:hAnsi="Times New Roman"/>
          <w:sz w:val="28"/>
          <w:szCs w:val="28"/>
        </w:rPr>
        <w:t xml:space="preserve">Данные отраженные в </w:t>
      </w:r>
      <w:r>
        <w:rPr>
          <w:rFonts w:ascii="Times New Roman" w:hAnsi="Times New Roman"/>
          <w:sz w:val="28"/>
          <w:szCs w:val="28"/>
        </w:rPr>
        <w:t>форме 0503168 «Сведения</w:t>
      </w:r>
      <w:r w:rsidRPr="001C7BD2">
        <w:rPr>
          <w:rFonts w:ascii="Times New Roman" w:hAnsi="Times New Roman"/>
          <w:sz w:val="28"/>
          <w:szCs w:val="28"/>
        </w:rPr>
        <w:t xml:space="preserve"> о движении нефинансовых активов» соответствуют данным отраженным </w:t>
      </w:r>
      <w:r>
        <w:rPr>
          <w:rFonts w:ascii="Times New Roman" w:hAnsi="Times New Roman"/>
          <w:sz w:val="28"/>
          <w:szCs w:val="28"/>
        </w:rPr>
        <w:t>в форме 0503130 «Баланс»</w:t>
      </w:r>
      <w:r w:rsidRPr="001C7BD2">
        <w:rPr>
          <w:rFonts w:ascii="Times New Roman" w:hAnsi="Times New Roman"/>
          <w:sz w:val="28"/>
          <w:szCs w:val="28"/>
        </w:rPr>
        <w:t>.</w:t>
      </w:r>
    </w:p>
    <w:p w:rsidR="00074742" w:rsidRPr="00926A65" w:rsidRDefault="00074742" w:rsidP="0075667C">
      <w:pPr>
        <w:spacing w:after="0" w:line="240" w:lineRule="auto"/>
        <w:ind w:firstLine="709"/>
        <w:jc w:val="both"/>
        <w:rPr>
          <w:rFonts w:ascii="Times New Roman" w:hAnsi="Times New Roman" w:cs="Times New Roman"/>
          <w:sz w:val="28"/>
          <w:szCs w:val="28"/>
        </w:rPr>
      </w:pPr>
      <w:r w:rsidRPr="00926A65">
        <w:rPr>
          <w:rFonts w:ascii="Times New Roman" w:hAnsi="Times New Roman" w:cs="Times New Roman"/>
          <w:sz w:val="28"/>
          <w:szCs w:val="28"/>
        </w:rPr>
        <w:t>При выборочной сверке контрольных соотношений между</w:t>
      </w:r>
      <w:r>
        <w:rPr>
          <w:rFonts w:ascii="Times New Roman" w:hAnsi="Times New Roman" w:cs="Times New Roman"/>
          <w:sz w:val="28"/>
          <w:szCs w:val="28"/>
        </w:rPr>
        <w:t xml:space="preserve"> взаимоувязанными показателями форма 0503130 «</w:t>
      </w:r>
      <w:r w:rsidRPr="00926A65">
        <w:rPr>
          <w:rFonts w:ascii="Times New Roman" w:hAnsi="Times New Roman" w:cs="Times New Roman"/>
          <w:sz w:val="28"/>
          <w:szCs w:val="28"/>
        </w:rPr>
        <w:t>Ба</w:t>
      </w:r>
      <w:r>
        <w:rPr>
          <w:rFonts w:ascii="Times New Roman" w:hAnsi="Times New Roman" w:cs="Times New Roman"/>
          <w:sz w:val="28"/>
          <w:szCs w:val="28"/>
        </w:rPr>
        <w:t>ланс», формы 0503110</w:t>
      </w:r>
      <w:r w:rsidRPr="00926A65">
        <w:rPr>
          <w:rFonts w:ascii="Times New Roman" w:hAnsi="Times New Roman" w:cs="Times New Roman"/>
          <w:sz w:val="28"/>
          <w:szCs w:val="28"/>
        </w:rPr>
        <w:t xml:space="preserve"> </w:t>
      </w:r>
      <w:r>
        <w:rPr>
          <w:rFonts w:ascii="Times New Roman" w:hAnsi="Times New Roman" w:cs="Times New Roman"/>
          <w:sz w:val="28"/>
          <w:szCs w:val="28"/>
        </w:rPr>
        <w:t>«Справка</w:t>
      </w:r>
      <w:r w:rsidRPr="00926A65">
        <w:rPr>
          <w:rFonts w:ascii="Times New Roman" w:hAnsi="Times New Roman" w:cs="Times New Roman"/>
          <w:sz w:val="28"/>
          <w:szCs w:val="28"/>
        </w:rPr>
        <w:t xml:space="preserve"> по заключению счетов</w:t>
      </w:r>
      <w:r>
        <w:rPr>
          <w:rFonts w:ascii="Times New Roman" w:hAnsi="Times New Roman" w:cs="Times New Roman"/>
          <w:sz w:val="28"/>
          <w:szCs w:val="28"/>
        </w:rPr>
        <w:t xml:space="preserve"> бюджетного учета», формы 0503127 «Отчет</w:t>
      </w:r>
      <w:r w:rsidRPr="00926A65">
        <w:rPr>
          <w:rFonts w:ascii="Times New Roman" w:hAnsi="Times New Roman" w:cs="Times New Roman"/>
          <w:sz w:val="28"/>
          <w:szCs w:val="28"/>
        </w:rPr>
        <w:t xml:space="preserve"> об исполн</w:t>
      </w:r>
      <w:r>
        <w:rPr>
          <w:rFonts w:ascii="Times New Roman" w:hAnsi="Times New Roman" w:cs="Times New Roman"/>
          <w:sz w:val="28"/>
          <w:szCs w:val="28"/>
        </w:rPr>
        <w:t>ении бюджета ГРБС», формы 0503121 «Отчет</w:t>
      </w:r>
      <w:r w:rsidRPr="00926A65">
        <w:rPr>
          <w:rFonts w:ascii="Times New Roman" w:hAnsi="Times New Roman" w:cs="Times New Roman"/>
          <w:sz w:val="28"/>
          <w:szCs w:val="28"/>
        </w:rPr>
        <w:t xml:space="preserve"> о финансовых результатах деятельности</w:t>
      </w:r>
      <w:r>
        <w:rPr>
          <w:rFonts w:ascii="Times New Roman" w:hAnsi="Times New Roman" w:cs="Times New Roman"/>
          <w:sz w:val="28"/>
          <w:szCs w:val="28"/>
        </w:rPr>
        <w:t>», формы 0503168 «Сведения</w:t>
      </w:r>
      <w:r w:rsidRPr="00926A65">
        <w:rPr>
          <w:rFonts w:ascii="Times New Roman" w:hAnsi="Times New Roman" w:cs="Times New Roman"/>
          <w:sz w:val="28"/>
          <w:szCs w:val="28"/>
        </w:rPr>
        <w:t xml:space="preserve"> о движении нефинансовых активов</w:t>
      </w:r>
      <w:r>
        <w:rPr>
          <w:rFonts w:ascii="Times New Roman" w:hAnsi="Times New Roman" w:cs="Times New Roman"/>
          <w:sz w:val="28"/>
          <w:szCs w:val="28"/>
        </w:rPr>
        <w:t>»</w:t>
      </w:r>
      <w:r w:rsidRPr="00926A65">
        <w:rPr>
          <w:rFonts w:ascii="Times New Roman" w:hAnsi="Times New Roman" w:cs="Times New Roman"/>
          <w:sz w:val="28"/>
          <w:szCs w:val="28"/>
        </w:rPr>
        <w:t xml:space="preserve"> расхождений не установлено.</w:t>
      </w:r>
    </w:p>
    <w:p w:rsidR="00074742" w:rsidRDefault="00074742" w:rsidP="0007474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При п</w:t>
      </w:r>
      <w:r w:rsidRPr="005C29BD">
        <w:rPr>
          <w:rFonts w:ascii="Times New Roman" w:hAnsi="Times New Roman" w:cs="Times New Roman"/>
          <w:sz w:val="28"/>
          <w:szCs w:val="28"/>
        </w:rPr>
        <w:t>роведен</w:t>
      </w:r>
      <w:r>
        <w:rPr>
          <w:rFonts w:ascii="Times New Roman" w:hAnsi="Times New Roman" w:cs="Times New Roman"/>
          <w:sz w:val="28"/>
          <w:szCs w:val="28"/>
        </w:rPr>
        <w:t>ии</w:t>
      </w:r>
      <w:r w:rsidRPr="005C29BD">
        <w:rPr>
          <w:rFonts w:ascii="Times New Roman" w:hAnsi="Times New Roman" w:cs="Times New Roman"/>
          <w:sz w:val="28"/>
          <w:szCs w:val="28"/>
        </w:rPr>
        <w:t xml:space="preserve"> анализ</w:t>
      </w:r>
      <w:r>
        <w:rPr>
          <w:rFonts w:ascii="Times New Roman" w:hAnsi="Times New Roman" w:cs="Times New Roman"/>
          <w:sz w:val="28"/>
          <w:szCs w:val="28"/>
        </w:rPr>
        <w:t>а</w:t>
      </w:r>
      <w:r w:rsidRPr="005C29BD">
        <w:rPr>
          <w:rFonts w:ascii="Times New Roman" w:hAnsi="Times New Roman" w:cs="Times New Roman"/>
          <w:sz w:val="28"/>
          <w:szCs w:val="28"/>
        </w:rPr>
        <w:t xml:space="preserve"> формы 0503121</w:t>
      </w:r>
      <w:r w:rsidRPr="00D551CE">
        <w:rPr>
          <w:rFonts w:ascii="Times New Roman" w:hAnsi="Times New Roman" w:cs="Times New Roman"/>
          <w:sz w:val="28"/>
          <w:szCs w:val="28"/>
        </w:rPr>
        <w:t xml:space="preserve"> </w:t>
      </w:r>
      <w:r>
        <w:rPr>
          <w:rFonts w:ascii="Times New Roman" w:hAnsi="Times New Roman" w:cs="Times New Roman"/>
          <w:sz w:val="28"/>
          <w:szCs w:val="28"/>
        </w:rPr>
        <w:t>«Отчет</w:t>
      </w:r>
      <w:r w:rsidRPr="00926A65">
        <w:rPr>
          <w:rFonts w:ascii="Times New Roman" w:hAnsi="Times New Roman" w:cs="Times New Roman"/>
          <w:sz w:val="28"/>
          <w:szCs w:val="28"/>
        </w:rPr>
        <w:t xml:space="preserve"> о финансовых результатах деятельности</w:t>
      </w:r>
      <w:r>
        <w:rPr>
          <w:rFonts w:ascii="Times New Roman" w:hAnsi="Times New Roman" w:cs="Times New Roman"/>
          <w:sz w:val="28"/>
          <w:szCs w:val="28"/>
        </w:rPr>
        <w:t>», в части начислений на выплаты по оплате труда, с формой 0503169 «Сведения</w:t>
      </w:r>
      <w:r w:rsidRPr="004A623C">
        <w:rPr>
          <w:rFonts w:ascii="Times New Roman" w:hAnsi="Times New Roman" w:cs="Times New Roman"/>
          <w:sz w:val="28"/>
          <w:szCs w:val="28"/>
        </w:rPr>
        <w:t xml:space="preserve"> по дебиторск</w:t>
      </w:r>
      <w:r>
        <w:rPr>
          <w:rFonts w:ascii="Times New Roman" w:hAnsi="Times New Roman" w:cs="Times New Roman"/>
          <w:sz w:val="28"/>
          <w:szCs w:val="28"/>
        </w:rPr>
        <w:t>ой и кредиторской задолженности» и формой 0503123 «Отчет о движении денежных средств» установлено расхождение на сумму 2,5 тыс. рублей.</w:t>
      </w:r>
      <w:r w:rsidRPr="004A623C">
        <w:rPr>
          <w:rFonts w:ascii="Times New Roman" w:hAnsi="Times New Roman" w:cs="Times New Roman"/>
          <w:sz w:val="28"/>
          <w:szCs w:val="28"/>
        </w:rPr>
        <w:t xml:space="preserve"> </w:t>
      </w:r>
    </w:p>
    <w:p w:rsidR="00074742" w:rsidRDefault="00074742" w:rsidP="00074742">
      <w:pPr>
        <w:spacing w:after="0" w:line="240" w:lineRule="auto"/>
        <w:ind w:firstLine="709"/>
        <w:jc w:val="center"/>
        <w:rPr>
          <w:rFonts w:ascii="Times New Roman" w:hAnsi="Times New Roman" w:cs="Times New Roman"/>
          <w:b/>
          <w:sz w:val="28"/>
          <w:szCs w:val="28"/>
        </w:rPr>
      </w:pPr>
    </w:p>
    <w:p w:rsidR="00074742" w:rsidRDefault="00074742" w:rsidP="00074742">
      <w:pPr>
        <w:spacing w:after="0" w:line="240" w:lineRule="auto"/>
        <w:ind w:firstLine="709"/>
        <w:jc w:val="center"/>
        <w:rPr>
          <w:rFonts w:ascii="Times New Roman" w:hAnsi="Times New Roman" w:cs="Times New Roman"/>
          <w:b/>
          <w:sz w:val="28"/>
          <w:szCs w:val="28"/>
        </w:rPr>
      </w:pPr>
      <w:r w:rsidRPr="0056231D">
        <w:rPr>
          <w:rFonts w:ascii="Times New Roman" w:hAnsi="Times New Roman" w:cs="Times New Roman"/>
          <w:b/>
          <w:sz w:val="28"/>
          <w:szCs w:val="28"/>
        </w:rPr>
        <w:t>Дума Иркутского районного муниципального образования</w:t>
      </w:r>
    </w:p>
    <w:p w:rsidR="00074742" w:rsidRDefault="00074742" w:rsidP="00074742">
      <w:pPr>
        <w:autoSpaceDE w:val="0"/>
        <w:autoSpaceDN w:val="0"/>
        <w:adjustRightInd w:val="0"/>
        <w:spacing w:after="0" w:line="240" w:lineRule="auto"/>
        <w:ind w:firstLine="709"/>
        <w:jc w:val="both"/>
        <w:rPr>
          <w:rFonts w:ascii="Times New Roman" w:hAnsi="Times New Roman" w:cs="Times New Roman"/>
          <w:sz w:val="28"/>
          <w:szCs w:val="28"/>
        </w:rPr>
      </w:pPr>
      <w:r w:rsidRPr="0056231D">
        <w:rPr>
          <w:rFonts w:ascii="Times New Roman" w:hAnsi="Times New Roman" w:cs="Times New Roman"/>
          <w:sz w:val="28"/>
          <w:szCs w:val="28"/>
        </w:rPr>
        <w:t xml:space="preserve">Представленная Думой Иркутского района в адрес КСП района бюджетная отчетность соответствует требованиям пункта 3 статьи 264.1. Бюджетного кодекса Российской Федерации и перечню форм годовой бюджетной отчетности, утвержденному пунктом 11.1 Инструкции №191н. </w:t>
      </w:r>
    </w:p>
    <w:p w:rsidR="00074742" w:rsidRPr="0056231D" w:rsidRDefault="00074742" w:rsidP="00074742">
      <w:pPr>
        <w:tabs>
          <w:tab w:val="left" w:pos="8820"/>
        </w:tabs>
        <w:spacing w:after="0" w:line="240" w:lineRule="auto"/>
        <w:ind w:firstLine="709"/>
        <w:jc w:val="both"/>
        <w:rPr>
          <w:rFonts w:ascii="Times New Roman" w:hAnsi="Times New Roman" w:cs="Times New Roman"/>
          <w:sz w:val="28"/>
          <w:szCs w:val="28"/>
        </w:rPr>
      </w:pPr>
      <w:r w:rsidRPr="0056231D">
        <w:rPr>
          <w:rFonts w:ascii="Times New Roman" w:hAnsi="Times New Roman" w:cs="Times New Roman"/>
          <w:sz w:val="28"/>
          <w:szCs w:val="28"/>
        </w:rPr>
        <w:lastRenderedPageBreak/>
        <w:t>Годовая бюджетная отчетность Думы Иркутского района за 2019 год представлена в Комитет по финансам своевременно 20.01.2020 года.</w:t>
      </w:r>
    </w:p>
    <w:p w:rsidR="00074742" w:rsidRDefault="00074742" w:rsidP="00074742">
      <w:pPr>
        <w:spacing w:after="0" w:line="240" w:lineRule="auto"/>
        <w:ind w:firstLine="709"/>
        <w:jc w:val="both"/>
        <w:rPr>
          <w:rFonts w:ascii="Times New Roman" w:hAnsi="Times New Roman" w:cs="Times New Roman"/>
          <w:sz w:val="28"/>
          <w:szCs w:val="28"/>
        </w:rPr>
      </w:pPr>
      <w:r w:rsidRPr="0056231D">
        <w:rPr>
          <w:rFonts w:ascii="Times New Roman" w:hAnsi="Times New Roman" w:cs="Times New Roman"/>
          <w:sz w:val="28"/>
          <w:szCs w:val="28"/>
        </w:rPr>
        <w:t>В соответствии с ведомственной структурой расходов районного бюджета Дума Иркутского района является главным распорядителем бюджетных средств.</w:t>
      </w:r>
    </w:p>
    <w:p w:rsidR="00074742" w:rsidRPr="003B73A7" w:rsidRDefault="00074742" w:rsidP="00074742">
      <w:pPr>
        <w:tabs>
          <w:tab w:val="left" w:pos="567"/>
        </w:tabs>
        <w:spacing w:after="0" w:line="240" w:lineRule="auto"/>
        <w:ind w:firstLine="709"/>
        <w:jc w:val="both"/>
        <w:rPr>
          <w:rFonts w:ascii="Times New Roman" w:hAnsi="Times New Roman" w:cs="Times New Roman"/>
          <w:sz w:val="28"/>
          <w:szCs w:val="28"/>
        </w:rPr>
      </w:pPr>
      <w:r w:rsidRPr="003B73A7">
        <w:rPr>
          <w:rFonts w:ascii="Times New Roman" w:hAnsi="Times New Roman" w:cs="Times New Roman"/>
          <w:sz w:val="28"/>
          <w:szCs w:val="28"/>
        </w:rPr>
        <w:t xml:space="preserve">Решением Думы №55-571/рд в </w:t>
      </w:r>
      <w:r>
        <w:rPr>
          <w:rFonts w:ascii="Times New Roman" w:hAnsi="Times New Roman" w:cs="Times New Roman"/>
          <w:sz w:val="28"/>
          <w:szCs w:val="28"/>
        </w:rPr>
        <w:t xml:space="preserve">окончательной </w:t>
      </w:r>
      <w:r w:rsidRPr="003B73A7">
        <w:rPr>
          <w:rFonts w:ascii="Times New Roman" w:hAnsi="Times New Roman" w:cs="Times New Roman"/>
          <w:sz w:val="28"/>
          <w:szCs w:val="28"/>
        </w:rPr>
        <w:t xml:space="preserve">редакции объем доходов утвержден в сумме </w:t>
      </w:r>
      <w:r w:rsidRPr="003B73A7">
        <w:rPr>
          <w:rFonts w:ascii="Times New Roman" w:eastAsia="Calibri" w:hAnsi="Times New Roman" w:cs="Times New Roman"/>
          <w:sz w:val="28"/>
          <w:szCs w:val="28"/>
        </w:rPr>
        <w:t xml:space="preserve">4 320,5 </w:t>
      </w:r>
      <w:r w:rsidRPr="003B73A7">
        <w:rPr>
          <w:rFonts w:ascii="Times New Roman" w:hAnsi="Times New Roman" w:cs="Times New Roman"/>
          <w:sz w:val="28"/>
          <w:szCs w:val="28"/>
        </w:rPr>
        <w:t>тыс. рублей, в том числе:</w:t>
      </w:r>
    </w:p>
    <w:p w:rsidR="00074742" w:rsidRPr="003B73A7" w:rsidRDefault="00074742" w:rsidP="00074742">
      <w:pPr>
        <w:tabs>
          <w:tab w:val="left" w:pos="567"/>
        </w:tabs>
        <w:spacing w:after="0" w:line="240" w:lineRule="auto"/>
        <w:ind w:firstLine="709"/>
        <w:jc w:val="both"/>
        <w:rPr>
          <w:rFonts w:ascii="Times New Roman" w:hAnsi="Times New Roman" w:cs="Times New Roman"/>
          <w:sz w:val="28"/>
          <w:szCs w:val="28"/>
        </w:rPr>
      </w:pPr>
      <w:r w:rsidRPr="003B73A7">
        <w:rPr>
          <w:rFonts w:ascii="Times New Roman" w:hAnsi="Times New Roman" w:cs="Times New Roman"/>
          <w:sz w:val="28"/>
          <w:szCs w:val="28"/>
        </w:rPr>
        <w:t>- в сумме 4 275,5 тыс. рублей субсидии бюджетам бюджетной системы Российской Федерации (межбюджетные субсидии);</w:t>
      </w:r>
    </w:p>
    <w:p w:rsidR="00074742" w:rsidRPr="003B73A7" w:rsidRDefault="00074742" w:rsidP="00074742">
      <w:pPr>
        <w:tabs>
          <w:tab w:val="left" w:pos="567"/>
        </w:tabs>
        <w:spacing w:after="0" w:line="240" w:lineRule="auto"/>
        <w:ind w:firstLine="709"/>
        <w:jc w:val="both"/>
        <w:rPr>
          <w:rFonts w:ascii="Times New Roman" w:hAnsi="Times New Roman" w:cs="Times New Roman"/>
          <w:sz w:val="28"/>
          <w:szCs w:val="28"/>
        </w:rPr>
      </w:pPr>
      <w:r w:rsidRPr="003B73A7">
        <w:rPr>
          <w:rFonts w:ascii="Times New Roman" w:hAnsi="Times New Roman" w:cs="Times New Roman"/>
          <w:sz w:val="28"/>
          <w:szCs w:val="28"/>
        </w:rPr>
        <w:t>- в сумме 45,2 тыс. рублей субвенции местным бюджетам на выполнение передаваемых полномочий субъектов Российской Федерации;</w:t>
      </w:r>
    </w:p>
    <w:p w:rsidR="00074742" w:rsidRPr="003B73A7" w:rsidRDefault="00074742" w:rsidP="00074742">
      <w:pPr>
        <w:tabs>
          <w:tab w:val="left" w:pos="567"/>
        </w:tabs>
        <w:spacing w:after="0" w:line="240" w:lineRule="auto"/>
        <w:ind w:firstLine="709"/>
        <w:jc w:val="both"/>
        <w:rPr>
          <w:rFonts w:ascii="Times New Roman" w:hAnsi="Times New Roman" w:cs="Times New Roman"/>
          <w:sz w:val="28"/>
          <w:szCs w:val="28"/>
        </w:rPr>
      </w:pPr>
      <w:r w:rsidRPr="003B73A7">
        <w:rPr>
          <w:rFonts w:ascii="Times New Roman" w:hAnsi="Times New Roman" w:cs="Times New Roman"/>
          <w:sz w:val="28"/>
          <w:szCs w:val="28"/>
        </w:rPr>
        <w:t>- в сумме 0,2 тыс. рублей возврат остатков субсидий, субвенций и иных межбюджетных трансфертов, имеющих целевое назначение, прошлых лет.</w:t>
      </w:r>
    </w:p>
    <w:p w:rsidR="00074742" w:rsidRPr="003B73A7" w:rsidRDefault="00074742" w:rsidP="00074742">
      <w:pPr>
        <w:spacing w:after="0" w:line="240" w:lineRule="auto"/>
        <w:ind w:right="-2" w:firstLine="709"/>
        <w:jc w:val="both"/>
        <w:rPr>
          <w:rFonts w:ascii="Times New Roman" w:hAnsi="Times New Roman" w:cs="Times New Roman"/>
          <w:sz w:val="28"/>
          <w:szCs w:val="28"/>
        </w:rPr>
      </w:pPr>
      <w:r w:rsidRPr="003B73A7">
        <w:rPr>
          <w:rFonts w:ascii="Times New Roman" w:hAnsi="Times New Roman" w:cs="Times New Roman"/>
          <w:sz w:val="28"/>
          <w:szCs w:val="28"/>
        </w:rPr>
        <w:t>Исполнение по доходам составляет 100 процентов утвержденного плана.</w:t>
      </w:r>
    </w:p>
    <w:p w:rsidR="00074742" w:rsidRPr="0056231D" w:rsidRDefault="00074742" w:rsidP="00074742">
      <w:pPr>
        <w:spacing w:after="0" w:line="240" w:lineRule="auto"/>
        <w:ind w:firstLine="709"/>
        <w:jc w:val="both"/>
        <w:rPr>
          <w:rFonts w:ascii="Times New Roman" w:hAnsi="Times New Roman" w:cs="Times New Roman"/>
          <w:sz w:val="28"/>
          <w:szCs w:val="28"/>
          <w:highlight w:val="yellow"/>
        </w:rPr>
      </w:pPr>
      <w:r w:rsidRPr="003B73A7">
        <w:rPr>
          <w:rFonts w:ascii="Times New Roman" w:hAnsi="Times New Roman" w:cs="Times New Roman"/>
          <w:sz w:val="28"/>
          <w:szCs w:val="28"/>
        </w:rPr>
        <w:t>Решением Думы №55-571/рд в</w:t>
      </w:r>
      <w:r>
        <w:rPr>
          <w:rFonts w:ascii="Times New Roman" w:hAnsi="Times New Roman" w:cs="Times New Roman"/>
          <w:sz w:val="28"/>
          <w:szCs w:val="28"/>
        </w:rPr>
        <w:t xml:space="preserve"> окончательной</w:t>
      </w:r>
      <w:r w:rsidR="00AD7781">
        <w:rPr>
          <w:rFonts w:ascii="Times New Roman" w:hAnsi="Times New Roman" w:cs="Times New Roman"/>
          <w:sz w:val="28"/>
          <w:szCs w:val="28"/>
        </w:rPr>
        <w:t xml:space="preserve"> реда</w:t>
      </w:r>
      <w:bookmarkStart w:id="0" w:name="_GoBack"/>
      <w:bookmarkEnd w:id="0"/>
      <w:r w:rsidRPr="003B73A7">
        <w:rPr>
          <w:rFonts w:ascii="Times New Roman" w:hAnsi="Times New Roman" w:cs="Times New Roman"/>
          <w:sz w:val="28"/>
          <w:szCs w:val="28"/>
        </w:rPr>
        <w:t xml:space="preserve">кции расходы утверждены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в сумме 9 535,0 тыс. рублей. </w:t>
      </w:r>
    </w:p>
    <w:p w:rsidR="00074742" w:rsidRPr="003B73A7" w:rsidRDefault="00074742" w:rsidP="00074742">
      <w:pPr>
        <w:spacing w:after="0" w:line="240" w:lineRule="auto"/>
        <w:ind w:firstLine="709"/>
        <w:jc w:val="both"/>
        <w:rPr>
          <w:rFonts w:ascii="Times New Roman" w:hAnsi="Times New Roman" w:cs="Times New Roman"/>
          <w:sz w:val="28"/>
          <w:szCs w:val="28"/>
        </w:rPr>
      </w:pPr>
      <w:r w:rsidRPr="003B73A7">
        <w:rPr>
          <w:rFonts w:ascii="Times New Roman" w:hAnsi="Times New Roman" w:cs="Times New Roman"/>
          <w:sz w:val="28"/>
          <w:szCs w:val="28"/>
        </w:rPr>
        <w:t xml:space="preserve">Согласно </w:t>
      </w:r>
      <w:r>
        <w:rPr>
          <w:rFonts w:ascii="Times New Roman" w:hAnsi="Times New Roman" w:cs="Times New Roman"/>
          <w:sz w:val="28"/>
          <w:szCs w:val="28"/>
        </w:rPr>
        <w:t>форме 0503127 «Отчет</w:t>
      </w:r>
      <w:r w:rsidRPr="003B73A7">
        <w:rPr>
          <w:rFonts w:ascii="Times New Roman" w:hAnsi="Times New Roman" w:cs="Times New Roman"/>
          <w:sz w:val="28"/>
          <w:szCs w:val="28"/>
        </w:rPr>
        <w:t xml:space="preserve"> об исполнении бюджета</w:t>
      </w:r>
      <w:r>
        <w:rPr>
          <w:rFonts w:ascii="Times New Roman" w:hAnsi="Times New Roman" w:cs="Times New Roman"/>
          <w:sz w:val="28"/>
          <w:szCs w:val="28"/>
        </w:rPr>
        <w:t xml:space="preserve"> ГРБС» </w:t>
      </w:r>
      <w:r w:rsidRPr="003B73A7">
        <w:rPr>
          <w:rFonts w:ascii="Times New Roman" w:hAnsi="Times New Roman" w:cs="Times New Roman"/>
          <w:sz w:val="28"/>
          <w:szCs w:val="28"/>
        </w:rPr>
        <w:t xml:space="preserve"> расходы исполнены в сумме 9 535,0 тыс. рублей или 100% утвержденного плана.</w:t>
      </w:r>
    </w:p>
    <w:p w:rsidR="00074742" w:rsidRPr="003B73A7" w:rsidRDefault="00074742" w:rsidP="00074742">
      <w:pPr>
        <w:spacing w:after="0" w:line="240" w:lineRule="auto"/>
        <w:ind w:firstLine="709"/>
        <w:jc w:val="both"/>
        <w:rPr>
          <w:rFonts w:ascii="Times New Roman" w:hAnsi="Times New Roman" w:cs="Times New Roman"/>
          <w:sz w:val="28"/>
          <w:szCs w:val="28"/>
        </w:rPr>
      </w:pPr>
      <w:r w:rsidRPr="003B73A7">
        <w:rPr>
          <w:rFonts w:ascii="Times New Roman" w:hAnsi="Times New Roman" w:cs="Times New Roman"/>
          <w:sz w:val="28"/>
          <w:szCs w:val="28"/>
        </w:rPr>
        <w:t xml:space="preserve">В ходе проверки проведен анализ дебиторской и кредиторской задолженности. </w:t>
      </w:r>
    </w:p>
    <w:p w:rsidR="00074742" w:rsidRPr="003B73A7" w:rsidRDefault="00074742" w:rsidP="0007474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формой </w:t>
      </w:r>
      <w:r w:rsidRPr="003B73A7">
        <w:rPr>
          <w:rFonts w:ascii="Times New Roman" w:hAnsi="Times New Roman" w:cs="Times New Roman"/>
          <w:sz w:val="28"/>
          <w:szCs w:val="28"/>
        </w:rPr>
        <w:t>0503169 «Сведения по дебиторской и кредиторской задолженности»:</w:t>
      </w:r>
    </w:p>
    <w:p w:rsidR="00074742" w:rsidRPr="003B73A7" w:rsidRDefault="00074742" w:rsidP="00074742">
      <w:pPr>
        <w:tabs>
          <w:tab w:val="left" w:pos="0"/>
        </w:tabs>
        <w:spacing w:after="0" w:line="240" w:lineRule="auto"/>
        <w:ind w:firstLine="709"/>
        <w:jc w:val="both"/>
        <w:rPr>
          <w:rFonts w:ascii="Times New Roman" w:hAnsi="Times New Roman" w:cs="Times New Roman"/>
          <w:sz w:val="28"/>
          <w:szCs w:val="28"/>
        </w:rPr>
      </w:pPr>
      <w:r w:rsidRPr="003B73A7">
        <w:rPr>
          <w:rFonts w:ascii="Times New Roman" w:hAnsi="Times New Roman" w:cs="Times New Roman"/>
          <w:sz w:val="28"/>
          <w:szCs w:val="28"/>
        </w:rPr>
        <w:t xml:space="preserve">- дебиторская задолженность по состоянию на 01.01.2020 </w:t>
      </w:r>
      <w:r w:rsidRPr="007748C2">
        <w:rPr>
          <w:rFonts w:ascii="Times New Roman" w:hAnsi="Times New Roman" w:cs="Times New Roman"/>
          <w:sz w:val="28"/>
          <w:szCs w:val="28"/>
        </w:rPr>
        <w:t>увеличилась</w:t>
      </w:r>
      <w:r w:rsidRPr="003B73A7">
        <w:rPr>
          <w:rFonts w:ascii="Times New Roman" w:hAnsi="Times New Roman" w:cs="Times New Roman"/>
          <w:sz w:val="28"/>
          <w:szCs w:val="28"/>
        </w:rPr>
        <w:t xml:space="preserve"> на </w:t>
      </w:r>
      <w:r>
        <w:rPr>
          <w:rFonts w:ascii="Times New Roman" w:hAnsi="Times New Roman" w:cs="Times New Roman"/>
          <w:sz w:val="28"/>
          <w:szCs w:val="28"/>
        </w:rPr>
        <w:t>81,8</w:t>
      </w:r>
      <w:r w:rsidRPr="003B73A7">
        <w:rPr>
          <w:rFonts w:ascii="Times New Roman" w:hAnsi="Times New Roman" w:cs="Times New Roman"/>
          <w:sz w:val="28"/>
          <w:szCs w:val="28"/>
        </w:rPr>
        <w:t xml:space="preserve"> тыс. рублей и составила сумму </w:t>
      </w:r>
      <w:r>
        <w:rPr>
          <w:rFonts w:ascii="Times New Roman" w:hAnsi="Times New Roman" w:cs="Times New Roman"/>
          <w:sz w:val="28"/>
          <w:szCs w:val="28"/>
        </w:rPr>
        <w:t>86,0</w:t>
      </w:r>
      <w:r w:rsidRPr="003B73A7">
        <w:rPr>
          <w:rFonts w:ascii="Times New Roman" w:hAnsi="Times New Roman" w:cs="Times New Roman"/>
          <w:sz w:val="28"/>
          <w:szCs w:val="28"/>
        </w:rPr>
        <w:t xml:space="preserve"> тыс. рублей; </w:t>
      </w:r>
    </w:p>
    <w:p w:rsidR="00074742" w:rsidRDefault="00074742" w:rsidP="00074742">
      <w:pPr>
        <w:spacing w:after="0" w:line="240" w:lineRule="auto"/>
        <w:ind w:firstLine="709"/>
        <w:jc w:val="both"/>
        <w:rPr>
          <w:rFonts w:ascii="Times New Roman" w:hAnsi="Times New Roman" w:cs="Times New Roman"/>
          <w:sz w:val="28"/>
          <w:szCs w:val="28"/>
        </w:rPr>
      </w:pPr>
      <w:r w:rsidRPr="007748C2">
        <w:rPr>
          <w:rFonts w:ascii="Times New Roman" w:hAnsi="Times New Roman" w:cs="Times New Roman"/>
          <w:sz w:val="28"/>
          <w:szCs w:val="28"/>
        </w:rPr>
        <w:t>- кредиторская задолженность по состоянию на 01.01.2020 отсутствует.</w:t>
      </w:r>
    </w:p>
    <w:p w:rsidR="00074742" w:rsidRPr="007748C2" w:rsidRDefault="00074742" w:rsidP="00074742">
      <w:pPr>
        <w:spacing w:after="0" w:line="240" w:lineRule="auto"/>
        <w:ind w:firstLine="709"/>
        <w:jc w:val="both"/>
        <w:rPr>
          <w:rFonts w:ascii="Times New Roman" w:hAnsi="Times New Roman" w:cs="Times New Roman"/>
          <w:sz w:val="28"/>
          <w:szCs w:val="28"/>
        </w:rPr>
      </w:pPr>
      <w:r w:rsidRPr="007748C2">
        <w:rPr>
          <w:rFonts w:ascii="Times New Roman" w:hAnsi="Times New Roman" w:cs="Times New Roman"/>
          <w:sz w:val="28"/>
          <w:szCs w:val="28"/>
        </w:rPr>
        <w:t>Проведено сопоставление показателей бух</w:t>
      </w:r>
      <w:r>
        <w:rPr>
          <w:rFonts w:ascii="Times New Roman" w:hAnsi="Times New Roman" w:cs="Times New Roman"/>
          <w:sz w:val="28"/>
          <w:szCs w:val="28"/>
        </w:rPr>
        <w:t>галтерского учета отраженных в Главной книге за 2019 год форма 0504072</w:t>
      </w:r>
      <w:r w:rsidRPr="007748C2">
        <w:rPr>
          <w:rFonts w:ascii="Times New Roman" w:hAnsi="Times New Roman" w:cs="Times New Roman"/>
          <w:sz w:val="28"/>
          <w:szCs w:val="28"/>
        </w:rPr>
        <w:t xml:space="preserve"> с данными формы 0503130 «Баланс</w:t>
      </w:r>
      <w:r>
        <w:rPr>
          <w:rFonts w:ascii="Times New Roman" w:hAnsi="Times New Roman" w:cs="Times New Roman"/>
          <w:sz w:val="28"/>
          <w:szCs w:val="28"/>
        </w:rPr>
        <w:t>»</w:t>
      </w:r>
      <w:r w:rsidRPr="007748C2">
        <w:rPr>
          <w:rFonts w:ascii="Times New Roman" w:hAnsi="Times New Roman" w:cs="Times New Roman"/>
          <w:sz w:val="28"/>
          <w:szCs w:val="28"/>
        </w:rPr>
        <w:t xml:space="preserve"> установлены расхождения на сумму 3,</w:t>
      </w:r>
      <w:r>
        <w:rPr>
          <w:rFonts w:ascii="Times New Roman" w:hAnsi="Times New Roman" w:cs="Times New Roman"/>
          <w:sz w:val="28"/>
          <w:szCs w:val="28"/>
        </w:rPr>
        <w:t xml:space="preserve">3 тыс. рублей по счету </w:t>
      </w:r>
      <w:r w:rsidRPr="007748C2">
        <w:rPr>
          <w:rFonts w:ascii="Times New Roman" w:hAnsi="Times New Roman" w:cs="Times New Roman"/>
          <w:sz w:val="28"/>
          <w:szCs w:val="28"/>
        </w:rPr>
        <w:t>105</w:t>
      </w:r>
      <w:r>
        <w:rPr>
          <w:rFonts w:ascii="Times New Roman" w:hAnsi="Times New Roman" w:cs="Times New Roman"/>
          <w:sz w:val="28"/>
          <w:szCs w:val="28"/>
        </w:rPr>
        <w:t>.</w:t>
      </w:r>
      <w:r w:rsidRPr="007748C2">
        <w:rPr>
          <w:rFonts w:ascii="Times New Roman" w:hAnsi="Times New Roman" w:cs="Times New Roman"/>
          <w:sz w:val="28"/>
          <w:szCs w:val="28"/>
        </w:rPr>
        <w:t xml:space="preserve">00 «Материальные запасы». </w:t>
      </w:r>
    </w:p>
    <w:p w:rsidR="00074742" w:rsidRDefault="00074742" w:rsidP="00074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Главной книге форме 0504072 по счету </w:t>
      </w:r>
      <w:r w:rsidRPr="007748C2">
        <w:rPr>
          <w:rFonts w:ascii="Times New Roman" w:hAnsi="Times New Roman" w:cs="Times New Roman"/>
          <w:sz w:val="28"/>
          <w:szCs w:val="28"/>
        </w:rPr>
        <w:t>105</w:t>
      </w:r>
      <w:r>
        <w:rPr>
          <w:rFonts w:ascii="Times New Roman" w:hAnsi="Times New Roman" w:cs="Times New Roman"/>
          <w:sz w:val="28"/>
          <w:szCs w:val="28"/>
        </w:rPr>
        <w:t>.</w:t>
      </w:r>
      <w:r w:rsidRPr="007748C2">
        <w:rPr>
          <w:rFonts w:ascii="Times New Roman" w:hAnsi="Times New Roman" w:cs="Times New Roman"/>
          <w:sz w:val="28"/>
          <w:szCs w:val="28"/>
        </w:rPr>
        <w:t>00 «Материальные запасы» на конец отчетного периода числовые показатели отражены в сумме 51,4 тыс. рублей, в</w:t>
      </w:r>
      <w:r>
        <w:rPr>
          <w:rFonts w:ascii="Times New Roman" w:hAnsi="Times New Roman" w:cs="Times New Roman"/>
          <w:sz w:val="28"/>
          <w:szCs w:val="28"/>
        </w:rPr>
        <w:t xml:space="preserve"> форме 0503130 «Баланс</w:t>
      </w:r>
      <w:r w:rsidRPr="007748C2">
        <w:rPr>
          <w:rFonts w:ascii="Times New Roman" w:hAnsi="Times New Roman" w:cs="Times New Roman"/>
          <w:sz w:val="28"/>
          <w:szCs w:val="28"/>
        </w:rPr>
        <w:t>» показатели по строке 080 в графах 6 и 8 отражены в сумме 54,7 тыс. рублей, несоответствие показателей составило сумму 3,3 тыс. рублей.</w:t>
      </w:r>
    </w:p>
    <w:p w:rsidR="00074742" w:rsidRDefault="00074742" w:rsidP="0007474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формы </w:t>
      </w:r>
      <w:r w:rsidRPr="003D5303">
        <w:rPr>
          <w:rFonts w:ascii="Times New Roman" w:hAnsi="Times New Roman" w:cs="Times New Roman"/>
          <w:sz w:val="28"/>
          <w:szCs w:val="28"/>
        </w:rPr>
        <w:t>0503168 «Сведения о дви</w:t>
      </w:r>
      <w:r>
        <w:rPr>
          <w:rFonts w:ascii="Times New Roman" w:hAnsi="Times New Roman" w:cs="Times New Roman"/>
          <w:sz w:val="28"/>
          <w:szCs w:val="28"/>
        </w:rPr>
        <w:t xml:space="preserve">жении нефинансовых активов» и форме </w:t>
      </w:r>
      <w:r w:rsidRPr="003D5303">
        <w:rPr>
          <w:rFonts w:ascii="Times New Roman" w:hAnsi="Times New Roman" w:cs="Times New Roman"/>
          <w:sz w:val="28"/>
          <w:szCs w:val="28"/>
        </w:rPr>
        <w:t xml:space="preserve">0503130 «Баланс» по состоянию на 01.01.2019 числятся основные средства в сумме 1 667,8 тыс. рублей, за 2019 год поступило основных средств на сумму 78,9 тыс. рублей. Выбыло основных средств на сумму 1 083,7 тыс. рублей: передано в безвозмездное пользование КУМИ Иркутского района в сумме 1 028,9 тыс. рублей; списано </w:t>
      </w:r>
      <w:r w:rsidRPr="003D5303">
        <w:rPr>
          <w:rFonts w:ascii="Times New Roman" w:hAnsi="Times New Roman" w:cs="Times New Roman"/>
          <w:sz w:val="28"/>
          <w:szCs w:val="28"/>
        </w:rPr>
        <w:lastRenderedPageBreak/>
        <w:t xml:space="preserve">как непригодных к дальнейшей эксплуатации в сумме 54,8 тыс. рублей. Остаток основных средств по состоянию на 01.01.2020 года составил сумму 673,0 тыс. рублей. </w:t>
      </w:r>
    </w:p>
    <w:p w:rsidR="00074742" w:rsidRPr="003D5303" w:rsidRDefault="00074742" w:rsidP="00074742">
      <w:pPr>
        <w:tabs>
          <w:tab w:val="left" w:pos="709"/>
        </w:tabs>
        <w:spacing w:after="0" w:line="240" w:lineRule="auto"/>
        <w:ind w:firstLine="709"/>
        <w:jc w:val="both"/>
        <w:rPr>
          <w:rFonts w:ascii="Times New Roman" w:hAnsi="Times New Roman" w:cs="Times New Roman"/>
          <w:sz w:val="28"/>
          <w:szCs w:val="28"/>
        </w:rPr>
      </w:pPr>
      <w:r w:rsidRPr="003D5303">
        <w:rPr>
          <w:rFonts w:ascii="Times New Roman" w:hAnsi="Times New Roman" w:cs="Times New Roman"/>
          <w:sz w:val="28"/>
          <w:szCs w:val="28"/>
        </w:rPr>
        <w:t xml:space="preserve">Данные отраженные в форме 503168 «Сведения о движении нефинансовых активов» соответствуют данным отраженным по строке 010 </w:t>
      </w:r>
      <w:r>
        <w:rPr>
          <w:rFonts w:ascii="Times New Roman" w:hAnsi="Times New Roman" w:cs="Times New Roman"/>
          <w:sz w:val="28"/>
          <w:szCs w:val="28"/>
        </w:rPr>
        <w:t>формы 0503130 «Баланс»</w:t>
      </w:r>
      <w:r w:rsidRPr="003D5303">
        <w:rPr>
          <w:rFonts w:ascii="Times New Roman" w:hAnsi="Times New Roman" w:cs="Times New Roman"/>
          <w:sz w:val="28"/>
          <w:szCs w:val="28"/>
        </w:rPr>
        <w:t>.</w:t>
      </w:r>
    </w:p>
    <w:p w:rsidR="00074742" w:rsidRPr="005C29BD" w:rsidRDefault="00074742" w:rsidP="00074742">
      <w:pPr>
        <w:pStyle w:val="2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w:t>
      </w:r>
      <w:r w:rsidRPr="005C29BD">
        <w:rPr>
          <w:rFonts w:ascii="Times New Roman" w:hAnsi="Times New Roman" w:cs="Times New Roman"/>
          <w:sz w:val="28"/>
          <w:szCs w:val="28"/>
        </w:rPr>
        <w:t xml:space="preserve">роведен анализ формы 0503121 </w:t>
      </w:r>
      <w:r>
        <w:rPr>
          <w:rFonts w:ascii="Times New Roman" w:hAnsi="Times New Roman" w:cs="Times New Roman"/>
          <w:sz w:val="28"/>
          <w:szCs w:val="28"/>
        </w:rPr>
        <w:t xml:space="preserve">«Отчет о финансовых результатах деятельности» </w:t>
      </w:r>
      <w:r w:rsidRPr="005C29BD">
        <w:rPr>
          <w:rFonts w:ascii="Times New Roman" w:hAnsi="Times New Roman" w:cs="Times New Roman"/>
          <w:sz w:val="28"/>
          <w:szCs w:val="28"/>
        </w:rPr>
        <w:t xml:space="preserve">на соответствие показателей по строкам 480, 481, 482, 540, 541, 542 с показателями отраженными в форме 0503169 «Сведения по дебиторской и кредиторской задолженности» и </w:t>
      </w:r>
      <w:proofErr w:type="spellStart"/>
      <w:r w:rsidRPr="005C29BD">
        <w:rPr>
          <w:rFonts w:ascii="Times New Roman" w:hAnsi="Times New Roman" w:cs="Times New Roman"/>
          <w:sz w:val="28"/>
          <w:szCs w:val="28"/>
        </w:rPr>
        <w:t>оборотно-сальдовой</w:t>
      </w:r>
      <w:proofErr w:type="spellEnd"/>
      <w:r w:rsidRPr="005C29BD">
        <w:rPr>
          <w:rFonts w:ascii="Times New Roman" w:hAnsi="Times New Roman" w:cs="Times New Roman"/>
          <w:sz w:val="28"/>
          <w:szCs w:val="28"/>
        </w:rPr>
        <w:t xml:space="preserve"> ведомости</w:t>
      </w:r>
      <w:r>
        <w:rPr>
          <w:rFonts w:ascii="Times New Roman" w:hAnsi="Times New Roman" w:cs="Times New Roman"/>
          <w:sz w:val="28"/>
          <w:szCs w:val="28"/>
        </w:rPr>
        <w:t xml:space="preserve"> за 2019 год</w:t>
      </w:r>
      <w:r w:rsidRPr="005C29BD">
        <w:rPr>
          <w:rFonts w:ascii="Times New Roman" w:hAnsi="Times New Roman" w:cs="Times New Roman"/>
          <w:sz w:val="28"/>
          <w:szCs w:val="28"/>
        </w:rPr>
        <w:t xml:space="preserve">, установлено несоответствие показателей на сумму 61,8 тыс. рублей, в том числе: </w:t>
      </w:r>
    </w:p>
    <w:p w:rsidR="00074742" w:rsidRPr="005C29BD" w:rsidRDefault="00074742" w:rsidP="00074742">
      <w:pPr>
        <w:tabs>
          <w:tab w:val="left" w:pos="0"/>
        </w:tabs>
        <w:spacing w:after="0" w:line="240" w:lineRule="auto"/>
        <w:ind w:firstLine="709"/>
        <w:jc w:val="both"/>
        <w:rPr>
          <w:rFonts w:ascii="Times New Roman" w:hAnsi="Times New Roman" w:cs="Times New Roman"/>
          <w:sz w:val="28"/>
          <w:szCs w:val="28"/>
        </w:rPr>
      </w:pPr>
      <w:r w:rsidRPr="005C29BD">
        <w:rPr>
          <w:rFonts w:ascii="Times New Roman" w:hAnsi="Times New Roman" w:cs="Times New Roman"/>
          <w:sz w:val="28"/>
          <w:szCs w:val="28"/>
        </w:rPr>
        <w:t>- по строке 481 «увеличение прочей дебиторской задолженности» ф.0503121 показатели отражены в сумме 4 494,6 тыс. рублей. По данной строке учитывается сумма дебетового об</w:t>
      </w:r>
      <w:r>
        <w:rPr>
          <w:rFonts w:ascii="Times New Roman" w:hAnsi="Times New Roman" w:cs="Times New Roman"/>
          <w:sz w:val="28"/>
          <w:szCs w:val="28"/>
        </w:rPr>
        <w:t xml:space="preserve">орота по аналитическим счетам 205.00 «Расчеты по доходам», </w:t>
      </w:r>
      <w:r w:rsidRPr="005C29BD">
        <w:rPr>
          <w:rFonts w:ascii="Times New Roman" w:hAnsi="Times New Roman" w:cs="Times New Roman"/>
          <w:sz w:val="28"/>
          <w:szCs w:val="28"/>
        </w:rPr>
        <w:t>206.00 «</w:t>
      </w:r>
      <w:r>
        <w:rPr>
          <w:rFonts w:ascii="Times New Roman" w:hAnsi="Times New Roman" w:cs="Times New Roman"/>
          <w:sz w:val="28"/>
          <w:szCs w:val="28"/>
        </w:rPr>
        <w:t xml:space="preserve">Расчеты по выданным авансам», </w:t>
      </w:r>
      <w:r w:rsidRPr="005C29BD">
        <w:rPr>
          <w:rFonts w:ascii="Times New Roman" w:hAnsi="Times New Roman" w:cs="Times New Roman"/>
          <w:sz w:val="28"/>
          <w:szCs w:val="28"/>
        </w:rPr>
        <w:t>208.00 «Ра</w:t>
      </w:r>
      <w:r>
        <w:rPr>
          <w:rFonts w:ascii="Times New Roman" w:hAnsi="Times New Roman" w:cs="Times New Roman"/>
          <w:sz w:val="28"/>
          <w:szCs w:val="28"/>
        </w:rPr>
        <w:t xml:space="preserve">счеты с подотчетными лицами», </w:t>
      </w:r>
      <w:r w:rsidRPr="005C29BD">
        <w:rPr>
          <w:rFonts w:ascii="Times New Roman" w:hAnsi="Times New Roman" w:cs="Times New Roman"/>
          <w:sz w:val="28"/>
          <w:szCs w:val="28"/>
        </w:rPr>
        <w:t xml:space="preserve">209.00 «Расчеты по ущербу </w:t>
      </w:r>
      <w:r>
        <w:rPr>
          <w:rFonts w:ascii="Times New Roman" w:hAnsi="Times New Roman" w:cs="Times New Roman"/>
          <w:sz w:val="28"/>
          <w:szCs w:val="28"/>
        </w:rPr>
        <w:t xml:space="preserve">и иным доходам», </w:t>
      </w:r>
      <w:r w:rsidRPr="005C29BD">
        <w:rPr>
          <w:rFonts w:ascii="Times New Roman" w:hAnsi="Times New Roman" w:cs="Times New Roman"/>
          <w:sz w:val="28"/>
          <w:szCs w:val="28"/>
        </w:rPr>
        <w:t>210.03 «Увеличение дебиторской задолженности по операциям с наличными денежными средствами получателя</w:t>
      </w:r>
      <w:r>
        <w:rPr>
          <w:rFonts w:ascii="Times New Roman" w:hAnsi="Times New Roman" w:cs="Times New Roman"/>
          <w:sz w:val="28"/>
          <w:szCs w:val="28"/>
        </w:rPr>
        <w:t xml:space="preserve"> бюджетных средств». Согласно форме </w:t>
      </w:r>
      <w:r w:rsidRPr="005C29BD">
        <w:rPr>
          <w:rFonts w:ascii="Times New Roman" w:hAnsi="Times New Roman" w:cs="Times New Roman"/>
          <w:sz w:val="28"/>
          <w:szCs w:val="28"/>
        </w:rPr>
        <w:t>0503169</w:t>
      </w:r>
      <w:r>
        <w:rPr>
          <w:rFonts w:ascii="Times New Roman" w:hAnsi="Times New Roman" w:cs="Times New Roman"/>
          <w:sz w:val="28"/>
          <w:szCs w:val="28"/>
        </w:rPr>
        <w:t xml:space="preserve"> </w:t>
      </w:r>
      <w:r w:rsidRPr="003B73A7">
        <w:rPr>
          <w:rFonts w:ascii="Times New Roman" w:hAnsi="Times New Roman" w:cs="Times New Roman"/>
          <w:sz w:val="28"/>
          <w:szCs w:val="28"/>
        </w:rPr>
        <w:t>«Сведения по дебиторской и кредиторской задолженности»</w:t>
      </w:r>
      <w:r w:rsidRPr="005C29BD">
        <w:rPr>
          <w:rFonts w:ascii="Times New Roman" w:hAnsi="Times New Roman" w:cs="Times New Roman"/>
          <w:sz w:val="28"/>
          <w:szCs w:val="28"/>
        </w:rPr>
        <w:t xml:space="preserve"> сумма выше перечисленных счетов составила 4 494,3 тыс. рублей, несоответствие показателей составило сумму 0,3 тыс. рублей;</w:t>
      </w:r>
    </w:p>
    <w:p w:rsidR="00074742" w:rsidRPr="005C29BD" w:rsidRDefault="00074742" w:rsidP="00074742">
      <w:pPr>
        <w:tabs>
          <w:tab w:val="left" w:pos="0"/>
        </w:tabs>
        <w:spacing w:after="0" w:line="240" w:lineRule="auto"/>
        <w:ind w:firstLine="709"/>
        <w:jc w:val="both"/>
        <w:rPr>
          <w:rFonts w:ascii="Times New Roman" w:hAnsi="Times New Roman" w:cs="Times New Roman"/>
          <w:sz w:val="28"/>
          <w:szCs w:val="28"/>
        </w:rPr>
      </w:pPr>
      <w:r w:rsidRPr="005C29BD">
        <w:rPr>
          <w:rFonts w:ascii="Times New Roman" w:hAnsi="Times New Roman" w:cs="Times New Roman"/>
          <w:sz w:val="28"/>
          <w:szCs w:val="28"/>
        </w:rPr>
        <w:t>- по строке 482 «уменьшение прочей дебиторской задолженности» ф.0503121 показатели отражены в сумме 4 408,8 тыс. рублей. По данной строке учитывается сумма кредитового об</w:t>
      </w:r>
      <w:r>
        <w:rPr>
          <w:rFonts w:ascii="Times New Roman" w:hAnsi="Times New Roman" w:cs="Times New Roman"/>
          <w:sz w:val="28"/>
          <w:szCs w:val="28"/>
        </w:rPr>
        <w:t xml:space="preserve">орота по аналитическим счетам </w:t>
      </w:r>
      <w:r w:rsidRPr="005C29BD">
        <w:rPr>
          <w:rFonts w:ascii="Times New Roman" w:hAnsi="Times New Roman" w:cs="Times New Roman"/>
          <w:sz w:val="28"/>
          <w:szCs w:val="28"/>
        </w:rPr>
        <w:t>205.00 «Расчеты по доходам»</w:t>
      </w:r>
      <w:r>
        <w:rPr>
          <w:rFonts w:ascii="Times New Roman" w:hAnsi="Times New Roman" w:cs="Times New Roman"/>
          <w:sz w:val="28"/>
          <w:szCs w:val="28"/>
        </w:rPr>
        <w:t xml:space="preserve">, </w:t>
      </w:r>
      <w:r w:rsidRPr="005C29BD">
        <w:rPr>
          <w:rFonts w:ascii="Times New Roman" w:hAnsi="Times New Roman" w:cs="Times New Roman"/>
          <w:sz w:val="28"/>
          <w:szCs w:val="28"/>
        </w:rPr>
        <w:t>206.00 «</w:t>
      </w:r>
      <w:r>
        <w:rPr>
          <w:rFonts w:ascii="Times New Roman" w:hAnsi="Times New Roman" w:cs="Times New Roman"/>
          <w:sz w:val="28"/>
          <w:szCs w:val="28"/>
        </w:rPr>
        <w:t xml:space="preserve">Расчеты по выданным авансам», </w:t>
      </w:r>
      <w:r w:rsidRPr="005C29BD">
        <w:rPr>
          <w:rFonts w:ascii="Times New Roman" w:hAnsi="Times New Roman" w:cs="Times New Roman"/>
          <w:sz w:val="28"/>
          <w:szCs w:val="28"/>
        </w:rPr>
        <w:t>208.00 «Ра</w:t>
      </w:r>
      <w:r>
        <w:rPr>
          <w:rFonts w:ascii="Times New Roman" w:hAnsi="Times New Roman" w:cs="Times New Roman"/>
          <w:sz w:val="28"/>
          <w:szCs w:val="28"/>
        </w:rPr>
        <w:t xml:space="preserve">счеты с подотчетными лицами», </w:t>
      </w:r>
      <w:r w:rsidRPr="005C29BD">
        <w:rPr>
          <w:rFonts w:ascii="Times New Roman" w:hAnsi="Times New Roman" w:cs="Times New Roman"/>
          <w:sz w:val="28"/>
          <w:szCs w:val="28"/>
        </w:rPr>
        <w:t>209.00 «Расче</w:t>
      </w:r>
      <w:r>
        <w:rPr>
          <w:rFonts w:ascii="Times New Roman" w:hAnsi="Times New Roman" w:cs="Times New Roman"/>
          <w:sz w:val="28"/>
          <w:szCs w:val="28"/>
        </w:rPr>
        <w:t xml:space="preserve">ты по ущербу и иным доходам», </w:t>
      </w:r>
      <w:r w:rsidRPr="005C29BD">
        <w:rPr>
          <w:rFonts w:ascii="Times New Roman" w:hAnsi="Times New Roman" w:cs="Times New Roman"/>
          <w:sz w:val="28"/>
          <w:szCs w:val="28"/>
        </w:rPr>
        <w:t>210.03 «Увеличение дебиторской задолженности по операциям с наличными денежными средствами получателя</w:t>
      </w:r>
      <w:r>
        <w:rPr>
          <w:rFonts w:ascii="Times New Roman" w:hAnsi="Times New Roman" w:cs="Times New Roman"/>
          <w:sz w:val="28"/>
          <w:szCs w:val="28"/>
        </w:rPr>
        <w:t xml:space="preserve"> бюджетных средств». Согласно форме </w:t>
      </w:r>
      <w:r w:rsidRPr="005C29BD">
        <w:rPr>
          <w:rFonts w:ascii="Times New Roman" w:hAnsi="Times New Roman" w:cs="Times New Roman"/>
          <w:sz w:val="28"/>
          <w:szCs w:val="28"/>
        </w:rPr>
        <w:t xml:space="preserve">0503169 </w:t>
      </w:r>
      <w:r w:rsidRPr="003B73A7">
        <w:rPr>
          <w:rFonts w:ascii="Times New Roman" w:hAnsi="Times New Roman" w:cs="Times New Roman"/>
          <w:sz w:val="28"/>
          <w:szCs w:val="28"/>
        </w:rPr>
        <w:t>«Сведения по дебиторской и кредиторской задолженности</w:t>
      </w:r>
      <w:proofErr w:type="gramStart"/>
      <w:r w:rsidRPr="003B73A7">
        <w:rPr>
          <w:rFonts w:ascii="Times New Roman" w:hAnsi="Times New Roman" w:cs="Times New Roman"/>
          <w:sz w:val="28"/>
          <w:szCs w:val="28"/>
        </w:rPr>
        <w:t>»</w:t>
      </w:r>
      <w:r w:rsidRPr="005C29BD">
        <w:rPr>
          <w:rFonts w:ascii="Times New Roman" w:hAnsi="Times New Roman" w:cs="Times New Roman"/>
          <w:sz w:val="28"/>
          <w:szCs w:val="28"/>
        </w:rPr>
        <w:t>с</w:t>
      </w:r>
      <w:proofErr w:type="gramEnd"/>
      <w:r w:rsidRPr="005C29BD">
        <w:rPr>
          <w:rFonts w:ascii="Times New Roman" w:hAnsi="Times New Roman" w:cs="Times New Roman"/>
          <w:sz w:val="28"/>
          <w:szCs w:val="28"/>
        </w:rPr>
        <w:t>умма выше перечисленных счетов составила 4 408,5 тыс. рублей, несоответствие показателей составило сумму 0,3 тыс. рублей.</w:t>
      </w:r>
    </w:p>
    <w:p w:rsidR="00074742" w:rsidRPr="005C29BD" w:rsidRDefault="00074742" w:rsidP="00074742">
      <w:pPr>
        <w:tabs>
          <w:tab w:val="left" w:pos="0"/>
        </w:tabs>
        <w:spacing w:after="0" w:line="240" w:lineRule="auto"/>
        <w:ind w:firstLine="709"/>
        <w:jc w:val="both"/>
        <w:rPr>
          <w:rFonts w:ascii="Times New Roman" w:hAnsi="Times New Roman" w:cs="Times New Roman"/>
          <w:sz w:val="28"/>
          <w:szCs w:val="28"/>
        </w:rPr>
      </w:pPr>
      <w:r w:rsidRPr="005C29BD">
        <w:rPr>
          <w:rFonts w:ascii="Times New Roman" w:hAnsi="Times New Roman" w:cs="Times New Roman"/>
          <w:sz w:val="28"/>
          <w:szCs w:val="28"/>
        </w:rPr>
        <w:t xml:space="preserve">- по строке 541 «увеличение прочей кредиторской задолженности» ф.0503121 показатели отражены в сумме 10 486,6 тыс. рублей. По данной строке учитывается сумма </w:t>
      </w:r>
      <w:r>
        <w:rPr>
          <w:rFonts w:ascii="Times New Roman" w:hAnsi="Times New Roman" w:cs="Times New Roman"/>
          <w:sz w:val="28"/>
          <w:szCs w:val="28"/>
        </w:rPr>
        <w:t>кредитового</w:t>
      </w:r>
      <w:r w:rsidRPr="005C29BD">
        <w:rPr>
          <w:rFonts w:ascii="Times New Roman" w:hAnsi="Times New Roman" w:cs="Times New Roman"/>
          <w:sz w:val="28"/>
          <w:szCs w:val="28"/>
        </w:rPr>
        <w:t xml:space="preserve"> об</w:t>
      </w:r>
      <w:r>
        <w:rPr>
          <w:rFonts w:ascii="Times New Roman" w:hAnsi="Times New Roman" w:cs="Times New Roman"/>
          <w:sz w:val="28"/>
          <w:szCs w:val="28"/>
        </w:rPr>
        <w:t xml:space="preserve">орота по аналитическим счетам </w:t>
      </w:r>
      <w:r w:rsidRPr="005C29BD">
        <w:rPr>
          <w:rFonts w:ascii="Times New Roman" w:hAnsi="Times New Roman" w:cs="Times New Roman"/>
          <w:sz w:val="28"/>
          <w:szCs w:val="28"/>
        </w:rPr>
        <w:t>302.00 «Расчеты</w:t>
      </w:r>
      <w:r>
        <w:rPr>
          <w:rFonts w:ascii="Times New Roman" w:hAnsi="Times New Roman" w:cs="Times New Roman"/>
          <w:sz w:val="28"/>
          <w:szCs w:val="28"/>
        </w:rPr>
        <w:t xml:space="preserve"> по принятым обязательствам», </w:t>
      </w:r>
      <w:r w:rsidRPr="005C29BD">
        <w:rPr>
          <w:rFonts w:ascii="Times New Roman" w:hAnsi="Times New Roman" w:cs="Times New Roman"/>
          <w:sz w:val="28"/>
          <w:szCs w:val="28"/>
        </w:rPr>
        <w:t>303.00 «Расчеты по платежам в бюджеты», 0.304.00 «Прочие расчет</w:t>
      </w:r>
      <w:r>
        <w:rPr>
          <w:rFonts w:ascii="Times New Roman" w:hAnsi="Times New Roman" w:cs="Times New Roman"/>
          <w:sz w:val="28"/>
          <w:szCs w:val="28"/>
        </w:rPr>
        <w:t xml:space="preserve">ы с кредиторами» (кроме счета </w:t>
      </w:r>
      <w:r w:rsidRPr="005C29BD">
        <w:rPr>
          <w:rFonts w:ascii="Times New Roman" w:hAnsi="Times New Roman" w:cs="Times New Roman"/>
          <w:sz w:val="28"/>
          <w:szCs w:val="28"/>
        </w:rPr>
        <w:t xml:space="preserve">304.05 «Расчеты по платежам из бюджета с финансовым органом»). </w:t>
      </w:r>
    </w:p>
    <w:p w:rsidR="00074742" w:rsidRPr="005C29BD" w:rsidRDefault="00074742" w:rsidP="00074742">
      <w:pPr>
        <w:tabs>
          <w:tab w:val="left" w:pos="0"/>
        </w:tabs>
        <w:spacing w:after="0" w:line="240" w:lineRule="auto"/>
        <w:ind w:firstLine="709"/>
        <w:jc w:val="both"/>
        <w:rPr>
          <w:rFonts w:ascii="Times New Roman" w:hAnsi="Times New Roman" w:cs="Times New Roman"/>
          <w:sz w:val="28"/>
          <w:szCs w:val="28"/>
        </w:rPr>
      </w:pPr>
      <w:r w:rsidRPr="005C29BD">
        <w:rPr>
          <w:rFonts w:ascii="Times New Roman" w:hAnsi="Times New Roman" w:cs="Times New Roman"/>
          <w:sz w:val="28"/>
          <w:szCs w:val="28"/>
        </w:rPr>
        <w:t xml:space="preserve">Согласно форме 0503169 </w:t>
      </w:r>
      <w:r w:rsidRPr="003B73A7">
        <w:rPr>
          <w:rFonts w:ascii="Times New Roman" w:hAnsi="Times New Roman" w:cs="Times New Roman"/>
          <w:sz w:val="28"/>
          <w:szCs w:val="28"/>
        </w:rPr>
        <w:t>«Сведения по дебиторской и кредиторской задолженности»</w:t>
      </w:r>
      <w:r>
        <w:rPr>
          <w:rFonts w:ascii="Times New Roman" w:hAnsi="Times New Roman" w:cs="Times New Roman"/>
          <w:sz w:val="28"/>
          <w:szCs w:val="28"/>
        </w:rPr>
        <w:t xml:space="preserve"> </w:t>
      </w:r>
      <w:r w:rsidRPr="005C29BD">
        <w:rPr>
          <w:rFonts w:ascii="Times New Roman" w:hAnsi="Times New Roman" w:cs="Times New Roman"/>
          <w:sz w:val="28"/>
          <w:szCs w:val="28"/>
        </w:rPr>
        <w:t xml:space="preserve">сумма выше перечисленных счетов составила 10 456,0 тыс. рублей, несоответствие показателей составило сумму 30,6 тыс. рублей; </w:t>
      </w:r>
    </w:p>
    <w:p w:rsidR="00074742" w:rsidRPr="005C29BD" w:rsidRDefault="00074742" w:rsidP="00074742">
      <w:pPr>
        <w:tabs>
          <w:tab w:val="left" w:pos="0"/>
        </w:tabs>
        <w:spacing w:after="0" w:line="240" w:lineRule="auto"/>
        <w:ind w:firstLine="709"/>
        <w:jc w:val="both"/>
        <w:rPr>
          <w:rFonts w:ascii="Times New Roman" w:hAnsi="Times New Roman" w:cs="Times New Roman"/>
          <w:sz w:val="28"/>
          <w:szCs w:val="28"/>
        </w:rPr>
      </w:pPr>
      <w:r w:rsidRPr="005C29BD">
        <w:rPr>
          <w:rFonts w:ascii="Times New Roman" w:hAnsi="Times New Roman" w:cs="Times New Roman"/>
          <w:sz w:val="28"/>
          <w:szCs w:val="28"/>
        </w:rPr>
        <w:lastRenderedPageBreak/>
        <w:t xml:space="preserve">- по строке 542 «уменьшение прочей кредиторской задолженности» ф.0503121 показатели отражены в сумме 10 483,6 тыс. рублей. По данной строке учитывается сумма </w:t>
      </w:r>
      <w:proofErr w:type="spellStart"/>
      <w:r>
        <w:rPr>
          <w:rFonts w:ascii="Times New Roman" w:hAnsi="Times New Roman" w:cs="Times New Roman"/>
          <w:sz w:val="28"/>
          <w:szCs w:val="28"/>
        </w:rPr>
        <w:t>дебитового</w:t>
      </w:r>
      <w:proofErr w:type="spellEnd"/>
      <w:r w:rsidRPr="005C29BD">
        <w:rPr>
          <w:rFonts w:ascii="Times New Roman" w:hAnsi="Times New Roman" w:cs="Times New Roman"/>
          <w:sz w:val="28"/>
          <w:szCs w:val="28"/>
        </w:rPr>
        <w:t xml:space="preserve"> об</w:t>
      </w:r>
      <w:r>
        <w:rPr>
          <w:rFonts w:ascii="Times New Roman" w:hAnsi="Times New Roman" w:cs="Times New Roman"/>
          <w:sz w:val="28"/>
          <w:szCs w:val="28"/>
        </w:rPr>
        <w:t xml:space="preserve">орота по аналитическим счетам </w:t>
      </w:r>
      <w:r w:rsidRPr="005C29BD">
        <w:rPr>
          <w:rFonts w:ascii="Times New Roman" w:hAnsi="Times New Roman" w:cs="Times New Roman"/>
          <w:sz w:val="28"/>
          <w:szCs w:val="28"/>
        </w:rPr>
        <w:t>302.00 «Расчеты</w:t>
      </w:r>
      <w:r>
        <w:rPr>
          <w:rFonts w:ascii="Times New Roman" w:hAnsi="Times New Roman" w:cs="Times New Roman"/>
          <w:sz w:val="28"/>
          <w:szCs w:val="28"/>
        </w:rPr>
        <w:t xml:space="preserve"> по принятым обязательствам», </w:t>
      </w:r>
      <w:r w:rsidRPr="005C29BD">
        <w:rPr>
          <w:rFonts w:ascii="Times New Roman" w:hAnsi="Times New Roman" w:cs="Times New Roman"/>
          <w:sz w:val="28"/>
          <w:szCs w:val="28"/>
        </w:rPr>
        <w:t>303.00 «Ра</w:t>
      </w:r>
      <w:r>
        <w:rPr>
          <w:rFonts w:ascii="Times New Roman" w:hAnsi="Times New Roman" w:cs="Times New Roman"/>
          <w:sz w:val="28"/>
          <w:szCs w:val="28"/>
        </w:rPr>
        <w:t xml:space="preserve">счеты по платежам в бюджеты», </w:t>
      </w:r>
      <w:r w:rsidRPr="005C29BD">
        <w:rPr>
          <w:rFonts w:ascii="Times New Roman" w:hAnsi="Times New Roman" w:cs="Times New Roman"/>
          <w:sz w:val="28"/>
          <w:szCs w:val="28"/>
        </w:rPr>
        <w:t>304.00 «Прочие расчет</w:t>
      </w:r>
      <w:r>
        <w:rPr>
          <w:rFonts w:ascii="Times New Roman" w:hAnsi="Times New Roman" w:cs="Times New Roman"/>
          <w:sz w:val="28"/>
          <w:szCs w:val="28"/>
        </w:rPr>
        <w:t xml:space="preserve">ы с кредиторами» (кроме счета </w:t>
      </w:r>
      <w:r w:rsidRPr="005C29BD">
        <w:rPr>
          <w:rFonts w:ascii="Times New Roman" w:hAnsi="Times New Roman" w:cs="Times New Roman"/>
          <w:sz w:val="28"/>
          <w:szCs w:val="28"/>
        </w:rPr>
        <w:t xml:space="preserve">304.05 «Расчеты по платежам из бюджета с финансовым органом»). </w:t>
      </w:r>
    </w:p>
    <w:p w:rsidR="00074742" w:rsidRPr="005C29BD" w:rsidRDefault="00074742" w:rsidP="00074742">
      <w:pPr>
        <w:tabs>
          <w:tab w:val="left" w:pos="0"/>
        </w:tabs>
        <w:spacing w:after="0" w:line="240" w:lineRule="auto"/>
        <w:ind w:firstLine="709"/>
        <w:jc w:val="both"/>
        <w:rPr>
          <w:rFonts w:ascii="Times New Roman" w:hAnsi="Times New Roman" w:cs="Times New Roman"/>
          <w:sz w:val="28"/>
          <w:szCs w:val="28"/>
        </w:rPr>
      </w:pPr>
      <w:r w:rsidRPr="005C29BD">
        <w:rPr>
          <w:rFonts w:ascii="Times New Roman" w:hAnsi="Times New Roman" w:cs="Times New Roman"/>
          <w:sz w:val="28"/>
          <w:szCs w:val="28"/>
        </w:rPr>
        <w:t>Согласно форме 0503169</w:t>
      </w:r>
      <w:r>
        <w:rPr>
          <w:rFonts w:ascii="Times New Roman" w:hAnsi="Times New Roman" w:cs="Times New Roman"/>
          <w:sz w:val="28"/>
          <w:szCs w:val="28"/>
        </w:rPr>
        <w:t xml:space="preserve"> </w:t>
      </w:r>
      <w:r w:rsidRPr="003B73A7">
        <w:rPr>
          <w:rFonts w:ascii="Times New Roman" w:hAnsi="Times New Roman" w:cs="Times New Roman"/>
          <w:sz w:val="28"/>
          <w:szCs w:val="28"/>
        </w:rPr>
        <w:t>«Сведения по дебиторской и кредиторской задолженности»</w:t>
      </w:r>
      <w:r w:rsidRPr="005C29BD">
        <w:rPr>
          <w:rFonts w:ascii="Times New Roman" w:hAnsi="Times New Roman" w:cs="Times New Roman"/>
          <w:sz w:val="28"/>
          <w:szCs w:val="28"/>
        </w:rPr>
        <w:t xml:space="preserve"> сумма выше перечисленных счетов составила 10 453,0 тыс. рублей, несоответствие показателей составило сумму 30,6 тыс. рублей. </w:t>
      </w:r>
    </w:p>
    <w:p w:rsidR="00074742" w:rsidRDefault="00074742" w:rsidP="00074742">
      <w:pPr>
        <w:tabs>
          <w:tab w:val="left" w:pos="0"/>
        </w:tabs>
        <w:spacing w:after="0" w:line="240" w:lineRule="auto"/>
        <w:ind w:firstLine="709"/>
        <w:jc w:val="both"/>
        <w:rPr>
          <w:rFonts w:ascii="Times New Roman" w:hAnsi="Times New Roman" w:cs="Times New Roman"/>
          <w:sz w:val="28"/>
          <w:szCs w:val="28"/>
        </w:rPr>
      </w:pPr>
      <w:r w:rsidRPr="00524ED8">
        <w:rPr>
          <w:rFonts w:ascii="Times New Roman" w:hAnsi="Times New Roman" w:cs="Times New Roman"/>
          <w:sz w:val="28"/>
          <w:szCs w:val="28"/>
        </w:rPr>
        <w:t xml:space="preserve">Думой Иркутского района при составлении бюджетной отчетности соблюдены </w:t>
      </w:r>
      <w:proofErr w:type="spellStart"/>
      <w:r w:rsidRPr="00524ED8">
        <w:rPr>
          <w:rFonts w:ascii="Times New Roman" w:hAnsi="Times New Roman" w:cs="Times New Roman"/>
          <w:sz w:val="28"/>
          <w:szCs w:val="28"/>
        </w:rPr>
        <w:t>внутридокументные</w:t>
      </w:r>
      <w:proofErr w:type="spellEnd"/>
      <w:r w:rsidRPr="00524ED8">
        <w:rPr>
          <w:rFonts w:ascii="Times New Roman" w:hAnsi="Times New Roman" w:cs="Times New Roman"/>
          <w:sz w:val="28"/>
          <w:szCs w:val="28"/>
        </w:rPr>
        <w:t xml:space="preserve"> и </w:t>
      </w:r>
      <w:proofErr w:type="spellStart"/>
      <w:r w:rsidRPr="00524ED8">
        <w:rPr>
          <w:rFonts w:ascii="Times New Roman" w:hAnsi="Times New Roman" w:cs="Times New Roman"/>
          <w:sz w:val="28"/>
          <w:szCs w:val="28"/>
        </w:rPr>
        <w:t>междокументные</w:t>
      </w:r>
      <w:proofErr w:type="spellEnd"/>
      <w:r w:rsidRPr="00524ED8">
        <w:rPr>
          <w:rFonts w:ascii="Times New Roman" w:hAnsi="Times New Roman" w:cs="Times New Roman"/>
          <w:sz w:val="28"/>
          <w:szCs w:val="28"/>
        </w:rPr>
        <w:t xml:space="preserve"> контрольные соотношения.</w:t>
      </w:r>
    </w:p>
    <w:p w:rsidR="00074742" w:rsidRDefault="00074742" w:rsidP="00074742">
      <w:pPr>
        <w:spacing w:after="0" w:line="240" w:lineRule="auto"/>
        <w:ind w:firstLine="709"/>
        <w:jc w:val="center"/>
        <w:rPr>
          <w:rFonts w:ascii="Times New Roman" w:hAnsi="Times New Roman" w:cs="Times New Roman"/>
          <w:b/>
          <w:sz w:val="28"/>
          <w:szCs w:val="28"/>
        </w:rPr>
      </w:pPr>
    </w:p>
    <w:p w:rsidR="00074742" w:rsidRPr="00F25C3D" w:rsidRDefault="00074742" w:rsidP="00074742">
      <w:pPr>
        <w:tabs>
          <w:tab w:val="left" w:pos="0"/>
        </w:tabs>
        <w:spacing w:after="0" w:line="240" w:lineRule="auto"/>
        <w:ind w:firstLine="567"/>
        <w:jc w:val="both"/>
        <w:rPr>
          <w:rFonts w:ascii="Times New Roman" w:hAnsi="Times New Roman" w:cs="Times New Roman"/>
          <w:sz w:val="28"/>
          <w:szCs w:val="28"/>
        </w:rPr>
      </w:pPr>
      <w:r w:rsidRPr="00F25C3D">
        <w:rPr>
          <w:rFonts w:ascii="Times New Roman" w:hAnsi="Times New Roman" w:cs="Times New Roman"/>
          <w:sz w:val="28"/>
          <w:szCs w:val="28"/>
        </w:rPr>
        <w:t xml:space="preserve">В подготовке настоящего заключения принимали участие председатель КСП района </w:t>
      </w:r>
      <w:proofErr w:type="spellStart"/>
      <w:r w:rsidRPr="00F25C3D">
        <w:rPr>
          <w:rFonts w:ascii="Times New Roman" w:hAnsi="Times New Roman" w:cs="Times New Roman"/>
          <w:sz w:val="28"/>
          <w:szCs w:val="28"/>
        </w:rPr>
        <w:t>Прозорова</w:t>
      </w:r>
      <w:proofErr w:type="spellEnd"/>
      <w:r w:rsidRPr="00F25C3D">
        <w:rPr>
          <w:rFonts w:ascii="Times New Roman" w:hAnsi="Times New Roman" w:cs="Times New Roman"/>
          <w:sz w:val="28"/>
          <w:szCs w:val="28"/>
        </w:rPr>
        <w:t xml:space="preserve"> Н.Б., заместитель пред</w:t>
      </w:r>
      <w:r>
        <w:rPr>
          <w:rFonts w:ascii="Times New Roman" w:hAnsi="Times New Roman" w:cs="Times New Roman"/>
          <w:sz w:val="28"/>
          <w:szCs w:val="28"/>
        </w:rPr>
        <w:t xml:space="preserve">седателя Сагалова Л.В., аудиторы </w:t>
      </w:r>
      <w:proofErr w:type="spellStart"/>
      <w:r>
        <w:rPr>
          <w:rFonts w:ascii="Times New Roman" w:hAnsi="Times New Roman" w:cs="Times New Roman"/>
          <w:sz w:val="28"/>
          <w:szCs w:val="28"/>
        </w:rPr>
        <w:t>Апошнев</w:t>
      </w:r>
      <w:proofErr w:type="spellEnd"/>
      <w:r>
        <w:rPr>
          <w:rFonts w:ascii="Times New Roman" w:hAnsi="Times New Roman" w:cs="Times New Roman"/>
          <w:sz w:val="28"/>
          <w:szCs w:val="28"/>
        </w:rPr>
        <w:t xml:space="preserve"> С.Л. и</w:t>
      </w:r>
      <w:r w:rsidRPr="00F25C3D">
        <w:rPr>
          <w:rFonts w:ascii="Times New Roman" w:hAnsi="Times New Roman" w:cs="Times New Roman"/>
          <w:sz w:val="28"/>
          <w:szCs w:val="28"/>
        </w:rPr>
        <w:t xml:space="preserve"> Ковалева С.В</w:t>
      </w:r>
      <w:r>
        <w:rPr>
          <w:rFonts w:ascii="Times New Roman" w:hAnsi="Times New Roman" w:cs="Times New Roman"/>
          <w:sz w:val="28"/>
          <w:szCs w:val="28"/>
        </w:rPr>
        <w:t>.</w:t>
      </w:r>
    </w:p>
    <w:p w:rsidR="00074742" w:rsidRDefault="00074742" w:rsidP="00074742">
      <w:pPr>
        <w:tabs>
          <w:tab w:val="left" w:pos="0"/>
        </w:tabs>
        <w:spacing w:after="0" w:line="240" w:lineRule="auto"/>
        <w:jc w:val="both"/>
        <w:rPr>
          <w:rFonts w:ascii="Times New Roman" w:hAnsi="Times New Roman" w:cs="Times New Roman"/>
          <w:sz w:val="28"/>
          <w:szCs w:val="28"/>
        </w:rPr>
      </w:pPr>
    </w:p>
    <w:p w:rsidR="00074742" w:rsidRDefault="00074742" w:rsidP="00074742">
      <w:pPr>
        <w:tabs>
          <w:tab w:val="left" w:pos="0"/>
        </w:tabs>
        <w:spacing w:after="0" w:line="240" w:lineRule="auto"/>
        <w:jc w:val="both"/>
        <w:rPr>
          <w:rFonts w:ascii="Times New Roman" w:hAnsi="Times New Roman" w:cs="Times New Roman"/>
          <w:sz w:val="28"/>
          <w:szCs w:val="28"/>
        </w:rPr>
      </w:pPr>
    </w:p>
    <w:p w:rsidR="00074742" w:rsidRPr="00F25C3D" w:rsidRDefault="00074742" w:rsidP="00074742">
      <w:pPr>
        <w:tabs>
          <w:tab w:val="left" w:pos="0"/>
        </w:tabs>
        <w:spacing w:after="0" w:line="240" w:lineRule="auto"/>
        <w:jc w:val="both"/>
        <w:rPr>
          <w:rFonts w:ascii="Times New Roman" w:hAnsi="Times New Roman" w:cs="Times New Roman"/>
          <w:sz w:val="28"/>
          <w:szCs w:val="28"/>
        </w:rPr>
      </w:pPr>
      <w:r w:rsidRPr="00F25C3D">
        <w:rPr>
          <w:rFonts w:ascii="Times New Roman" w:hAnsi="Times New Roman" w:cs="Times New Roman"/>
          <w:sz w:val="28"/>
          <w:szCs w:val="28"/>
        </w:rPr>
        <w:t>Председатель</w:t>
      </w:r>
      <w:r w:rsidRPr="00F25C3D">
        <w:rPr>
          <w:rFonts w:ascii="Times New Roman" w:hAnsi="Times New Roman" w:cs="Times New Roman"/>
          <w:sz w:val="28"/>
          <w:szCs w:val="28"/>
        </w:rPr>
        <w:tab/>
      </w:r>
      <w:r w:rsidRPr="00F25C3D">
        <w:rPr>
          <w:rFonts w:ascii="Times New Roman" w:hAnsi="Times New Roman" w:cs="Times New Roman"/>
          <w:sz w:val="28"/>
          <w:szCs w:val="28"/>
        </w:rPr>
        <w:tab/>
      </w:r>
      <w:r w:rsidRPr="00F25C3D">
        <w:rPr>
          <w:rFonts w:ascii="Times New Roman" w:hAnsi="Times New Roman" w:cs="Times New Roman"/>
          <w:sz w:val="28"/>
          <w:szCs w:val="28"/>
        </w:rPr>
        <w:tab/>
      </w:r>
      <w:r w:rsidRPr="00F25C3D">
        <w:rPr>
          <w:rFonts w:ascii="Times New Roman" w:hAnsi="Times New Roman" w:cs="Times New Roman"/>
          <w:sz w:val="28"/>
          <w:szCs w:val="28"/>
        </w:rPr>
        <w:tab/>
      </w:r>
      <w:r w:rsidRPr="00F25C3D">
        <w:rPr>
          <w:rFonts w:ascii="Times New Roman" w:hAnsi="Times New Roman" w:cs="Times New Roman"/>
          <w:sz w:val="28"/>
          <w:szCs w:val="28"/>
        </w:rPr>
        <w:tab/>
      </w:r>
      <w:r w:rsidRPr="00F25C3D">
        <w:rPr>
          <w:rFonts w:ascii="Times New Roman" w:hAnsi="Times New Roman" w:cs="Times New Roman"/>
          <w:sz w:val="28"/>
          <w:szCs w:val="28"/>
        </w:rPr>
        <w:tab/>
      </w:r>
      <w:r w:rsidRPr="00F25C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25C3D">
        <w:rPr>
          <w:rFonts w:ascii="Times New Roman" w:hAnsi="Times New Roman" w:cs="Times New Roman"/>
          <w:sz w:val="28"/>
          <w:szCs w:val="28"/>
        </w:rPr>
        <w:t xml:space="preserve"> Н.Б. </w:t>
      </w:r>
      <w:proofErr w:type="spellStart"/>
      <w:r w:rsidRPr="00F25C3D">
        <w:rPr>
          <w:rFonts w:ascii="Times New Roman" w:hAnsi="Times New Roman" w:cs="Times New Roman"/>
          <w:sz w:val="28"/>
          <w:szCs w:val="28"/>
        </w:rPr>
        <w:t>Прозорова</w:t>
      </w:r>
      <w:proofErr w:type="spellEnd"/>
    </w:p>
    <w:p w:rsidR="00074742" w:rsidRDefault="00074742" w:rsidP="00074742">
      <w:pPr>
        <w:spacing w:after="0" w:line="240" w:lineRule="auto"/>
        <w:ind w:firstLine="709"/>
        <w:jc w:val="both"/>
        <w:rPr>
          <w:rFonts w:ascii="Times New Roman" w:hAnsi="Times New Roman"/>
          <w:b/>
          <w:sz w:val="28"/>
          <w:szCs w:val="28"/>
        </w:rPr>
      </w:pPr>
    </w:p>
    <w:p w:rsidR="00D060E1" w:rsidRPr="00C23EE3" w:rsidRDefault="00D060E1" w:rsidP="00C23EE3">
      <w:pPr>
        <w:spacing w:after="0" w:line="240" w:lineRule="auto"/>
        <w:ind w:right="-1" w:firstLine="709"/>
        <w:jc w:val="both"/>
        <w:rPr>
          <w:rFonts w:ascii="Times New Roman" w:hAnsi="Times New Roman" w:cs="Times New Roman"/>
          <w:sz w:val="28"/>
          <w:szCs w:val="28"/>
        </w:rPr>
      </w:pPr>
    </w:p>
    <w:p w:rsidR="004633F5" w:rsidRDefault="004633F5" w:rsidP="004633F5"/>
    <w:p w:rsidR="004633F5" w:rsidRPr="00E92395" w:rsidRDefault="004633F5" w:rsidP="0009259E">
      <w:pPr>
        <w:spacing w:after="0" w:line="240" w:lineRule="auto"/>
        <w:ind w:firstLine="709"/>
        <w:jc w:val="both"/>
        <w:rPr>
          <w:rFonts w:ascii="Times New Roman" w:hAnsi="Times New Roman" w:cs="Times New Roman"/>
          <w:sz w:val="28"/>
          <w:szCs w:val="28"/>
        </w:rPr>
      </w:pPr>
    </w:p>
    <w:sectPr w:rsidR="004633F5" w:rsidRPr="00E92395" w:rsidSect="00985C8B">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63" w:rsidRDefault="00246663" w:rsidP="000A3D8F">
      <w:pPr>
        <w:spacing w:after="0" w:line="240" w:lineRule="auto"/>
      </w:pPr>
      <w:r>
        <w:separator/>
      </w:r>
    </w:p>
  </w:endnote>
  <w:endnote w:type="continuationSeparator" w:id="0">
    <w:p w:rsidR="00246663" w:rsidRDefault="00246663" w:rsidP="000A3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5397"/>
      <w:docPartObj>
        <w:docPartGallery w:val="Page Numbers (Bottom of Page)"/>
        <w:docPartUnique/>
      </w:docPartObj>
    </w:sdtPr>
    <w:sdtContent>
      <w:p w:rsidR="00246663" w:rsidRDefault="00246663">
        <w:pPr>
          <w:pStyle w:val="ad"/>
          <w:jc w:val="right"/>
        </w:pPr>
        <w:fldSimple w:instr=" PAGE   \* MERGEFORMAT ">
          <w:r w:rsidR="00F82F1E">
            <w:rPr>
              <w:noProof/>
            </w:rPr>
            <w:t>71</w:t>
          </w:r>
        </w:fldSimple>
      </w:p>
    </w:sdtContent>
  </w:sdt>
  <w:p w:rsidR="00246663" w:rsidRDefault="002466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63" w:rsidRDefault="00246663" w:rsidP="000A3D8F">
      <w:pPr>
        <w:spacing w:after="0" w:line="240" w:lineRule="auto"/>
      </w:pPr>
      <w:r>
        <w:separator/>
      </w:r>
    </w:p>
  </w:footnote>
  <w:footnote w:type="continuationSeparator" w:id="0">
    <w:p w:rsidR="00246663" w:rsidRDefault="00246663" w:rsidP="000A3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D8F"/>
    <w:multiLevelType w:val="hybridMultilevel"/>
    <w:tmpl w:val="4F443C2C"/>
    <w:lvl w:ilvl="0" w:tplc="C8781FF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E01B00"/>
    <w:multiLevelType w:val="hybridMultilevel"/>
    <w:tmpl w:val="F65CC34C"/>
    <w:lvl w:ilvl="0" w:tplc="954AD0B2">
      <w:start w:val="9"/>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38DA5106"/>
    <w:multiLevelType w:val="hybridMultilevel"/>
    <w:tmpl w:val="131801FE"/>
    <w:lvl w:ilvl="0" w:tplc="CA70B1A2">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1BA45B2"/>
    <w:multiLevelType w:val="hybridMultilevel"/>
    <w:tmpl w:val="062E5B88"/>
    <w:lvl w:ilvl="0" w:tplc="BDF05310">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4F0E1AD4"/>
    <w:multiLevelType w:val="hybridMultilevel"/>
    <w:tmpl w:val="4F443C2C"/>
    <w:lvl w:ilvl="0" w:tplc="C8781FF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FB92D41"/>
    <w:multiLevelType w:val="hybridMultilevel"/>
    <w:tmpl w:val="8C901582"/>
    <w:lvl w:ilvl="0" w:tplc="6DB6691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38853FF"/>
    <w:multiLevelType w:val="multilevel"/>
    <w:tmpl w:val="FC667E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B846A78"/>
    <w:multiLevelType w:val="hybridMultilevel"/>
    <w:tmpl w:val="90744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E877E1"/>
    <w:multiLevelType w:val="hybridMultilevel"/>
    <w:tmpl w:val="37B80D6A"/>
    <w:lvl w:ilvl="0" w:tplc="3B6277F4">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2"/>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805EB"/>
    <w:rsid w:val="00074742"/>
    <w:rsid w:val="00084EDA"/>
    <w:rsid w:val="0009259E"/>
    <w:rsid w:val="000A3D8F"/>
    <w:rsid w:val="000D047A"/>
    <w:rsid w:val="00133584"/>
    <w:rsid w:val="001B56C7"/>
    <w:rsid w:val="00246559"/>
    <w:rsid w:val="00246663"/>
    <w:rsid w:val="002A5C79"/>
    <w:rsid w:val="002A70BB"/>
    <w:rsid w:val="00315A89"/>
    <w:rsid w:val="00327F21"/>
    <w:rsid w:val="00362A65"/>
    <w:rsid w:val="00372000"/>
    <w:rsid w:val="003A638E"/>
    <w:rsid w:val="003B46BE"/>
    <w:rsid w:val="003B4C69"/>
    <w:rsid w:val="003C62CD"/>
    <w:rsid w:val="003C77D2"/>
    <w:rsid w:val="003D52A2"/>
    <w:rsid w:val="00405747"/>
    <w:rsid w:val="00417A14"/>
    <w:rsid w:val="00442661"/>
    <w:rsid w:val="004633F5"/>
    <w:rsid w:val="00492959"/>
    <w:rsid w:val="004A5C95"/>
    <w:rsid w:val="004C1590"/>
    <w:rsid w:val="004C70A9"/>
    <w:rsid w:val="005243EF"/>
    <w:rsid w:val="005350E4"/>
    <w:rsid w:val="00575467"/>
    <w:rsid w:val="005A438C"/>
    <w:rsid w:val="005F20DC"/>
    <w:rsid w:val="00625CC3"/>
    <w:rsid w:val="00665A7F"/>
    <w:rsid w:val="00675120"/>
    <w:rsid w:val="007034DA"/>
    <w:rsid w:val="00710640"/>
    <w:rsid w:val="00742981"/>
    <w:rsid w:val="0075667C"/>
    <w:rsid w:val="007B76D7"/>
    <w:rsid w:val="007C1A21"/>
    <w:rsid w:val="0081303E"/>
    <w:rsid w:val="008136DB"/>
    <w:rsid w:val="0081654F"/>
    <w:rsid w:val="00841AC8"/>
    <w:rsid w:val="0089069E"/>
    <w:rsid w:val="008B141E"/>
    <w:rsid w:val="008B7C83"/>
    <w:rsid w:val="008F372A"/>
    <w:rsid w:val="00915C5D"/>
    <w:rsid w:val="00921E62"/>
    <w:rsid w:val="00930D12"/>
    <w:rsid w:val="00936E51"/>
    <w:rsid w:val="00937911"/>
    <w:rsid w:val="00947A4B"/>
    <w:rsid w:val="009546D0"/>
    <w:rsid w:val="00962798"/>
    <w:rsid w:val="00971E24"/>
    <w:rsid w:val="00981FAE"/>
    <w:rsid w:val="00985C8B"/>
    <w:rsid w:val="009B02AC"/>
    <w:rsid w:val="00A000E4"/>
    <w:rsid w:val="00A03044"/>
    <w:rsid w:val="00A06289"/>
    <w:rsid w:val="00A15B2B"/>
    <w:rsid w:val="00A30B52"/>
    <w:rsid w:val="00AB42BA"/>
    <w:rsid w:val="00AB6C80"/>
    <w:rsid w:val="00AC2DEE"/>
    <w:rsid w:val="00AD7781"/>
    <w:rsid w:val="00AF4ADC"/>
    <w:rsid w:val="00B03B80"/>
    <w:rsid w:val="00B05249"/>
    <w:rsid w:val="00B62E4C"/>
    <w:rsid w:val="00B63002"/>
    <w:rsid w:val="00BB1A5C"/>
    <w:rsid w:val="00BF2FA2"/>
    <w:rsid w:val="00C23EE3"/>
    <w:rsid w:val="00C474EB"/>
    <w:rsid w:val="00C805EB"/>
    <w:rsid w:val="00C86816"/>
    <w:rsid w:val="00C924BC"/>
    <w:rsid w:val="00CB2BC8"/>
    <w:rsid w:val="00CB5FEF"/>
    <w:rsid w:val="00CC0799"/>
    <w:rsid w:val="00CC3E6E"/>
    <w:rsid w:val="00CD567A"/>
    <w:rsid w:val="00CE1262"/>
    <w:rsid w:val="00D060E1"/>
    <w:rsid w:val="00D15924"/>
    <w:rsid w:val="00D277D3"/>
    <w:rsid w:val="00D5617E"/>
    <w:rsid w:val="00D57DF3"/>
    <w:rsid w:val="00D755AA"/>
    <w:rsid w:val="00D80CEA"/>
    <w:rsid w:val="00E00D0F"/>
    <w:rsid w:val="00E30E16"/>
    <w:rsid w:val="00E32F76"/>
    <w:rsid w:val="00E56FE7"/>
    <w:rsid w:val="00E66408"/>
    <w:rsid w:val="00E92395"/>
    <w:rsid w:val="00EB6586"/>
    <w:rsid w:val="00ED77B6"/>
    <w:rsid w:val="00EF7605"/>
    <w:rsid w:val="00F37D90"/>
    <w:rsid w:val="00F82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8B"/>
  </w:style>
  <w:style w:type="paragraph" w:styleId="3">
    <w:name w:val="heading 3"/>
    <w:basedOn w:val="a"/>
    <w:link w:val="30"/>
    <w:qFormat/>
    <w:rsid w:val="00074742"/>
    <w:pPr>
      <w:spacing w:after="60" w:line="240" w:lineRule="auto"/>
      <w:jc w:val="center"/>
      <w:outlineLvl w:val="2"/>
    </w:pPr>
    <w:rPr>
      <w:rFonts w:ascii="Verdana" w:eastAsia="Times New Roman" w:hAnsi="Verdana" w:cs="Times New Roman"/>
      <w:b/>
      <w:bCs/>
      <w:color w:val="983F0C"/>
      <w:sz w:val="14"/>
      <w:szCs w:val="1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4742"/>
    <w:rPr>
      <w:rFonts w:ascii="Verdana" w:eastAsia="Times New Roman" w:hAnsi="Verdana" w:cs="Times New Roman"/>
      <w:b/>
      <w:bCs/>
      <w:color w:val="983F0C"/>
      <w:sz w:val="14"/>
      <w:szCs w:val="14"/>
      <w:lang w:eastAsia="ru-RU"/>
    </w:rPr>
  </w:style>
  <w:style w:type="paragraph" w:styleId="a3">
    <w:name w:val="List Paragraph"/>
    <w:basedOn w:val="a"/>
    <w:uiPriority w:val="34"/>
    <w:qFormat/>
    <w:rsid w:val="00C805EB"/>
    <w:pPr>
      <w:ind w:left="720"/>
      <w:contextualSpacing/>
    </w:pPr>
  </w:style>
  <w:style w:type="paragraph" w:styleId="a4">
    <w:name w:val="Balloon Text"/>
    <w:basedOn w:val="a"/>
    <w:link w:val="a5"/>
    <w:uiPriority w:val="99"/>
    <w:semiHidden/>
    <w:unhideWhenUsed/>
    <w:rsid w:val="00D159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924"/>
    <w:rPr>
      <w:rFonts w:ascii="Tahoma" w:hAnsi="Tahoma" w:cs="Tahoma"/>
      <w:sz w:val="16"/>
      <w:szCs w:val="16"/>
    </w:rPr>
  </w:style>
  <w:style w:type="paragraph" w:customStyle="1" w:styleId="Default">
    <w:name w:val="Default"/>
    <w:rsid w:val="004633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сновной текст 2 Знак"/>
    <w:basedOn w:val="a0"/>
    <w:link w:val="20"/>
    <w:uiPriority w:val="99"/>
    <w:rsid w:val="004633F5"/>
    <w:rPr>
      <w:rFonts w:ascii="Times New Roman" w:eastAsia="Times New Roman" w:hAnsi="Times New Roman" w:cs="Times New Roman"/>
      <w:sz w:val="24"/>
      <w:szCs w:val="24"/>
      <w:lang w:eastAsia="ru-RU"/>
    </w:rPr>
  </w:style>
  <w:style w:type="paragraph" w:styleId="20">
    <w:name w:val="Body Text 2"/>
    <w:basedOn w:val="a"/>
    <w:link w:val="2"/>
    <w:uiPriority w:val="99"/>
    <w:unhideWhenUsed/>
    <w:rsid w:val="004633F5"/>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4633F5"/>
  </w:style>
  <w:style w:type="paragraph" w:styleId="a6">
    <w:name w:val="No Spacing"/>
    <w:uiPriority w:val="1"/>
    <w:qFormat/>
    <w:rsid w:val="004633F5"/>
    <w:pPr>
      <w:spacing w:before="240" w:after="0" w:line="240" w:lineRule="auto"/>
      <w:jc w:val="both"/>
    </w:pPr>
  </w:style>
  <w:style w:type="character" w:customStyle="1" w:styleId="blk">
    <w:name w:val="blk"/>
    <w:basedOn w:val="a0"/>
    <w:rsid w:val="00D060E1"/>
  </w:style>
  <w:style w:type="table" w:styleId="a7">
    <w:name w:val="Table Grid"/>
    <w:basedOn w:val="a1"/>
    <w:uiPriority w:val="59"/>
    <w:rsid w:val="00D0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474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8">
    <w:name w:val="Основной текст с отступом Знак"/>
    <w:basedOn w:val="a0"/>
    <w:link w:val="a9"/>
    <w:rsid w:val="00074742"/>
    <w:rPr>
      <w:rFonts w:ascii="Times New Roman" w:eastAsia="Times New Roman" w:hAnsi="Times New Roman" w:cs="Times New Roman"/>
      <w:sz w:val="24"/>
      <w:szCs w:val="24"/>
      <w:lang w:eastAsia="ru-RU"/>
    </w:rPr>
  </w:style>
  <w:style w:type="paragraph" w:styleId="a9">
    <w:name w:val="Body Text Indent"/>
    <w:basedOn w:val="a"/>
    <w:link w:val="a8"/>
    <w:rsid w:val="00074742"/>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uiPriority w:val="99"/>
    <w:semiHidden/>
    <w:rsid w:val="00074742"/>
  </w:style>
  <w:style w:type="character" w:customStyle="1" w:styleId="aa">
    <w:name w:val="Верхний колонтитул Знак"/>
    <w:basedOn w:val="a0"/>
    <w:link w:val="ab"/>
    <w:uiPriority w:val="99"/>
    <w:rsid w:val="00074742"/>
    <w:rPr>
      <w:rFonts w:ascii="Times New Roman" w:eastAsia="Times New Roman" w:hAnsi="Times New Roman" w:cs="Times New Roman"/>
      <w:sz w:val="24"/>
      <w:szCs w:val="24"/>
      <w:lang w:eastAsia="ru-RU"/>
    </w:rPr>
  </w:style>
  <w:style w:type="paragraph" w:styleId="ab">
    <w:name w:val="header"/>
    <w:basedOn w:val="a"/>
    <w:link w:val="aa"/>
    <w:uiPriority w:val="99"/>
    <w:unhideWhenUsed/>
    <w:rsid w:val="000747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Верхний колонтитул Знак1"/>
    <w:basedOn w:val="a0"/>
    <w:uiPriority w:val="99"/>
    <w:semiHidden/>
    <w:rsid w:val="00074742"/>
  </w:style>
  <w:style w:type="character" w:customStyle="1" w:styleId="ac">
    <w:name w:val="Нижний колонтитул Знак"/>
    <w:basedOn w:val="a0"/>
    <w:link w:val="ad"/>
    <w:uiPriority w:val="99"/>
    <w:rsid w:val="00074742"/>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0747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074742"/>
  </w:style>
  <w:style w:type="paragraph" w:customStyle="1" w:styleId="ConsNormal">
    <w:name w:val="ConsNormal"/>
    <w:rsid w:val="000747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
    <w:link w:val="af"/>
    <w:qFormat/>
    <w:rsid w:val="00074742"/>
    <w:pPr>
      <w:spacing w:after="0" w:line="240" w:lineRule="auto"/>
      <w:jc w:val="center"/>
    </w:pPr>
    <w:rPr>
      <w:rFonts w:ascii="Times New Roman" w:eastAsia="Times New Roman" w:hAnsi="Times New Roman" w:cs="Times New Roman"/>
      <w:b/>
      <w:bCs/>
      <w:i/>
      <w:iCs/>
      <w:sz w:val="20"/>
      <w:szCs w:val="24"/>
      <w:lang w:eastAsia="ru-RU"/>
    </w:rPr>
  </w:style>
  <w:style w:type="character" w:customStyle="1" w:styleId="af">
    <w:name w:val="Название Знак"/>
    <w:basedOn w:val="a0"/>
    <w:link w:val="ae"/>
    <w:rsid w:val="00074742"/>
    <w:rPr>
      <w:rFonts w:ascii="Times New Roman" w:eastAsia="Times New Roman" w:hAnsi="Times New Roman" w:cs="Times New Roman"/>
      <w:b/>
      <w:bCs/>
      <w:i/>
      <w:iCs/>
      <w:sz w:val="20"/>
      <w:szCs w:val="24"/>
      <w:lang w:eastAsia="ru-RU"/>
    </w:rPr>
  </w:style>
  <w:style w:type="paragraph" w:customStyle="1" w:styleId="ConsPlusCell">
    <w:name w:val="ConsPlusCell"/>
    <w:uiPriority w:val="99"/>
    <w:rsid w:val="0007474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747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074742"/>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074742"/>
    <w:rPr>
      <w:rFonts w:ascii="Times New Roman" w:eastAsia="Times New Roman" w:hAnsi="Times New Roman" w:cs="Times New Roman"/>
      <w:sz w:val="24"/>
      <w:szCs w:val="24"/>
    </w:rPr>
  </w:style>
  <w:style w:type="paragraph" w:customStyle="1" w:styleId="af2">
    <w:name w:val="Таблицы (моноширинный)"/>
    <w:basedOn w:val="a"/>
    <w:next w:val="a"/>
    <w:rsid w:val="00074742"/>
    <w:pPr>
      <w:autoSpaceDE w:val="0"/>
      <w:autoSpaceDN w:val="0"/>
      <w:adjustRightInd w:val="0"/>
      <w:spacing w:after="0" w:line="240" w:lineRule="auto"/>
      <w:jc w:val="both"/>
    </w:pPr>
    <w:rPr>
      <w:rFonts w:ascii="Courier New" w:eastAsia="SimSun" w:hAnsi="Courier New" w:cs="Courier New"/>
      <w:lang w:eastAsia="zh-CN"/>
    </w:rPr>
  </w:style>
  <w:style w:type="character" w:customStyle="1" w:styleId="22">
    <w:name w:val="Основной текст с отступом 2 Знак"/>
    <w:basedOn w:val="a0"/>
    <w:link w:val="23"/>
    <w:uiPriority w:val="99"/>
    <w:semiHidden/>
    <w:rsid w:val="00074742"/>
  </w:style>
  <w:style w:type="paragraph" w:styleId="23">
    <w:name w:val="Body Text Indent 2"/>
    <w:basedOn w:val="a"/>
    <w:link w:val="22"/>
    <w:uiPriority w:val="99"/>
    <w:semiHidden/>
    <w:unhideWhenUsed/>
    <w:rsid w:val="00074742"/>
    <w:pPr>
      <w:spacing w:after="120" w:line="480" w:lineRule="auto"/>
      <w:ind w:left="283"/>
    </w:pPr>
  </w:style>
  <w:style w:type="character" w:customStyle="1" w:styleId="210">
    <w:name w:val="Основной текст с отступом 2 Знак1"/>
    <w:basedOn w:val="a0"/>
    <w:uiPriority w:val="99"/>
    <w:semiHidden/>
    <w:rsid w:val="00074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Paragraph"/>
    <w:basedOn w:val="a"/>
    <w:uiPriority w:val="34"/>
    <w:qFormat/>
    <w:rsid w:val="00C805EB"/>
    <w:pPr>
      <w:ind w:left="720"/>
      <w:contextualSpacing/>
    </w:pPr>
  </w:style>
  <w:style w:type="paragraph" w:styleId="a3">
    <w:name w:val="Balloon Text"/>
    <w:basedOn w:val="a"/>
    <w:link w:val="a4"/>
    <w:uiPriority w:val="99"/>
    <w:semiHidden/>
    <w:unhideWhenUsed/>
    <w:rsid w:val="00D159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924"/>
    <w:rPr>
      <w:rFonts w:ascii="Tahoma" w:hAnsi="Tahoma" w:cs="Tahoma"/>
      <w:sz w:val="16"/>
      <w:szCs w:val="16"/>
    </w:rPr>
  </w:style>
  <w:style w:type="paragraph" w:customStyle="1" w:styleId="a5">
    <w:name w:val="Default"/>
    <w:rsid w:val="004633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
    <w:name w:val="Основной текст 2 Знак"/>
    <w:basedOn w:val="a0"/>
    <w:link w:val="2"/>
    <w:uiPriority w:val="99"/>
    <w:rsid w:val="004633F5"/>
    <w:rPr>
      <w:rFonts w:ascii="Times New Roman" w:eastAsia="Times New Roman" w:hAnsi="Times New Roman" w:cs="Times New Roman"/>
      <w:sz w:val="24"/>
      <w:szCs w:val="24"/>
      <w:lang w:eastAsia="ru-RU"/>
    </w:rPr>
  </w:style>
  <w:style w:type="paragraph" w:styleId="2">
    <w:name w:val="Body Text 2"/>
    <w:basedOn w:val="a"/>
    <w:link w:val="Default"/>
    <w:uiPriority w:val="99"/>
    <w:unhideWhenUsed/>
    <w:rsid w:val="004633F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1"/>
    <w:basedOn w:val="a0"/>
    <w:uiPriority w:val="99"/>
    <w:semiHidden/>
    <w:rsid w:val="004633F5"/>
  </w:style>
  <w:style w:type="paragraph" w:styleId="21">
    <w:name w:val="No Spacing"/>
    <w:uiPriority w:val="1"/>
    <w:qFormat/>
    <w:rsid w:val="004633F5"/>
    <w:pPr>
      <w:spacing w:before="240" w:after="0" w:line="240" w:lineRule="auto"/>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6DF42AC70193C641D73F8B1C4BDC9545B241B950B4919C9A8D7992F1A5C0F804D84C1DEDDF27FFCC28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6DF42AC70193C641D73F8B1C4BDC9545B241B950B4919C9A8D7992F1A5C0F804D84C1DEDDF27FFCC28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C02EF130E05B5A82E57F85DB672ACD2BD6F5FD93B9DFF5789401D332DC3AB39B9DF3AC6580FF054FCAC92AB5729DA98EC4CD7218EE888F462jC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DF42AC70193C641D73F8B1C4BDC9545B241B950B4919C9A8D7992F1A5C0F804D84C1DEDDF27FFCC28E" TargetMode="External"/><Relationship Id="rId5" Type="http://schemas.openxmlformats.org/officeDocument/2006/relationships/webSettings" Target="webSettings.xml"/><Relationship Id="rId15" Type="http://schemas.openxmlformats.org/officeDocument/2006/relationships/hyperlink" Target="consultantplus://offline/ref=76B8C55332AD394A02480A5D4E6DBC21A11C580A407EF957049E7C63CA1A96961EA9F26A956C47503D30A1A6C37FC2F4A7F9875BB4C1D7A5C7i8I" TargetMode="External"/><Relationship Id="rId10" Type="http://schemas.openxmlformats.org/officeDocument/2006/relationships/hyperlink" Target="consultantplus://offline/ref=986DF42AC70193C641D73F8B1C4BDC9545B241B950B4919C9A8D7992F1A5C0F804D84C1DEDDF27FFCC28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86DF42AC70193C641D73F8B1C4BDC9545B241B950B4919C9A8D7992F1A5C0F804D84C1DEDDF27FFCC28E" TargetMode="External"/><Relationship Id="rId14" Type="http://schemas.openxmlformats.org/officeDocument/2006/relationships/hyperlink" Target="consultantplus://offline/ref=CD3B25EB1C450E61B9E46F8FEC8CBA30AD6BA824C118D8821F6E6A3D466EDA56A37E2D4F7FB03211068DDDD4689BCFABCE161FBB340B2E36KEP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72C7-F850-435E-9AEB-D3B3A32E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71</Pages>
  <Words>25605</Words>
  <Characters>145953</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prozorovanb</dc:creator>
  <cp:lastModifiedBy>kovalevasv</cp:lastModifiedBy>
  <cp:revision>48</cp:revision>
  <cp:lastPrinted>2020-04-30T03:19:00Z</cp:lastPrinted>
  <dcterms:created xsi:type="dcterms:W3CDTF">2020-04-27T06:49:00Z</dcterms:created>
  <dcterms:modified xsi:type="dcterms:W3CDTF">2020-04-30T03:32:00Z</dcterms:modified>
</cp:coreProperties>
</file>