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4D" w:rsidRPr="00992586" w:rsidRDefault="009A4C4D" w:rsidP="009A4C4D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5320" cy="74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4D" w:rsidRPr="00992586" w:rsidRDefault="009A4C4D" w:rsidP="009A4C4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670CBB">
        <w:rPr>
          <w:sz w:val="24"/>
          <w:szCs w:val="24"/>
          <w:lang w:eastAsia="ar-SA"/>
        </w:rPr>
        <w:t>23</w:t>
      </w:r>
      <w:r w:rsidRPr="00992586">
        <w:rPr>
          <w:sz w:val="24"/>
          <w:szCs w:val="24"/>
          <w:lang w:eastAsia="ar-SA"/>
        </w:rPr>
        <w:t>»___</w:t>
      </w:r>
      <w:r w:rsidR="00F64C38">
        <w:rPr>
          <w:sz w:val="24"/>
          <w:szCs w:val="24"/>
          <w:lang w:eastAsia="ar-SA"/>
        </w:rPr>
        <w:t>__</w:t>
      </w:r>
      <w:r w:rsidR="00670CBB">
        <w:rPr>
          <w:sz w:val="24"/>
          <w:szCs w:val="24"/>
          <w:lang w:eastAsia="ar-SA"/>
        </w:rPr>
        <w:t>03</w:t>
      </w:r>
      <w:r w:rsidRPr="00992586">
        <w:rPr>
          <w:sz w:val="24"/>
          <w:szCs w:val="24"/>
          <w:lang w:eastAsia="ar-SA"/>
        </w:rPr>
        <w:t>________ 20</w:t>
      </w:r>
      <w:r w:rsidR="00C64E61">
        <w:rPr>
          <w:sz w:val="24"/>
          <w:szCs w:val="24"/>
          <w:lang w:eastAsia="ar-SA"/>
        </w:rPr>
        <w:t>1</w:t>
      </w:r>
      <w:r w:rsidR="006A1AE2">
        <w:rPr>
          <w:sz w:val="24"/>
          <w:szCs w:val="24"/>
          <w:lang w:eastAsia="ar-SA"/>
        </w:rPr>
        <w:t>8</w:t>
      </w:r>
      <w:r w:rsidR="00C64E61">
        <w:rPr>
          <w:sz w:val="24"/>
          <w:szCs w:val="24"/>
          <w:lang w:eastAsia="ar-SA"/>
        </w:rPr>
        <w:t xml:space="preserve">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</w:t>
      </w:r>
      <w:r w:rsidR="006A1AE2">
        <w:rPr>
          <w:sz w:val="24"/>
          <w:szCs w:val="24"/>
          <w:lang w:eastAsia="ar-SA"/>
        </w:rPr>
        <w:t xml:space="preserve">              </w:t>
      </w:r>
      <w:r w:rsidRPr="00992586">
        <w:rPr>
          <w:sz w:val="24"/>
          <w:szCs w:val="24"/>
          <w:lang w:eastAsia="ar-SA"/>
        </w:rPr>
        <w:t xml:space="preserve">   №</w:t>
      </w:r>
      <w:r w:rsidR="00C64E61">
        <w:rPr>
          <w:sz w:val="24"/>
          <w:szCs w:val="24"/>
          <w:lang w:eastAsia="ar-SA"/>
        </w:rPr>
        <w:t xml:space="preserve"> </w:t>
      </w:r>
      <w:r w:rsidR="00670CBB">
        <w:rPr>
          <w:sz w:val="24"/>
          <w:szCs w:val="24"/>
          <w:lang w:eastAsia="ar-SA"/>
        </w:rPr>
        <w:t>159</w:t>
      </w:r>
    </w:p>
    <w:p w:rsidR="009A4C4D" w:rsidRPr="009A4C4D" w:rsidRDefault="009A4C4D" w:rsidP="009A4C4D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9A4C4D" w:rsidRPr="009A4C4D" w:rsidRDefault="009A4C4D" w:rsidP="00F64C3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F64C38">
        <w:rPr>
          <w:sz w:val="28"/>
          <w:szCs w:val="28"/>
          <w:lang w:eastAsia="ar-SA"/>
        </w:rPr>
        <w:t>О</w:t>
      </w:r>
      <w:r w:rsidR="006A1AE2" w:rsidRPr="00F64C38">
        <w:rPr>
          <w:sz w:val="28"/>
          <w:szCs w:val="28"/>
          <w:lang w:eastAsia="ar-SA"/>
        </w:rPr>
        <w:t xml:space="preserve"> внесении изменений в постановление администрации Иркутского районного муниципального образования от </w:t>
      </w:r>
      <w:r w:rsidR="00F64C38">
        <w:rPr>
          <w:sz w:val="28"/>
          <w:szCs w:val="28"/>
          <w:lang w:eastAsia="ar-SA"/>
        </w:rPr>
        <w:t>01.09</w:t>
      </w:r>
      <w:r w:rsidR="006A1AE2" w:rsidRPr="00F64C38">
        <w:rPr>
          <w:sz w:val="28"/>
          <w:szCs w:val="28"/>
          <w:lang w:eastAsia="ar-SA"/>
        </w:rPr>
        <w:t>.201</w:t>
      </w:r>
      <w:r w:rsidR="00F64C38">
        <w:rPr>
          <w:sz w:val="28"/>
          <w:szCs w:val="28"/>
          <w:lang w:eastAsia="ar-SA"/>
        </w:rPr>
        <w:t>7</w:t>
      </w:r>
      <w:r w:rsidR="006A1AE2" w:rsidRPr="00F64C38">
        <w:rPr>
          <w:sz w:val="28"/>
          <w:szCs w:val="28"/>
          <w:lang w:eastAsia="ar-SA"/>
        </w:rPr>
        <w:t xml:space="preserve"> № </w:t>
      </w:r>
      <w:r w:rsidR="00F64C38">
        <w:rPr>
          <w:sz w:val="28"/>
          <w:szCs w:val="28"/>
          <w:lang w:eastAsia="ar-SA"/>
        </w:rPr>
        <w:t>329</w:t>
      </w:r>
      <w:r w:rsidR="006A1AE2" w:rsidRPr="00F64C38">
        <w:rPr>
          <w:sz w:val="28"/>
          <w:szCs w:val="28"/>
          <w:lang w:eastAsia="ar-SA"/>
        </w:rPr>
        <w:t xml:space="preserve"> «</w:t>
      </w:r>
      <w:r w:rsidR="00F64C38" w:rsidRPr="00F64C38">
        <w:rPr>
          <w:sz w:val="28"/>
          <w:szCs w:val="28"/>
          <w:lang w:eastAsia="ar-SA"/>
        </w:rPr>
        <w:t>Об утверждении Порядка определения видов и перечней особо ценного движимого имущества муниципальных автономных и бюджетных учреждений Иркутского районного муниципального образования</w:t>
      </w:r>
      <w:r w:rsidR="006A1AE2" w:rsidRPr="00F64C38">
        <w:rPr>
          <w:sz w:val="28"/>
          <w:szCs w:val="28"/>
          <w:lang w:eastAsia="ar-SA"/>
        </w:rPr>
        <w:t>»</w:t>
      </w:r>
    </w:p>
    <w:p w:rsidR="009A4C4D" w:rsidRPr="009A4C4D" w:rsidRDefault="009A4C4D" w:rsidP="006A1AE2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9A4C4D" w:rsidRPr="009A4C4D" w:rsidRDefault="009A4C4D" w:rsidP="006A1AE2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9A4C4D" w:rsidRPr="009A4C4D" w:rsidRDefault="009A4C4D" w:rsidP="00290A7D">
      <w:pPr>
        <w:ind w:right="-1" w:firstLine="709"/>
        <w:jc w:val="both"/>
        <w:rPr>
          <w:sz w:val="28"/>
          <w:szCs w:val="28"/>
        </w:rPr>
      </w:pPr>
      <w:r w:rsidRPr="009A4C4D">
        <w:rPr>
          <w:sz w:val="28"/>
          <w:szCs w:val="28"/>
        </w:rPr>
        <w:t xml:space="preserve">В </w:t>
      </w:r>
      <w:r w:rsidR="00847E3A">
        <w:rPr>
          <w:sz w:val="28"/>
          <w:szCs w:val="28"/>
        </w:rPr>
        <w:t>целях совершенствования работы администрации Иркутского районного муниципального образования</w:t>
      </w:r>
      <w:r w:rsidR="006A1AE2">
        <w:rPr>
          <w:sz w:val="28"/>
          <w:szCs w:val="28"/>
        </w:rPr>
        <w:t>, руководствуясь</w:t>
      </w:r>
      <w:r w:rsidRPr="009A4C4D">
        <w:rPr>
          <w:sz w:val="28"/>
          <w:szCs w:val="28"/>
        </w:rPr>
        <w:t xml:space="preserve"> статьями 39, 45, 54 Устава Иркутского районного муниципального образования</w:t>
      </w:r>
      <w:r w:rsidRPr="009A4C4D">
        <w:rPr>
          <w:rFonts w:eastAsia="Calibri"/>
          <w:sz w:val="28"/>
          <w:szCs w:val="28"/>
        </w:rPr>
        <w:t xml:space="preserve">, администрация </w:t>
      </w:r>
      <w:r w:rsidRPr="009A4C4D">
        <w:rPr>
          <w:sz w:val="28"/>
          <w:szCs w:val="28"/>
        </w:rPr>
        <w:t>Иркутского районного муниципального образования</w:t>
      </w:r>
    </w:p>
    <w:p w:rsidR="009A4C4D" w:rsidRPr="009A4C4D" w:rsidRDefault="009A4C4D" w:rsidP="00202456">
      <w:pPr>
        <w:ind w:right="-1"/>
        <w:jc w:val="both"/>
        <w:rPr>
          <w:sz w:val="28"/>
          <w:szCs w:val="28"/>
        </w:rPr>
      </w:pPr>
      <w:r w:rsidRPr="009A4C4D">
        <w:rPr>
          <w:rFonts w:eastAsia="Calibri"/>
          <w:sz w:val="28"/>
          <w:szCs w:val="28"/>
        </w:rPr>
        <w:t>ПОСТАНОВЛЯЕТ:</w:t>
      </w:r>
    </w:p>
    <w:p w:rsidR="006A1AE2" w:rsidRPr="006A1AE2" w:rsidRDefault="009A4C4D" w:rsidP="00290A7D">
      <w:pPr>
        <w:ind w:right="-1" w:firstLine="709"/>
        <w:jc w:val="both"/>
        <w:rPr>
          <w:rFonts w:eastAsia="Calibri"/>
          <w:sz w:val="28"/>
          <w:szCs w:val="28"/>
        </w:rPr>
      </w:pPr>
      <w:r w:rsidRPr="006A1AE2">
        <w:rPr>
          <w:rFonts w:eastAsia="Calibri"/>
          <w:sz w:val="28"/>
          <w:szCs w:val="28"/>
        </w:rPr>
        <w:t>1. </w:t>
      </w:r>
      <w:r w:rsidR="006A1AE2" w:rsidRPr="006A1AE2">
        <w:rPr>
          <w:rFonts w:eastAsia="Calibri"/>
          <w:sz w:val="28"/>
          <w:szCs w:val="28"/>
        </w:rPr>
        <w:t>В</w:t>
      </w:r>
      <w:r w:rsidR="006A1AE2">
        <w:rPr>
          <w:rFonts w:eastAsia="Calibri"/>
          <w:sz w:val="28"/>
          <w:szCs w:val="28"/>
        </w:rPr>
        <w:t>нести в</w:t>
      </w:r>
      <w:r w:rsidR="006A1AE2" w:rsidRPr="006A1AE2">
        <w:rPr>
          <w:rFonts w:eastAsia="Calibri"/>
          <w:sz w:val="28"/>
          <w:szCs w:val="28"/>
        </w:rPr>
        <w:t xml:space="preserve"> </w:t>
      </w:r>
      <w:r w:rsidR="006A1AE2">
        <w:rPr>
          <w:rFonts w:eastAsia="Calibri"/>
          <w:sz w:val="28"/>
          <w:szCs w:val="28"/>
        </w:rPr>
        <w:t>П</w:t>
      </w:r>
      <w:r w:rsidR="006A1AE2" w:rsidRPr="006A1AE2">
        <w:rPr>
          <w:rFonts w:eastAsia="Calibri"/>
          <w:sz w:val="28"/>
          <w:szCs w:val="28"/>
        </w:rPr>
        <w:t>оряд</w:t>
      </w:r>
      <w:r w:rsidR="006A1AE2">
        <w:rPr>
          <w:rFonts w:eastAsia="Calibri"/>
          <w:sz w:val="28"/>
          <w:szCs w:val="28"/>
        </w:rPr>
        <w:t>о</w:t>
      </w:r>
      <w:r w:rsidR="006A1AE2" w:rsidRPr="006A1AE2">
        <w:rPr>
          <w:rFonts w:eastAsia="Calibri"/>
          <w:sz w:val="28"/>
          <w:szCs w:val="28"/>
        </w:rPr>
        <w:t xml:space="preserve">к </w:t>
      </w:r>
      <w:r w:rsidR="00847E3A" w:rsidRPr="00F64C38">
        <w:rPr>
          <w:sz w:val="28"/>
          <w:szCs w:val="28"/>
          <w:lang w:eastAsia="ar-SA"/>
        </w:rPr>
        <w:t>определения видов и перечней особо ценного движимого имущества муниципальных автономных и бюджетных учреждений Иркутского районного муниципального образования</w:t>
      </w:r>
      <w:r w:rsidR="006A1AE2">
        <w:rPr>
          <w:rFonts w:eastAsia="Calibri"/>
          <w:sz w:val="28"/>
          <w:szCs w:val="28"/>
        </w:rPr>
        <w:t xml:space="preserve">, утвержденный постановлением администрации Иркутского районного муниципального образования от </w:t>
      </w:r>
      <w:r w:rsidR="00847E3A">
        <w:rPr>
          <w:sz w:val="28"/>
          <w:szCs w:val="28"/>
          <w:lang w:eastAsia="ar-SA"/>
        </w:rPr>
        <w:t>01.09</w:t>
      </w:r>
      <w:r w:rsidR="00847E3A" w:rsidRPr="00F64C38">
        <w:rPr>
          <w:sz w:val="28"/>
          <w:szCs w:val="28"/>
          <w:lang w:eastAsia="ar-SA"/>
        </w:rPr>
        <w:t>.201</w:t>
      </w:r>
      <w:r w:rsidR="00847E3A">
        <w:rPr>
          <w:sz w:val="28"/>
          <w:szCs w:val="28"/>
          <w:lang w:eastAsia="ar-SA"/>
        </w:rPr>
        <w:t>7</w:t>
      </w:r>
      <w:r w:rsidR="00847E3A" w:rsidRPr="00F64C38">
        <w:rPr>
          <w:sz w:val="28"/>
          <w:szCs w:val="28"/>
          <w:lang w:eastAsia="ar-SA"/>
        </w:rPr>
        <w:t xml:space="preserve"> № </w:t>
      </w:r>
      <w:r w:rsidR="00847E3A">
        <w:rPr>
          <w:sz w:val="28"/>
          <w:szCs w:val="28"/>
          <w:lang w:eastAsia="ar-SA"/>
        </w:rPr>
        <w:t>329</w:t>
      </w:r>
      <w:r w:rsidR="00847E3A" w:rsidRPr="00F64C38">
        <w:rPr>
          <w:sz w:val="28"/>
          <w:szCs w:val="28"/>
          <w:lang w:eastAsia="ar-SA"/>
        </w:rPr>
        <w:t xml:space="preserve"> </w:t>
      </w:r>
      <w:r w:rsidR="006A1AE2">
        <w:rPr>
          <w:rFonts w:eastAsia="Calibri"/>
          <w:sz w:val="28"/>
          <w:szCs w:val="28"/>
        </w:rPr>
        <w:t>«</w:t>
      </w:r>
      <w:r w:rsidR="00847E3A" w:rsidRPr="00F64C38">
        <w:rPr>
          <w:sz w:val="28"/>
          <w:szCs w:val="28"/>
          <w:lang w:eastAsia="ar-SA"/>
        </w:rPr>
        <w:t>Об утверждении Порядка определения видов и перечней особо ценного движимого имущества муниципальных автономных и бюджетных учреждений Иркутского районного муниципального образовани</w:t>
      </w:r>
      <w:r w:rsidR="00847E3A">
        <w:rPr>
          <w:sz w:val="28"/>
          <w:szCs w:val="28"/>
          <w:lang w:eastAsia="ar-SA"/>
        </w:rPr>
        <w:t>я</w:t>
      </w:r>
      <w:r w:rsidR="006A1AE2">
        <w:rPr>
          <w:rFonts w:eastAsiaTheme="minorHAnsi"/>
          <w:sz w:val="28"/>
          <w:szCs w:val="28"/>
          <w:lang w:eastAsia="en-US"/>
        </w:rPr>
        <w:t>» (далее – Порядок), следующие изменения:</w:t>
      </w:r>
    </w:p>
    <w:p w:rsidR="00290A7D" w:rsidRDefault="006A1AE2" w:rsidP="00290A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0A7D">
        <w:rPr>
          <w:sz w:val="28"/>
          <w:szCs w:val="28"/>
        </w:rPr>
        <w:t xml:space="preserve">пункт 3 Порядка </w:t>
      </w:r>
      <w:r w:rsidR="00202456">
        <w:rPr>
          <w:sz w:val="28"/>
          <w:szCs w:val="28"/>
        </w:rPr>
        <w:t>изложить</w:t>
      </w:r>
      <w:r w:rsidR="00290A7D">
        <w:rPr>
          <w:sz w:val="28"/>
          <w:szCs w:val="28"/>
        </w:rPr>
        <w:t xml:space="preserve"> в следующей редакции:</w:t>
      </w:r>
    </w:p>
    <w:p w:rsidR="00F64C38" w:rsidRDefault="00290A7D" w:rsidP="00290A7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64C38">
        <w:rPr>
          <w:rFonts w:eastAsiaTheme="minorHAnsi"/>
          <w:sz w:val="28"/>
          <w:szCs w:val="28"/>
          <w:lang w:eastAsia="en-US"/>
        </w:rPr>
        <w:t xml:space="preserve">3. Решение о включении имущества муниципального учреждения в перечень особо ценного движимого имущества муниципальных бюджетных и автономных учреждений Иркутского районного муниципального образования (далее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F64C38">
        <w:rPr>
          <w:rFonts w:eastAsiaTheme="minorHAnsi"/>
          <w:sz w:val="28"/>
          <w:szCs w:val="28"/>
          <w:lang w:eastAsia="en-US"/>
        </w:rPr>
        <w:t>Перечень имущества) и об исключении</w:t>
      </w:r>
      <w:r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F64C38">
        <w:rPr>
          <w:rFonts w:eastAsiaTheme="minorHAnsi"/>
          <w:sz w:val="28"/>
          <w:szCs w:val="28"/>
          <w:lang w:eastAsia="en-US"/>
        </w:rPr>
        <w:t xml:space="preserve"> из Перечня имущества принимается администрацией Иркутского районного муниципального образования в форме распоряжения администрации Иркутского районного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подготовленного</w:t>
      </w:r>
      <w:r w:rsidR="00F64C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органом по управлению и распоряжению муниципальным имуществом Иркутского районного муниципального образования, согласованному со </w:t>
      </w:r>
      <w:r w:rsidR="00F64C38">
        <w:rPr>
          <w:rFonts w:eastAsiaTheme="minorHAnsi"/>
          <w:sz w:val="28"/>
          <w:szCs w:val="28"/>
          <w:lang w:eastAsia="en-US"/>
        </w:rPr>
        <w:t>структурн</w:t>
      </w:r>
      <w:r>
        <w:rPr>
          <w:rFonts w:eastAsiaTheme="minorHAnsi"/>
          <w:sz w:val="28"/>
          <w:szCs w:val="28"/>
          <w:lang w:eastAsia="en-US"/>
        </w:rPr>
        <w:t>ым подразделением</w:t>
      </w:r>
      <w:r w:rsidR="00F64C38">
        <w:rPr>
          <w:rFonts w:eastAsiaTheme="minorHAnsi"/>
          <w:sz w:val="28"/>
          <w:szCs w:val="28"/>
          <w:lang w:eastAsia="en-US"/>
        </w:rPr>
        <w:t xml:space="preserve"> администрации Иркутского районного муниципального образования, в ведении которого нахо</w:t>
      </w:r>
      <w:r>
        <w:rPr>
          <w:rFonts w:eastAsiaTheme="minorHAnsi"/>
          <w:sz w:val="28"/>
          <w:szCs w:val="28"/>
          <w:lang w:eastAsia="en-US"/>
        </w:rPr>
        <w:t>дится муниципальное учреждение.»;</w:t>
      </w:r>
    </w:p>
    <w:p w:rsidR="00B83911" w:rsidRDefault="00B83911" w:rsidP="00290A7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A1AE2" w:rsidRDefault="006A1AE2" w:rsidP="002728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CB68A1">
        <w:rPr>
          <w:sz w:val="28"/>
          <w:szCs w:val="28"/>
        </w:rPr>
        <w:t>абзац</w:t>
      </w:r>
      <w:r w:rsidR="002728C0">
        <w:rPr>
          <w:sz w:val="28"/>
          <w:szCs w:val="28"/>
        </w:rPr>
        <w:t xml:space="preserve">ы </w:t>
      </w:r>
      <w:r w:rsidR="00CB68A1">
        <w:rPr>
          <w:sz w:val="28"/>
          <w:szCs w:val="28"/>
        </w:rPr>
        <w:t>2</w:t>
      </w:r>
      <w:r w:rsidR="002728C0">
        <w:rPr>
          <w:sz w:val="28"/>
          <w:szCs w:val="28"/>
        </w:rPr>
        <w:t xml:space="preserve"> и 3</w:t>
      </w:r>
      <w:r w:rsidR="00CB68A1">
        <w:rPr>
          <w:sz w:val="28"/>
          <w:szCs w:val="28"/>
        </w:rPr>
        <w:t xml:space="preserve"> </w:t>
      </w:r>
      <w:r w:rsidR="006C7F3C">
        <w:rPr>
          <w:sz w:val="28"/>
          <w:szCs w:val="28"/>
        </w:rPr>
        <w:t>пункт</w:t>
      </w:r>
      <w:r w:rsidR="00CB68A1">
        <w:rPr>
          <w:sz w:val="28"/>
          <w:szCs w:val="28"/>
        </w:rPr>
        <w:t>а</w:t>
      </w:r>
      <w:r w:rsidR="006C7F3C">
        <w:rPr>
          <w:sz w:val="28"/>
          <w:szCs w:val="28"/>
        </w:rPr>
        <w:t xml:space="preserve"> </w:t>
      </w:r>
      <w:r w:rsidR="00F55BFD">
        <w:rPr>
          <w:sz w:val="28"/>
          <w:szCs w:val="28"/>
        </w:rPr>
        <w:t>5</w:t>
      </w:r>
      <w:r w:rsidR="006C7F3C">
        <w:rPr>
          <w:sz w:val="28"/>
          <w:szCs w:val="28"/>
        </w:rPr>
        <w:t xml:space="preserve"> Порядка </w:t>
      </w:r>
      <w:r w:rsidR="00202456">
        <w:rPr>
          <w:sz w:val="28"/>
          <w:szCs w:val="28"/>
        </w:rPr>
        <w:t>изложить</w:t>
      </w:r>
      <w:r w:rsidR="002728C0">
        <w:rPr>
          <w:sz w:val="28"/>
          <w:szCs w:val="28"/>
        </w:rPr>
        <w:t xml:space="preserve"> в следующей редакции:</w:t>
      </w:r>
    </w:p>
    <w:p w:rsidR="002728C0" w:rsidRPr="00B83911" w:rsidRDefault="002728C0" w:rsidP="00B83911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«Для принятия решения о внесении изменений в Перечень имущества </w:t>
      </w:r>
      <w:r w:rsidRPr="00B83911">
        <w:rPr>
          <w:sz w:val="28"/>
          <w:szCs w:val="28"/>
        </w:rPr>
        <w:t xml:space="preserve">бюджетному и автономному учреждению необходимо </w:t>
      </w:r>
      <w:r w:rsidR="00D17EE4">
        <w:rPr>
          <w:sz w:val="28"/>
          <w:szCs w:val="28"/>
        </w:rPr>
        <w:t>направить</w:t>
      </w:r>
      <w:r w:rsidRPr="00B83911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CB68A1">
        <w:rPr>
          <w:sz w:val="28"/>
          <w:szCs w:val="28"/>
        </w:rPr>
        <w:t>рган по управлению и распоряжению муниципальным имуществом Иркутского районного муниципального образования</w:t>
      </w:r>
      <w:r w:rsidRPr="00B83911">
        <w:rPr>
          <w:sz w:val="28"/>
          <w:szCs w:val="28"/>
        </w:rPr>
        <w:t xml:space="preserve"> </w:t>
      </w:r>
      <w:r w:rsidR="00D17EE4">
        <w:rPr>
          <w:sz w:val="28"/>
          <w:szCs w:val="28"/>
        </w:rPr>
        <w:t>обращение с приложением информации</w:t>
      </w:r>
      <w:r w:rsidRPr="00B83911">
        <w:rPr>
          <w:sz w:val="28"/>
          <w:szCs w:val="28"/>
        </w:rPr>
        <w:t xml:space="preserve"> по форме согласно приложениям 1, 2 к настоящему Порядку о внесении изменений в перечень имущества в течение 30 дней со дня соответствующих изменений, предусмотренных пунктом 4 настоящего Порядка.</w:t>
      </w:r>
    </w:p>
    <w:p w:rsidR="002728C0" w:rsidRDefault="002728C0" w:rsidP="00B83911">
      <w:pPr>
        <w:ind w:right="-1" w:firstLine="709"/>
        <w:jc w:val="both"/>
        <w:rPr>
          <w:sz w:val="28"/>
          <w:szCs w:val="28"/>
        </w:rPr>
      </w:pPr>
      <w:r w:rsidRPr="00CB68A1">
        <w:rPr>
          <w:sz w:val="28"/>
          <w:szCs w:val="28"/>
        </w:rPr>
        <w:t>Орган по управлению и распоряжению муниципальным имуществом Иркутского районного муниципального образования</w:t>
      </w:r>
      <w:r w:rsidRPr="00B83911">
        <w:rPr>
          <w:sz w:val="28"/>
          <w:szCs w:val="28"/>
        </w:rPr>
        <w:t xml:space="preserve"> </w:t>
      </w:r>
      <w:r w:rsidR="00D17EE4">
        <w:rPr>
          <w:sz w:val="28"/>
          <w:szCs w:val="28"/>
        </w:rPr>
        <w:t xml:space="preserve">на основании обращения </w:t>
      </w:r>
      <w:r w:rsidR="00766DCF">
        <w:rPr>
          <w:sz w:val="28"/>
          <w:szCs w:val="28"/>
        </w:rPr>
        <w:t xml:space="preserve">муниципального </w:t>
      </w:r>
      <w:r w:rsidR="00D17EE4">
        <w:rPr>
          <w:sz w:val="28"/>
          <w:szCs w:val="28"/>
        </w:rPr>
        <w:t xml:space="preserve">учреждения </w:t>
      </w:r>
      <w:r w:rsidRPr="00B83911">
        <w:rPr>
          <w:sz w:val="28"/>
          <w:szCs w:val="28"/>
        </w:rPr>
        <w:t>подготавливает правовой акт о внесении изменений в Перечень имущества</w:t>
      </w:r>
      <w:r w:rsidR="00D17EE4">
        <w:rPr>
          <w:sz w:val="28"/>
          <w:szCs w:val="28"/>
        </w:rPr>
        <w:t>,</w:t>
      </w:r>
      <w:r w:rsidRPr="00B8391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его согласование и утверждение в установленном порядке</w:t>
      </w:r>
      <w:r w:rsidRPr="00CB68A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03878">
        <w:rPr>
          <w:sz w:val="28"/>
          <w:szCs w:val="28"/>
        </w:rPr>
        <w:t>.</w:t>
      </w:r>
    </w:p>
    <w:p w:rsidR="003D2CC2" w:rsidRPr="001734D4" w:rsidRDefault="00202456" w:rsidP="002728C0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D2CC2">
        <w:rPr>
          <w:rFonts w:eastAsia="Calibri"/>
          <w:sz w:val="28"/>
          <w:szCs w:val="28"/>
        </w:rPr>
        <w:t xml:space="preserve">. Комитету по управлению муниципальным имуществом и жизнеобеспечению администрации Иркутского районного муниципального образования довести настоящее </w:t>
      </w:r>
      <w:r>
        <w:rPr>
          <w:rFonts w:eastAsia="Calibri"/>
          <w:sz w:val="28"/>
          <w:szCs w:val="28"/>
        </w:rPr>
        <w:t>постановление</w:t>
      </w:r>
      <w:r w:rsidR="003D2CC2">
        <w:rPr>
          <w:rFonts w:eastAsia="Calibri"/>
          <w:sz w:val="28"/>
          <w:szCs w:val="28"/>
        </w:rPr>
        <w:t xml:space="preserve"> до сведения муниципальных бюджетных и автономных учреждений Иркутского районного муниципального образования.</w:t>
      </w:r>
    </w:p>
    <w:p w:rsidR="006A1AE2" w:rsidRPr="009A4C4D" w:rsidRDefault="00202456" w:rsidP="009A4C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AE2">
        <w:rPr>
          <w:sz w:val="28"/>
          <w:szCs w:val="28"/>
        </w:rPr>
        <w:t xml:space="preserve">. </w:t>
      </w:r>
      <w:r w:rsidR="006A1AE2" w:rsidRPr="003F62F0">
        <w:rPr>
          <w:sz w:val="28"/>
          <w:szCs w:val="28"/>
        </w:rPr>
        <w:t>Отделу по организации делопроизводства и работе с обращениями граждан организационно-</w:t>
      </w:r>
      <w:r w:rsidR="006A1AE2">
        <w:rPr>
          <w:sz w:val="28"/>
          <w:szCs w:val="28"/>
        </w:rPr>
        <w:t>контрольного</w:t>
      </w:r>
      <w:r w:rsidR="006A1AE2" w:rsidRPr="003F62F0">
        <w:rPr>
          <w:sz w:val="28"/>
          <w:szCs w:val="28"/>
        </w:rPr>
        <w:t xml:space="preserve"> управления администрации Иркутского районного муниципального образования внести в оригинал</w:t>
      </w:r>
      <w:r w:rsidR="006A1AE2">
        <w:rPr>
          <w:sz w:val="28"/>
          <w:szCs w:val="28"/>
        </w:rPr>
        <w:t xml:space="preserve"> постановления</w:t>
      </w:r>
      <w:r w:rsidR="006A1AE2" w:rsidRPr="003F62F0">
        <w:rPr>
          <w:sz w:val="28"/>
          <w:szCs w:val="28"/>
        </w:rPr>
        <w:t xml:space="preserve"> администрации Иркутского районног</w:t>
      </w:r>
      <w:r w:rsidR="006A1AE2">
        <w:rPr>
          <w:sz w:val="28"/>
          <w:szCs w:val="28"/>
        </w:rPr>
        <w:t xml:space="preserve">о муниципального образования, указанного в пункте 1 настоящего постановления, </w:t>
      </w:r>
      <w:r w:rsidR="006A1AE2" w:rsidRPr="003F62F0">
        <w:rPr>
          <w:sz w:val="28"/>
          <w:szCs w:val="28"/>
        </w:rPr>
        <w:t xml:space="preserve">информацию о </w:t>
      </w:r>
      <w:r w:rsidR="006A1AE2">
        <w:rPr>
          <w:sz w:val="28"/>
          <w:szCs w:val="28"/>
        </w:rPr>
        <w:t>внесении изменений.</w:t>
      </w:r>
    </w:p>
    <w:p w:rsidR="00202456" w:rsidRDefault="00202456" w:rsidP="00202456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B83911">
        <w:rPr>
          <w:sz w:val="28"/>
          <w:szCs w:val="28"/>
        </w:rPr>
        <w:t>. Опубликовать настоящее постановление</w:t>
      </w:r>
      <w:r w:rsidRPr="009A4C4D">
        <w:rPr>
          <w:rFonts w:eastAsia="Calibri"/>
          <w:sz w:val="28"/>
          <w:szCs w:val="28"/>
        </w:rPr>
        <w:t xml:space="preserve"> в газете «Ангарские огни», разместить на официальном сайте</w:t>
      </w:r>
      <w:r>
        <w:rPr>
          <w:rFonts w:eastAsia="Calibri"/>
          <w:sz w:val="28"/>
          <w:szCs w:val="28"/>
        </w:rPr>
        <w:t xml:space="preserve"> администрации</w:t>
      </w:r>
      <w:r w:rsidRPr="009A4C4D">
        <w:rPr>
          <w:rFonts w:eastAsia="Calibri"/>
          <w:sz w:val="28"/>
          <w:szCs w:val="28"/>
        </w:rPr>
        <w:t xml:space="preserve"> Иркутского районного муниципального образования в информационно-телекоммуникационной сети «Интернет» по </w:t>
      </w:r>
      <w:r w:rsidRPr="001734D4">
        <w:rPr>
          <w:rFonts w:eastAsia="Calibri"/>
          <w:sz w:val="28"/>
          <w:szCs w:val="28"/>
        </w:rPr>
        <w:t xml:space="preserve">адресу </w:t>
      </w:r>
      <w:hyperlink r:id="rId9" w:history="1">
        <w:r w:rsidRPr="001734D4">
          <w:rPr>
            <w:rFonts w:eastAsia="Calibri"/>
            <w:sz w:val="28"/>
            <w:szCs w:val="28"/>
          </w:rPr>
          <w:t>www.irkraion.ru</w:t>
        </w:r>
      </w:hyperlink>
      <w:r w:rsidRPr="001734D4">
        <w:rPr>
          <w:rFonts w:eastAsia="Calibri"/>
          <w:sz w:val="28"/>
          <w:szCs w:val="28"/>
        </w:rPr>
        <w:t>.</w:t>
      </w:r>
    </w:p>
    <w:p w:rsidR="009A4C4D" w:rsidRDefault="003D2CC2" w:rsidP="009A4C4D">
      <w:pPr>
        <w:shd w:val="clear" w:color="auto" w:fill="FFFFFF"/>
        <w:suppressAutoHyphens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A4C4D">
        <w:rPr>
          <w:rFonts w:eastAsia="Calibri"/>
          <w:sz w:val="28"/>
          <w:szCs w:val="28"/>
        </w:rPr>
        <w:t>. </w:t>
      </w:r>
      <w:r w:rsidR="009A4C4D" w:rsidRPr="009A4C4D">
        <w:rPr>
          <w:rFonts w:eastAsia="Calibri"/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 w:rsidR="009A4C4D" w:rsidRDefault="009A4C4D" w:rsidP="009A4C4D">
      <w:pPr>
        <w:shd w:val="clear" w:color="auto" w:fill="FFFFFF"/>
        <w:suppressAutoHyphens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9A4C4D" w:rsidRDefault="009A4C4D" w:rsidP="009A4C4D">
      <w:pPr>
        <w:shd w:val="clear" w:color="auto" w:fill="FFFFFF"/>
        <w:suppressAutoHyphens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9A4C4D" w:rsidRDefault="00064104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Исполняющий обязанности Мэра района </w:t>
      </w:r>
      <w:r w:rsidR="009A4C4D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 xml:space="preserve">                    И.В. Жук</w:t>
      </w: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p w:rsidR="00BD25DA" w:rsidRDefault="00BD25DA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</w:p>
    <w:sectPr w:rsidR="00BD25DA" w:rsidSect="00455C4F">
      <w:pgSz w:w="11905" w:h="16840"/>
      <w:pgMar w:top="1134" w:right="567" w:bottom="567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7D" w:rsidRDefault="00B4447D" w:rsidP="000B28C0">
      <w:r>
        <w:separator/>
      </w:r>
    </w:p>
  </w:endnote>
  <w:endnote w:type="continuationSeparator" w:id="1">
    <w:p w:rsidR="00B4447D" w:rsidRDefault="00B4447D" w:rsidP="000B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7D" w:rsidRDefault="00B4447D" w:rsidP="000B28C0">
      <w:r>
        <w:separator/>
      </w:r>
    </w:p>
  </w:footnote>
  <w:footnote w:type="continuationSeparator" w:id="1">
    <w:p w:rsidR="00B4447D" w:rsidRDefault="00B4447D" w:rsidP="000B2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6058"/>
    <w:multiLevelType w:val="hybridMultilevel"/>
    <w:tmpl w:val="1F9861F6"/>
    <w:lvl w:ilvl="0" w:tplc="212041FE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A4C4D"/>
    <w:rsid w:val="00050D90"/>
    <w:rsid w:val="00060171"/>
    <w:rsid w:val="00064104"/>
    <w:rsid w:val="000B28C0"/>
    <w:rsid w:val="000C7AA9"/>
    <w:rsid w:val="000D3766"/>
    <w:rsid w:val="00101F03"/>
    <w:rsid w:val="001734D4"/>
    <w:rsid w:val="0018083B"/>
    <w:rsid w:val="00184E14"/>
    <w:rsid w:val="001F6783"/>
    <w:rsid w:val="00202456"/>
    <w:rsid w:val="00202F00"/>
    <w:rsid w:val="002728C0"/>
    <w:rsid w:val="00290A7D"/>
    <w:rsid w:val="00297A48"/>
    <w:rsid w:val="002A2A61"/>
    <w:rsid w:val="002B197A"/>
    <w:rsid w:val="002E7749"/>
    <w:rsid w:val="002F739F"/>
    <w:rsid w:val="00315349"/>
    <w:rsid w:val="00326819"/>
    <w:rsid w:val="003279E2"/>
    <w:rsid w:val="00366F88"/>
    <w:rsid w:val="003A2EEE"/>
    <w:rsid w:val="003D2CC2"/>
    <w:rsid w:val="00424915"/>
    <w:rsid w:val="00444F27"/>
    <w:rsid w:val="00455C4F"/>
    <w:rsid w:val="004F1997"/>
    <w:rsid w:val="0053336D"/>
    <w:rsid w:val="00536F14"/>
    <w:rsid w:val="00592237"/>
    <w:rsid w:val="005B1474"/>
    <w:rsid w:val="005C3C0B"/>
    <w:rsid w:val="005F2EE4"/>
    <w:rsid w:val="0062659B"/>
    <w:rsid w:val="006462DA"/>
    <w:rsid w:val="00647562"/>
    <w:rsid w:val="00660444"/>
    <w:rsid w:val="00670CBB"/>
    <w:rsid w:val="006A1AE2"/>
    <w:rsid w:val="006A4B31"/>
    <w:rsid w:val="006B1B97"/>
    <w:rsid w:val="006C7F3C"/>
    <w:rsid w:val="006E2610"/>
    <w:rsid w:val="006F2A98"/>
    <w:rsid w:val="00766DCF"/>
    <w:rsid w:val="007964DF"/>
    <w:rsid w:val="007F64FE"/>
    <w:rsid w:val="00810125"/>
    <w:rsid w:val="00826BC6"/>
    <w:rsid w:val="00847E3A"/>
    <w:rsid w:val="0087526B"/>
    <w:rsid w:val="00886CA7"/>
    <w:rsid w:val="008C55D9"/>
    <w:rsid w:val="009129F0"/>
    <w:rsid w:val="00923079"/>
    <w:rsid w:val="009247B8"/>
    <w:rsid w:val="009A4C4D"/>
    <w:rsid w:val="00A04F39"/>
    <w:rsid w:val="00A43A52"/>
    <w:rsid w:val="00AA7478"/>
    <w:rsid w:val="00AB3BB9"/>
    <w:rsid w:val="00AC2025"/>
    <w:rsid w:val="00AD2809"/>
    <w:rsid w:val="00AF574E"/>
    <w:rsid w:val="00B4447D"/>
    <w:rsid w:val="00B83911"/>
    <w:rsid w:val="00B87269"/>
    <w:rsid w:val="00B97345"/>
    <w:rsid w:val="00BC0060"/>
    <w:rsid w:val="00BC1359"/>
    <w:rsid w:val="00BC714E"/>
    <w:rsid w:val="00BD25DA"/>
    <w:rsid w:val="00C03878"/>
    <w:rsid w:val="00C54C14"/>
    <w:rsid w:val="00C56176"/>
    <w:rsid w:val="00C64E61"/>
    <w:rsid w:val="00C71417"/>
    <w:rsid w:val="00CB0862"/>
    <w:rsid w:val="00CB4981"/>
    <w:rsid w:val="00CB68A1"/>
    <w:rsid w:val="00CE4A43"/>
    <w:rsid w:val="00CF197F"/>
    <w:rsid w:val="00D17EE4"/>
    <w:rsid w:val="00D62F0D"/>
    <w:rsid w:val="00D65CA8"/>
    <w:rsid w:val="00DD17F2"/>
    <w:rsid w:val="00DF4FFA"/>
    <w:rsid w:val="00EA1985"/>
    <w:rsid w:val="00EA1E53"/>
    <w:rsid w:val="00EA39F6"/>
    <w:rsid w:val="00EF3EF1"/>
    <w:rsid w:val="00F37B4A"/>
    <w:rsid w:val="00F45333"/>
    <w:rsid w:val="00F52BA5"/>
    <w:rsid w:val="00F55BFD"/>
    <w:rsid w:val="00F64C38"/>
    <w:rsid w:val="00FE007E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55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C55D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8C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55D9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8C5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C55D9"/>
    <w:rPr>
      <w:color w:val="808080"/>
    </w:rPr>
  </w:style>
  <w:style w:type="paragraph" w:customStyle="1" w:styleId="ConsNormal">
    <w:name w:val="ConsNormal"/>
    <w:rsid w:val="00826BC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28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28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28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8161">
      <w:bodyDiv w:val="1"/>
      <w:marLeft w:val="0"/>
      <w:marRight w:val="0"/>
      <w:marTop w:val="0"/>
      <w:marBottom w:val="0"/>
      <w:divBdr>
        <w:top w:val="single" w:sz="4" w:space="2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191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D6AAB-552B-4D1C-BFEB-9402BC02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mihaylovama</dc:creator>
  <cp:lastModifiedBy>mihaylovama</cp:lastModifiedBy>
  <cp:revision>6</cp:revision>
  <cp:lastPrinted>2018-03-19T01:04:00Z</cp:lastPrinted>
  <dcterms:created xsi:type="dcterms:W3CDTF">2018-03-22T00:35:00Z</dcterms:created>
  <dcterms:modified xsi:type="dcterms:W3CDTF">2018-03-28T02:01:00Z</dcterms:modified>
</cp:coreProperties>
</file>