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1AE" w:rsidRDefault="006939A5" w:rsidP="003B20E2">
      <w:pPr>
        <w:ind w:left="-1701" w:right="-567"/>
        <w:jc w:val="center"/>
      </w:pPr>
      <w:r w:rsidRPr="006939A5">
        <w:rPr>
          <w:noProof/>
          <w:lang w:eastAsia="ru-RU"/>
        </w:rPr>
        <w:drawing>
          <wp:inline distT="0" distB="0" distL="0" distR="0">
            <wp:extent cx="653415" cy="748030"/>
            <wp:effectExtent l="19050" t="0" r="0" b="0"/>
            <wp:docPr id="5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3415" cy="74803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939A5" w:rsidRPr="00A728AA" w:rsidRDefault="006939A5" w:rsidP="003B20E2">
      <w:pPr>
        <w:shd w:val="clear" w:color="auto" w:fill="FFFFFF"/>
        <w:tabs>
          <w:tab w:val="left" w:pos="8035"/>
        </w:tabs>
        <w:suppressAutoHyphens/>
        <w:autoSpaceDN/>
        <w:adjustRightInd/>
        <w:ind w:left="-1701" w:right="-567"/>
        <w:jc w:val="center"/>
        <w:rPr>
          <w:spacing w:val="25"/>
          <w:sz w:val="24"/>
          <w:szCs w:val="24"/>
          <w:lang w:eastAsia="ar-SA"/>
        </w:rPr>
      </w:pPr>
      <w:r w:rsidRPr="00A728AA">
        <w:rPr>
          <w:spacing w:val="25"/>
          <w:sz w:val="24"/>
          <w:szCs w:val="24"/>
          <w:lang w:eastAsia="ar-SA"/>
        </w:rPr>
        <w:t>РОССИЙСКАЯ ФЕДЕРАЦИЯ</w:t>
      </w:r>
    </w:p>
    <w:p w:rsidR="006939A5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1"/>
          <w:sz w:val="24"/>
          <w:szCs w:val="24"/>
          <w:lang w:eastAsia="ar-SA"/>
        </w:rPr>
      </w:pPr>
      <w:r w:rsidRPr="00A728AA">
        <w:rPr>
          <w:spacing w:val="-1"/>
          <w:sz w:val="24"/>
          <w:szCs w:val="24"/>
          <w:lang w:eastAsia="ar-SA"/>
        </w:rPr>
        <w:t>ИРКУТСКАЯ ОБЛАСТЬ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spacing w:line="360" w:lineRule="auto"/>
        <w:ind w:left="-1701" w:right="-567"/>
        <w:jc w:val="center"/>
        <w:rPr>
          <w:spacing w:val="-2"/>
          <w:sz w:val="24"/>
          <w:szCs w:val="24"/>
          <w:lang w:eastAsia="ar-SA"/>
        </w:rPr>
      </w:pPr>
      <w:r w:rsidRPr="00A728AA">
        <w:rPr>
          <w:spacing w:val="-2"/>
          <w:sz w:val="24"/>
          <w:szCs w:val="24"/>
          <w:lang w:eastAsia="ar-SA"/>
        </w:rPr>
        <w:t>ИРКУТСКОЕ РАЙОННОЕ МУНИЦИПАЛЬНОЕ ОБРАЗОВАНИЕ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7"/>
          <w:w w:val="129"/>
          <w:sz w:val="32"/>
          <w:szCs w:val="32"/>
          <w:lang w:eastAsia="ar-SA"/>
        </w:rPr>
      </w:pPr>
      <w:r w:rsidRPr="00A728AA">
        <w:rPr>
          <w:b/>
          <w:spacing w:val="-7"/>
          <w:w w:val="129"/>
          <w:sz w:val="32"/>
          <w:szCs w:val="32"/>
          <w:lang w:eastAsia="ar-SA"/>
        </w:rPr>
        <w:t>АДМИНИСТРАЦИЯ</w:t>
      </w: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rFonts w:ascii="Courier New" w:hAnsi="Courier New"/>
          <w:b/>
          <w:spacing w:val="-5"/>
          <w:w w:val="136"/>
          <w:sz w:val="32"/>
          <w:szCs w:val="32"/>
          <w:lang w:eastAsia="ar-SA"/>
        </w:rPr>
      </w:pPr>
    </w:p>
    <w:p w:rsidR="006939A5" w:rsidRPr="00A728AA" w:rsidRDefault="006939A5" w:rsidP="003B20E2">
      <w:pPr>
        <w:shd w:val="clear" w:color="auto" w:fill="FFFFFF"/>
        <w:suppressAutoHyphens/>
        <w:autoSpaceDN/>
        <w:adjustRightInd/>
        <w:ind w:left="-1701" w:right="-567"/>
        <w:jc w:val="center"/>
        <w:rPr>
          <w:b/>
          <w:spacing w:val="-5"/>
          <w:w w:val="136"/>
          <w:sz w:val="32"/>
          <w:szCs w:val="32"/>
          <w:lang w:eastAsia="ar-SA"/>
        </w:rPr>
      </w:pPr>
      <w:r w:rsidRPr="00A728AA">
        <w:rPr>
          <w:b/>
          <w:spacing w:val="-5"/>
          <w:w w:val="136"/>
          <w:sz w:val="32"/>
          <w:szCs w:val="32"/>
          <w:lang w:eastAsia="ar-SA"/>
        </w:rPr>
        <w:t>РАСПОРЯЖЕНИЕ</w:t>
      </w:r>
    </w:p>
    <w:p w:rsidR="006939A5" w:rsidRPr="00A728AA" w:rsidRDefault="006939A5" w:rsidP="006939A5">
      <w:pPr>
        <w:shd w:val="clear" w:color="auto" w:fill="FFFFFF"/>
        <w:suppressAutoHyphens/>
        <w:autoSpaceDN/>
        <w:adjustRightInd/>
        <w:jc w:val="both"/>
        <w:rPr>
          <w:rFonts w:ascii="Courier New" w:hAnsi="Courier New"/>
          <w:b/>
          <w:spacing w:val="-5"/>
          <w:w w:val="136"/>
          <w:sz w:val="38"/>
          <w:szCs w:val="38"/>
          <w:lang w:eastAsia="ar-SA"/>
        </w:rPr>
      </w:pPr>
    </w:p>
    <w:p w:rsidR="006939A5" w:rsidRPr="00A728AA" w:rsidRDefault="006939A5" w:rsidP="007078D4">
      <w:pPr>
        <w:shd w:val="clear" w:color="auto" w:fill="FFFFFF"/>
        <w:suppressAutoHyphens/>
        <w:autoSpaceDN/>
        <w:adjustRightInd/>
        <w:jc w:val="both"/>
        <w:rPr>
          <w:sz w:val="24"/>
          <w:szCs w:val="24"/>
          <w:lang w:eastAsia="ar-SA"/>
        </w:rPr>
      </w:pPr>
      <w:r w:rsidRPr="00A728AA">
        <w:rPr>
          <w:sz w:val="24"/>
          <w:szCs w:val="24"/>
          <w:lang w:eastAsia="ar-SA"/>
        </w:rPr>
        <w:t>от «</w:t>
      </w:r>
      <w:r w:rsidR="00CA346E">
        <w:rPr>
          <w:sz w:val="24"/>
          <w:szCs w:val="24"/>
          <w:lang w:eastAsia="ar-SA"/>
        </w:rPr>
        <w:t>09</w:t>
      </w:r>
      <w:r w:rsidRPr="00A728AA">
        <w:rPr>
          <w:sz w:val="24"/>
          <w:szCs w:val="24"/>
          <w:lang w:eastAsia="ar-SA"/>
        </w:rPr>
        <w:t>»</w:t>
      </w:r>
      <w:r w:rsidR="00CA346E">
        <w:rPr>
          <w:sz w:val="24"/>
          <w:szCs w:val="24"/>
          <w:lang w:eastAsia="ar-SA"/>
        </w:rPr>
        <w:t xml:space="preserve"> апреля</w:t>
      </w:r>
      <w:r w:rsidRPr="00A728AA">
        <w:rPr>
          <w:sz w:val="24"/>
          <w:szCs w:val="24"/>
          <w:lang w:eastAsia="ar-SA"/>
        </w:rPr>
        <w:t xml:space="preserve"> 20</w:t>
      </w:r>
      <w:r w:rsidR="00CA346E">
        <w:rPr>
          <w:sz w:val="24"/>
          <w:szCs w:val="24"/>
          <w:lang w:eastAsia="ar-SA"/>
        </w:rPr>
        <w:t>19</w:t>
      </w:r>
      <w:r w:rsidRPr="00A728AA">
        <w:rPr>
          <w:sz w:val="24"/>
          <w:szCs w:val="24"/>
          <w:lang w:eastAsia="ar-SA"/>
        </w:rPr>
        <w:t>г.</w:t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Pr="00A728AA">
        <w:rPr>
          <w:sz w:val="24"/>
          <w:szCs w:val="24"/>
          <w:lang w:eastAsia="ar-SA"/>
        </w:rPr>
        <w:tab/>
      </w:r>
      <w:r w:rsidR="00711070">
        <w:rPr>
          <w:sz w:val="24"/>
          <w:szCs w:val="24"/>
          <w:lang w:eastAsia="ar-SA"/>
        </w:rPr>
        <w:tab/>
        <w:t xml:space="preserve">       </w:t>
      </w:r>
      <w:r w:rsidR="007078D4">
        <w:rPr>
          <w:sz w:val="24"/>
          <w:szCs w:val="24"/>
          <w:lang w:eastAsia="ar-SA"/>
        </w:rPr>
        <w:t xml:space="preserve">             </w:t>
      </w:r>
      <w:r w:rsidR="00CA346E">
        <w:rPr>
          <w:sz w:val="24"/>
          <w:szCs w:val="24"/>
          <w:lang w:eastAsia="ar-SA"/>
        </w:rPr>
        <w:t xml:space="preserve">                                </w:t>
      </w:r>
      <w:r w:rsidRPr="00A728AA">
        <w:rPr>
          <w:sz w:val="24"/>
          <w:szCs w:val="24"/>
          <w:lang w:eastAsia="ar-SA"/>
        </w:rPr>
        <w:t>№</w:t>
      </w:r>
      <w:r w:rsidR="00CA346E">
        <w:rPr>
          <w:sz w:val="24"/>
          <w:szCs w:val="24"/>
          <w:lang w:eastAsia="ar-SA"/>
        </w:rPr>
        <w:t xml:space="preserve"> 23</w:t>
      </w:r>
    </w:p>
    <w:p w:rsidR="006939A5" w:rsidRPr="002368DC" w:rsidRDefault="006939A5" w:rsidP="006939A5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D47BB" w:rsidRPr="007D47BB" w:rsidRDefault="007D47BB" w:rsidP="007D47BB">
      <w:pPr>
        <w:suppressAutoHyphens/>
        <w:autoSpaceDN/>
        <w:adjustRightInd/>
        <w:ind w:right="709"/>
        <w:jc w:val="both"/>
        <w:rPr>
          <w:lang w:eastAsia="ar-SA"/>
        </w:rPr>
      </w:pPr>
      <w:r w:rsidRPr="007D47BB">
        <w:rPr>
          <w:lang w:eastAsia="ar-SA"/>
        </w:rPr>
        <w:t>Об утверждении условий приватизации</w:t>
      </w:r>
    </w:p>
    <w:p w:rsidR="007D47BB" w:rsidRPr="007D47BB" w:rsidRDefault="007D47BB" w:rsidP="007D47BB">
      <w:pPr>
        <w:suppressAutoHyphens/>
        <w:autoSpaceDN/>
        <w:adjustRightInd/>
        <w:ind w:right="709"/>
        <w:jc w:val="both"/>
        <w:rPr>
          <w:lang w:eastAsia="ar-SA"/>
        </w:rPr>
      </w:pPr>
      <w:r w:rsidRPr="007D47BB">
        <w:rPr>
          <w:lang w:eastAsia="ar-SA"/>
        </w:rPr>
        <w:t xml:space="preserve">муниципального имущества в количестве </w:t>
      </w:r>
    </w:p>
    <w:p w:rsidR="002926A3" w:rsidRDefault="007D47BB" w:rsidP="007D47BB">
      <w:pPr>
        <w:suppressAutoHyphens/>
        <w:autoSpaceDN/>
        <w:adjustRightInd/>
        <w:ind w:right="709"/>
        <w:jc w:val="both"/>
        <w:rPr>
          <w:lang w:eastAsia="ar-SA"/>
        </w:rPr>
      </w:pPr>
      <w:r w:rsidRPr="007D47BB">
        <w:rPr>
          <w:lang w:eastAsia="ar-SA"/>
        </w:rPr>
        <w:t>3 (трех) единиц</w:t>
      </w:r>
    </w:p>
    <w:p w:rsidR="002926A3" w:rsidRDefault="002926A3" w:rsidP="002926A3">
      <w:pPr>
        <w:shd w:val="clear" w:color="auto" w:fill="FFFFFF"/>
        <w:suppressAutoHyphens/>
        <w:autoSpaceDN/>
        <w:adjustRightInd/>
        <w:jc w:val="both"/>
        <w:rPr>
          <w:lang w:eastAsia="ar-SA"/>
        </w:rPr>
      </w:pPr>
    </w:p>
    <w:p w:rsidR="007D47BB" w:rsidRPr="002926A3" w:rsidRDefault="007D47BB" w:rsidP="007D47BB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</w:p>
    <w:p w:rsidR="002926A3" w:rsidRPr="002926A3" w:rsidRDefault="007D47BB" w:rsidP="007D47BB">
      <w:pPr>
        <w:shd w:val="clear" w:color="auto" w:fill="FFFFFF"/>
        <w:suppressAutoHyphens/>
        <w:autoSpaceDN/>
        <w:adjustRightInd/>
        <w:ind w:firstLine="709"/>
        <w:jc w:val="both"/>
        <w:rPr>
          <w:lang w:eastAsia="ar-SA"/>
        </w:rPr>
      </w:pPr>
      <w:proofErr w:type="gramStart"/>
      <w:r w:rsidRPr="0011648B">
        <w:t>В соответствии</w:t>
      </w:r>
      <w:r>
        <w:t xml:space="preserve"> с Федеральным законом от 21.12.2001 № 178–ФЗ                   «О приватизации государственного и муниципального имущества»,</w:t>
      </w:r>
      <w:r w:rsidRPr="00C00349">
        <w:rPr>
          <w:sz w:val="24"/>
          <w:szCs w:val="24"/>
        </w:rPr>
        <w:t xml:space="preserve"> </w:t>
      </w:r>
      <w:r w:rsidRPr="00C00349">
        <w:t xml:space="preserve">постановлением </w:t>
      </w:r>
      <w:r>
        <w:t>П</w:t>
      </w:r>
      <w:r w:rsidRPr="00C00349">
        <w:t>равительства Российской Фе</w:t>
      </w:r>
      <w:r>
        <w:t xml:space="preserve">дерации от 12.08.2002 </w:t>
      </w:r>
      <w:r w:rsidRPr="00C00349">
        <w:t>№ 585</w:t>
      </w:r>
      <w:r w:rsidRPr="00B37181">
        <w:t xml:space="preserve"> </w:t>
      </w:r>
      <w:r>
        <w:t xml:space="preserve">«Об утверждении положения об организации продажи </w:t>
      </w:r>
      <w:r w:rsidRPr="00C00349">
        <w:t>государственного или муниц</w:t>
      </w:r>
      <w:r>
        <w:t>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</w:t>
      </w:r>
      <w:r w:rsidRPr="00C00349">
        <w:t xml:space="preserve"> </w:t>
      </w:r>
      <w:r>
        <w:t>решением Думы Иркутского районного муниципального образования от 24.09.2015 № 14-107/</w:t>
      </w:r>
      <w:proofErr w:type="spellStart"/>
      <w:r>
        <w:t>рд</w:t>
      </w:r>
      <w:proofErr w:type="spellEnd"/>
      <w:proofErr w:type="gramEnd"/>
      <w:r w:rsidRPr="00C00349">
        <w:t xml:space="preserve"> </w:t>
      </w:r>
      <w:r>
        <w:t xml:space="preserve">«Об отдельных вопросах приватизации имущества Иркутского районного муниципального образования», решением Думы Иркутского районного муниципального образования от 27.09.2018 </w:t>
      </w:r>
      <w:r w:rsidRPr="00F41A96">
        <w:t xml:space="preserve">№ </w:t>
      </w:r>
      <w:r>
        <w:t>52</w:t>
      </w:r>
      <w:r w:rsidRPr="00F41A96">
        <w:t>-</w:t>
      </w:r>
      <w:r>
        <w:t>544</w:t>
      </w:r>
      <w:r w:rsidRPr="00F41A96">
        <w:t>/</w:t>
      </w:r>
      <w:proofErr w:type="spellStart"/>
      <w:r w:rsidRPr="00F41A96">
        <w:t>рд</w:t>
      </w:r>
      <w:proofErr w:type="spellEnd"/>
      <w: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</w:t>
      </w:r>
      <w:r w:rsidRPr="00887418">
        <w:t>»,</w:t>
      </w:r>
      <w:r>
        <w:t xml:space="preserve"> руководствуясь </w:t>
      </w:r>
      <w:r w:rsidRPr="0011648B">
        <w:t>с</w:t>
      </w:r>
      <w:r>
        <w:t>т. ст. 39, 45, 54</w:t>
      </w:r>
      <w:r w:rsidRPr="0011648B">
        <w:t xml:space="preserve"> Устава Иркутского районного муниципального образования</w:t>
      </w:r>
      <w:r>
        <w:t>:</w:t>
      </w:r>
    </w:p>
    <w:p w:rsidR="007D47BB" w:rsidRPr="007D47BB" w:rsidRDefault="007D47BB" w:rsidP="007D47BB">
      <w:pPr>
        <w:suppressAutoHyphens/>
        <w:ind w:right="-1" w:firstLine="426"/>
        <w:jc w:val="both"/>
        <w:rPr>
          <w:rFonts w:eastAsia="Times New Roman"/>
          <w:lang w:eastAsia="ru-RU"/>
        </w:rPr>
      </w:pPr>
      <w:r w:rsidRPr="007D47BB">
        <w:rPr>
          <w:rFonts w:eastAsia="Times New Roman"/>
          <w:lang w:eastAsia="ru-RU"/>
        </w:rPr>
        <w:t xml:space="preserve">    1. Утвердить условия приватизации муниципального имущества в количестве 3 (трех) единиц (прилагается).</w:t>
      </w:r>
    </w:p>
    <w:p w:rsidR="007D47BB" w:rsidRPr="007D47BB" w:rsidRDefault="007D47BB" w:rsidP="007D47BB">
      <w:pPr>
        <w:suppressAutoHyphens/>
        <w:ind w:right="-1" w:firstLine="709"/>
        <w:jc w:val="both"/>
        <w:rPr>
          <w:rFonts w:eastAsia="Times New Roman"/>
          <w:bCs/>
          <w:lang w:eastAsia="ru-RU"/>
        </w:rPr>
      </w:pPr>
      <w:r w:rsidRPr="007D47BB">
        <w:rPr>
          <w:rFonts w:eastAsia="Times New Roman"/>
          <w:lang w:eastAsia="ru-RU"/>
        </w:rPr>
        <w:t>2. В течение 10 (десяти) дней опубликовать настоящее распоряжение в газете «Ангарские огни», разместить в информационно-телекоммуникационной</w:t>
      </w:r>
      <w:r w:rsidRPr="007D47BB">
        <w:rPr>
          <w:rFonts w:eastAsia="Times New Roman"/>
          <w:sz w:val="24"/>
          <w:szCs w:val="24"/>
          <w:lang w:eastAsia="ru-RU"/>
        </w:rPr>
        <w:t xml:space="preserve"> </w:t>
      </w:r>
      <w:r w:rsidRPr="007D47BB">
        <w:rPr>
          <w:rFonts w:eastAsia="Times New Roman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7" w:history="1">
        <w:r w:rsidRPr="007D47BB">
          <w:rPr>
            <w:rFonts w:eastAsia="Times New Roman"/>
            <w:color w:val="0000FF"/>
            <w:lang w:val="en-US" w:eastAsia="ru-RU"/>
          </w:rPr>
          <w:t>www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irkraion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ru</w:t>
        </w:r>
      </w:hyperlink>
      <w:r w:rsidRPr="007D47BB">
        <w:rPr>
          <w:rFonts w:eastAsia="Times New Roman"/>
          <w:lang w:eastAsia="ru-RU"/>
        </w:rPr>
        <w:t xml:space="preserve">, а также на </w:t>
      </w:r>
      <w:hyperlink r:id="rId8" w:history="1">
        <w:r w:rsidRPr="007D47BB">
          <w:rPr>
            <w:rFonts w:eastAsia="Times New Roman"/>
            <w:lang w:eastAsia="ru-RU"/>
          </w:rPr>
          <w:t>официальном сайте</w:t>
        </w:r>
      </w:hyperlink>
      <w:r w:rsidRPr="007D47BB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9" w:history="1">
        <w:r w:rsidRPr="007D47BB">
          <w:rPr>
            <w:rFonts w:eastAsia="Times New Roman"/>
            <w:color w:val="0000FF"/>
            <w:lang w:val="en-US" w:eastAsia="ru-RU"/>
          </w:rPr>
          <w:t>www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torgi</w:t>
        </w:r>
        <w:r w:rsidRPr="007D47BB">
          <w:rPr>
            <w:rFonts w:eastAsia="Times New Roman"/>
            <w:color w:val="0000FF"/>
            <w:lang w:eastAsia="ru-RU"/>
          </w:rPr>
          <w:t>.</w:t>
        </w:r>
        <w:r w:rsidRPr="007D47BB">
          <w:rPr>
            <w:rFonts w:eastAsia="Times New Roman"/>
            <w:color w:val="0000FF"/>
            <w:lang w:val="en-US" w:eastAsia="ru-RU"/>
          </w:rPr>
          <w:t>gov</w:t>
        </w:r>
        <w:r w:rsidRPr="007D47BB">
          <w:rPr>
            <w:rFonts w:eastAsia="Times New Roman"/>
            <w:color w:val="0000FF"/>
            <w:lang w:eastAsia="ru-RU"/>
          </w:rPr>
          <w:t>.</w:t>
        </w:r>
        <w:proofErr w:type="spellStart"/>
        <w:r w:rsidRPr="007D47BB">
          <w:rPr>
            <w:rFonts w:eastAsia="Times New Roman"/>
            <w:color w:val="0000FF"/>
            <w:lang w:val="en-US" w:eastAsia="ru-RU"/>
          </w:rPr>
          <w:t>ru</w:t>
        </w:r>
        <w:proofErr w:type="spellEnd"/>
      </w:hyperlink>
      <w:r w:rsidRPr="007D47BB">
        <w:rPr>
          <w:rFonts w:eastAsia="Times New Roman"/>
          <w:lang w:eastAsia="ru-RU"/>
        </w:rPr>
        <w:t>.</w:t>
      </w:r>
    </w:p>
    <w:p w:rsidR="007D47BB" w:rsidRPr="007D47BB" w:rsidRDefault="007D47BB" w:rsidP="007D47BB">
      <w:pPr>
        <w:suppressAutoHyphens/>
        <w:ind w:right="-1" w:firstLine="709"/>
        <w:jc w:val="both"/>
        <w:rPr>
          <w:rFonts w:eastAsia="Times New Roman"/>
          <w:color w:val="000000"/>
          <w:lang w:eastAsia="ru-RU"/>
        </w:rPr>
      </w:pPr>
      <w:r w:rsidRPr="007D47BB">
        <w:rPr>
          <w:rFonts w:eastAsia="Times New Roman"/>
          <w:lang w:eastAsia="ru-RU"/>
        </w:rPr>
        <w:t xml:space="preserve">3. Контроль исполнения распоряжения возложить на заместителя Мэра. </w:t>
      </w:r>
    </w:p>
    <w:p w:rsidR="007D47BB" w:rsidRPr="007D47BB" w:rsidRDefault="007D47BB" w:rsidP="007D47BB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7D47BB" w:rsidRPr="007D47BB" w:rsidRDefault="007D47BB" w:rsidP="007D47BB">
      <w:pPr>
        <w:shd w:val="clear" w:color="auto" w:fill="FFFFFF"/>
        <w:ind w:right="-1"/>
        <w:jc w:val="both"/>
        <w:rPr>
          <w:rFonts w:eastAsia="Times New Roman"/>
          <w:color w:val="000000"/>
          <w:lang w:eastAsia="ru-RU"/>
        </w:rPr>
      </w:pPr>
    </w:p>
    <w:p w:rsidR="007D47BB" w:rsidRPr="007D47BB" w:rsidRDefault="007D47BB" w:rsidP="007D47BB">
      <w:pPr>
        <w:shd w:val="clear" w:color="auto" w:fill="FFFFFF"/>
        <w:suppressAutoHyphens/>
        <w:autoSpaceDN/>
        <w:adjustRightInd/>
        <w:ind w:right="-1"/>
        <w:jc w:val="both"/>
        <w:rPr>
          <w:rFonts w:eastAsia="Times New Roman"/>
          <w:sz w:val="24"/>
          <w:szCs w:val="24"/>
          <w:lang w:eastAsia="ar-SA"/>
        </w:rPr>
      </w:pPr>
      <w:r w:rsidRPr="007D47BB">
        <w:rPr>
          <w:rFonts w:eastAsia="Times New Roman"/>
          <w:color w:val="000000"/>
          <w:lang w:eastAsia="ru-RU"/>
        </w:rPr>
        <w:t>Мэр</w:t>
      </w:r>
      <w:r w:rsidRPr="007D47BB">
        <w:rPr>
          <w:rFonts w:eastAsia="Times New Roman"/>
          <w:color w:val="000000"/>
          <w:lang w:eastAsia="ru-RU"/>
        </w:rPr>
        <w:tab/>
        <w:t xml:space="preserve">                                                                                                         Л.П. Фролов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5070"/>
        <w:gridCol w:w="4394"/>
      </w:tblGrid>
      <w:tr w:rsidR="00BB6F0F" w:rsidRPr="00BB6F0F" w:rsidTr="00CA346E">
        <w:trPr>
          <w:trHeight w:val="1701"/>
        </w:trPr>
        <w:tc>
          <w:tcPr>
            <w:tcW w:w="5070" w:type="dxa"/>
          </w:tcPr>
          <w:p w:rsidR="00BB6F0F" w:rsidRPr="00BB6F0F" w:rsidRDefault="00BB6F0F" w:rsidP="00BB6F0F">
            <w:pPr>
              <w:widowControl/>
              <w:suppressAutoHyphens/>
              <w:autoSpaceDE/>
              <w:autoSpaceDN/>
              <w:adjustRightInd/>
              <w:ind w:left="-284" w:firstLine="568"/>
              <w:jc w:val="both"/>
              <w:rPr>
                <w:rFonts w:eastAsia="Times New Roman" w:cs="Arial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4394" w:type="dxa"/>
          </w:tcPr>
          <w:p w:rsidR="00BB6F0F" w:rsidRPr="00BB6F0F" w:rsidRDefault="00BB6F0F" w:rsidP="00BB6F0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BB6F0F">
              <w:rPr>
                <w:rFonts w:eastAsia="Times New Roman" w:cs="Arial"/>
                <w:bCs/>
                <w:lang w:eastAsia="ru-RU"/>
              </w:rPr>
              <w:t xml:space="preserve">Приложение </w:t>
            </w:r>
          </w:p>
          <w:p w:rsidR="00BB6F0F" w:rsidRPr="00BB6F0F" w:rsidRDefault="00BB6F0F" w:rsidP="00BB6F0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BB6F0F">
              <w:rPr>
                <w:rFonts w:eastAsia="Times New Roman" w:cs="Arial"/>
                <w:bCs/>
                <w:lang w:eastAsia="ru-RU"/>
              </w:rPr>
              <w:t>утверждены</w:t>
            </w:r>
          </w:p>
          <w:p w:rsidR="00BB6F0F" w:rsidRPr="00BB6F0F" w:rsidRDefault="00BB6F0F" w:rsidP="00BB6F0F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BB6F0F">
              <w:rPr>
                <w:rFonts w:eastAsia="Times New Roman" w:cs="Arial"/>
                <w:bCs/>
                <w:lang w:eastAsia="ru-RU"/>
              </w:rPr>
              <w:t xml:space="preserve">распоряжением администрации Иркутского районного муниципального образования </w:t>
            </w:r>
          </w:p>
          <w:p w:rsidR="00BB6F0F" w:rsidRPr="00BB6F0F" w:rsidRDefault="00BB6F0F" w:rsidP="00CA346E">
            <w:pPr>
              <w:widowControl/>
              <w:suppressAutoHyphens/>
              <w:autoSpaceDE/>
              <w:autoSpaceDN/>
              <w:adjustRightInd/>
              <w:jc w:val="both"/>
              <w:rPr>
                <w:rFonts w:eastAsia="Times New Roman" w:cs="Arial"/>
                <w:bCs/>
                <w:lang w:eastAsia="ru-RU"/>
              </w:rPr>
            </w:pPr>
            <w:r w:rsidRPr="00BB6F0F">
              <w:rPr>
                <w:rFonts w:eastAsia="Times New Roman" w:cs="Arial"/>
                <w:bCs/>
                <w:lang w:eastAsia="ru-RU"/>
              </w:rPr>
              <w:t>от</w:t>
            </w:r>
            <w:r w:rsidR="00CA346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="00CA346E" w:rsidRPr="00CA346E">
              <w:rPr>
                <w:rFonts w:eastAsia="Times New Roman" w:cs="Arial"/>
                <w:bCs/>
                <w:lang w:eastAsia="ru-RU"/>
              </w:rPr>
              <w:t>09.04.2019</w:t>
            </w:r>
            <w:r w:rsidR="00CA346E">
              <w:rPr>
                <w:rFonts w:eastAsia="Times New Roman" w:cs="Arial"/>
                <w:b/>
                <w:bCs/>
                <w:i/>
                <w:lang w:eastAsia="ru-RU"/>
              </w:rPr>
              <w:t xml:space="preserve"> </w:t>
            </w:r>
            <w:r w:rsidRPr="00BB6F0F">
              <w:rPr>
                <w:rFonts w:eastAsia="Times New Roman" w:cs="Arial"/>
                <w:bCs/>
                <w:lang w:eastAsia="ru-RU"/>
              </w:rPr>
              <w:t>№</w:t>
            </w:r>
            <w:r w:rsidR="00CA346E">
              <w:rPr>
                <w:rFonts w:eastAsia="Times New Roman" w:cs="Arial"/>
                <w:bCs/>
                <w:lang w:eastAsia="ru-RU"/>
              </w:rPr>
              <w:t xml:space="preserve"> 23</w:t>
            </w:r>
          </w:p>
        </w:tc>
      </w:tr>
    </w:tbl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b/>
          <w:bCs/>
          <w:sz w:val="24"/>
          <w:szCs w:val="24"/>
          <w:lang w:eastAsia="ru-RU"/>
        </w:rPr>
      </w:pP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center"/>
        <w:rPr>
          <w:rFonts w:eastAsia="Times New Roman" w:cs="Arial"/>
          <w:b/>
          <w:bCs/>
          <w:lang w:eastAsia="ru-RU"/>
        </w:rPr>
      </w:pPr>
      <w:r w:rsidRPr="00BB6F0F">
        <w:rPr>
          <w:rFonts w:eastAsia="Times New Roman" w:cs="Arial"/>
          <w:b/>
          <w:bCs/>
          <w:lang w:eastAsia="ru-RU"/>
        </w:rPr>
        <w:t xml:space="preserve">УСЛОВИЯ ПРИВАТИЗАЦИИ МУНИЦИПАЛЬНОГО ИМУЩЕСТВА 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center"/>
        <w:rPr>
          <w:rFonts w:eastAsia="Times New Roman" w:cs="Arial"/>
          <w:b/>
          <w:bCs/>
          <w:lang w:eastAsia="ru-RU"/>
        </w:rPr>
      </w:pPr>
      <w:r w:rsidRPr="00BB6F0F">
        <w:rPr>
          <w:rFonts w:eastAsia="Times New Roman" w:cs="Arial"/>
          <w:b/>
          <w:bCs/>
          <w:lang w:eastAsia="ru-RU"/>
        </w:rPr>
        <w:t>В КОЛИЧЕСТВЕ 3 (ТРЕХ) ЕДИНИЦ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b/>
          <w:bCs/>
          <w:lang w:eastAsia="ru-RU"/>
        </w:rPr>
      </w:pPr>
    </w:p>
    <w:p w:rsidR="00BB6F0F" w:rsidRPr="00BB6F0F" w:rsidRDefault="00BB6F0F" w:rsidP="00BB6F0F">
      <w:pPr>
        <w:widowControl/>
        <w:suppressAutoHyphens/>
        <w:autoSpaceDE/>
        <w:autoSpaceDN/>
        <w:adjustRightInd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 w:cs="Arial"/>
          <w:bCs/>
          <w:lang w:eastAsia="ru-RU"/>
        </w:rPr>
        <w:t xml:space="preserve">         1. Настоящие условия определяют порядок приватизации муниципального имущества в количестве </w:t>
      </w:r>
      <w:r w:rsidRPr="00BB6F0F">
        <w:rPr>
          <w:rFonts w:eastAsia="Times New Roman"/>
          <w:bCs/>
          <w:lang w:eastAsia="ru-RU"/>
        </w:rPr>
        <w:t>3 (трех) единиц, принадлежащего Иркутскому районному муниципальному образованию.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         Способ продажи – аукцион, открытый по составу участников и по форме подачи заявок. Предложения по цене продаваемого имущества </w:t>
      </w:r>
      <w:proofErr w:type="gramStart"/>
      <w:r w:rsidRPr="00BB6F0F">
        <w:rPr>
          <w:rFonts w:eastAsia="Times New Roman"/>
          <w:bCs/>
          <w:lang w:eastAsia="ru-RU"/>
        </w:rPr>
        <w:t>заявляются</w:t>
      </w:r>
      <w:proofErr w:type="gramEnd"/>
      <w:r w:rsidRPr="00BB6F0F">
        <w:rPr>
          <w:rFonts w:eastAsia="Times New Roman"/>
          <w:bCs/>
          <w:lang w:eastAsia="ru-RU"/>
        </w:rPr>
        <w:t xml:space="preserve"> участниками аукциона открыто в ходе проведения торгов.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        2. Наименование, состав и характеристика имущества:</w:t>
      </w:r>
    </w:p>
    <w:p w:rsidR="00BB6F0F" w:rsidRPr="00BB6F0F" w:rsidRDefault="00BB6F0F" w:rsidP="00BB6F0F">
      <w:pPr>
        <w:tabs>
          <w:tab w:val="left" w:pos="4294"/>
        </w:tabs>
        <w:suppressAutoHyphens/>
        <w:ind w:firstLine="540"/>
        <w:jc w:val="both"/>
        <w:rPr>
          <w:rFonts w:eastAsia="Times New Roman"/>
          <w:b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ab/>
      </w:r>
      <w:r w:rsidRPr="00BB6F0F">
        <w:rPr>
          <w:rFonts w:eastAsia="Times New Roman"/>
          <w:b/>
          <w:bCs/>
          <w:color w:val="000000"/>
          <w:lang w:eastAsia="ru-RU"/>
        </w:rPr>
        <w:t>ЛОТ № 1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 xml:space="preserve">ГАЗ-31105 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proofErr w:type="gramStart"/>
      <w:r w:rsidRPr="00BB6F0F">
        <w:rPr>
          <w:rFonts w:eastAsia="Times New Roman"/>
          <w:bCs/>
          <w:color w:val="000000"/>
          <w:lang w:eastAsia="ru-RU"/>
        </w:rPr>
        <w:t>идентификационный номер (VIN) –X9631105081417509; год изготовления ТС - 2008; модель, № двигателя 2.4</w:t>
      </w:r>
      <w:r w:rsidRPr="00BB6F0F">
        <w:rPr>
          <w:rFonts w:eastAsia="Times New Roman"/>
          <w:bCs/>
          <w:color w:val="000000"/>
          <w:lang w:val="en-US" w:eastAsia="ru-RU"/>
        </w:rPr>
        <w:t>L</w:t>
      </w:r>
      <w:r w:rsidRPr="00BB6F0F">
        <w:rPr>
          <w:rFonts w:eastAsia="Times New Roman"/>
          <w:bCs/>
          <w:color w:val="000000"/>
          <w:lang w:eastAsia="ru-RU"/>
        </w:rPr>
        <w:t>-</w:t>
      </w:r>
      <w:r w:rsidRPr="00BB6F0F">
        <w:rPr>
          <w:rFonts w:eastAsia="Times New Roman"/>
          <w:bCs/>
          <w:color w:val="000000"/>
          <w:lang w:val="en-US" w:eastAsia="ru-RU"/>
        </w:rPr>
        <w:t>DOHC</w:t>
      </w:r>
      <w:r w:rsidRPr="00BB6F0F">
        <w:rPr>
          <w:rFonts w:eastAsia="Times New Roman"/>
          <w:bCs/>
          <w:color w:val="000000"/>
          <w:lang w:eastAsia="ru-RU"/>
        </w:rPr>
        <w:t xml:space="preserve">*302700340; шасси (рама)               № - отсутствует; кузов (кабина, прицеп) № 31105080185112; цвет кузова (кабины, прицепа) светло-золотистый; мощность двигателя 131,9 (97) л. с.; государственный номер Е057ТМ 38.     </w:t>
      </w:r>
      <w:proofErr w:type="gramEnd"/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Нормативная цена имущества составляет 33000 рублей в соответствии с отчетом № 04/19-4 по определению рыночной стоимости движимого имущества от 18.02.2019.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Начальная цена продажи – 33000 (тридцать три тысячи) рублей.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Шаг аукциона (величина повышения начальной цены) составляет 5%        от начальной стоимости имущества – 1650 (одна тысяча шестьсот пятьдесят) рублей.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Задаток вносится в валюте Российской Федерации в размере 20%               от начальной стоимости имущества – 6600 (шесть тысяч шестьсот) рублей на счет Продавца.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 xml:space="preserve"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29.03.2019 аукцион признан несостоявшимся. 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Местонахождение имущества – Иркутская область, г. Иркутск, ул. Рабочего Штаба, 17.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lastRenderedPageBreak/>
        <w:tab/>
      </w:r>
      <w:r w:rsidRPr="00BB6F0F">
        <w:rPr>
          <w:rFonts w:eastAsia="Times New Roman"/>
          <w:b/>
          <w:bCs/>
          <w:color w:val="000000"/>
          <w:lang w:eastAsia="ru-RU"/>
        </w:rPr>
        <w:t>ЛОТ № 2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 xml:space="preserve">ГАЗ-31105 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proofErr w:type="gramStart"/>
      <w:r w:rsidRPr="00BB6F0F">
        <w:rPr>
          <w:rFonts w:eastAsia="Times New Roman"/>
          <w:bCs/>
          <w:color w:val="000000"/>
          <w:lang w:eastAsia="ru-RU"/>
        </w:rPr>
        <w:t>идентификационный номер (VIN) – X9631105071366356; год изготовления ТС - 2006; модель, № двигателя 2.4</w:t>
      </w:r>
      <w:r w:rsidRPr="00BB6F0F">
        <w:rPr>
          <w:rFonts w:eastAsia="Times New Roman"/>
          <w:bCs/>
          <w:color w:val="000000"/>
          <w:lang w:val="en-US" w:eastAsia="ru-RU"/>
        </w:rPr>
        <w:t>L</w:t>
      </w:r>
      <w:r w:rsidRPr="00BB6F0F">
        <w:rPr>
          <w:rFonts w:eastAsia="Times New Roman"/>
          <w:bCs/>
          <w:color w:val="000000"/>
          <w:lang w:eastAsia="ru-RU"/>
        </w:rPr>
        <w:t>-</w:t>
      </w:r>
      <w:r w:rsidRPr="00BB6F0F">
        <w:rPr>
          <w:rFonts w:eastAsia="Times New Roman"/>
          <w:bCs/>
          <w:color w:val="000000"/>
          <w:lang w:val="en-US" w:eastAsia="ru-RU"/>
        </w:rPr>
        <w:t>DOHC</w:t>
      </w:r>
      <w:r w:rsidRPr="00BB6F0F">
        <w:rPr>
          <w:rFonts w:eastAsia="Times New Roman"/>
          <w:bCs/>
          <w:color w:val="000000"/>
          <w:lang w:eastAsia="ru-RU"/>
        </w:rPr>
        <w:t xml:space="preserve">*255610452; шасси (рама)               № - отсутствует; кузов (кабина, прицеп) № 31105070142056; цвет кузова (кабины, прицепа) айсберг; мощность двигателя 137 (101) л. с.; государственный номер Е930ТМ 38.     </w:t>
      </w:r>
      <w:proofErr w:type="gramEnd"/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Нормативная цена имущества составляет 30000 рублей в соответствии с отчетом № 04/19-6 по определению рыночной стоимости движимого имущества от 18.02.2019.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Начальная цена продажи – 30000 (тридцать тысяч) рублей.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Шаг аукциона (величина повышения начальной цены) составляет 5%        от начальной стоимости имущества – 1500 (одна тысяча пятьсот) рублей.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Задаток вносится в валюте Российской Федерации в размере 20%                от начальной стоимости имущества – 6000 (шесть тысяч) рублей на счет Продавца.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Сведения обо всех предыдущих торгах по продаже имущества, объявленных в течение года, предшествующего его продаже, и об итогах торгов по продаже такого имущества – 29.03.2019 аукцион признан несостоявшимся.</w:t>
      </w:r>
    </w:p>
    <w:p w:rsidR="00BB6F0F" w:rsidRPr="00BB6F0F" w:rsidRDefault="00BB6F0F" w:rsidP="00BB6F0F">
      <w:pPr>
        <w:tabs>
          <w:tab w:val="left" w:pos="4071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Местонахождение имущества – Иркутская область, г. Иркутск, ул. Рабочего Штаба, 17.</w:t>
      </w:r>
    </w:p>
    <w:p w:rsidR="00BB6F0F" w:rsidRPr="00BB6F0F" w:rsidRDefault="00BB6F0F" w:rsidP="00BB6F0F">
      <w:pPr>
        <w:tabs>
          <w:tab w:val="left" w:pos="3665"/>
        </w:tabs>
        <w:suppressAutoHyphens/>
        <w:ind w:firstLine="540"/>
        <w:jc w:val="both"/>
        <w:rPr>
          <w:rFonts w:eastAsia="Times New Roman"/>
          <w:b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ab/>
      </w:r>
      <w:r w:rsidRPr="00BB6F0F">
        <w:rPr>
          <w:rFonts w:eastAsia="Times New Roman"/>
          <w:bCs/>
          <w:color w:val="000000"/>
          <w:lang w:eastAsia="ru-RU"/>
        </w:rPr>
        <w:tab/>
      </w:r>
      <w:r w:rsidRPr="00BB6F0F">
        <w:rPr>
          <w:rFonts w:eastAsia="Times New Roman"/>
          <w:b/>
          <w:bCs/>
          <w:color w:val="000000"/>
          <w:lang w:eastAsia="ru-RU"/>
        </w:rPr>
        <w:t>ЛОТ № 3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Автобус ПАЗ 320530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 xml:space="preserve">идентификационный номер (VIN) X1M32053030008279; год изготовления ТС - 2003; модель ЗМ3523400, № двигателя 31029551; кузов (кабина, прицеп) № 30008279; цвет кузова (кабины, прицепа) бело-зеленый; мощность двигателя 130 л. с.; государственный номер Н572СМ 38.     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Нормативная цена имущества составляет 22200 рублей в соответствии с отчетом № 348/18-8 по определению рыночной стоимости движимого имущества от 18.10.2018.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Начальная цена продажи – 22200 (двадцать две тысячи двести) рублей.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Шаг аукциона (величина повышения начальной цены) составляет 5%              от начальной стоимости имущества – 1110 (одна тысяча сто десять) рублей.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Задаток вносится в валюте Российской Федерации в размере 20%               от начальной стоимости имущества – 4440 (четыре тысячи четыреста сорок) рублей на счет Продавца.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Иные условия – возмещение затрат в размере 3300 (трех тысяч трехсот) рублей на проведение оценки рыночной стоимости в течение 5 рабочих дней с момента подписания договора купли-продажи путем перечисления суммы на счет Продавца.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 xml:space="preserve">Сведения обо всех предыдущих торгах по продаже имущества, </w:t>
      </w:r>
      <w:r w:rsidRPr="00BB6F0F">
        <w:rPr>
          <w:rFonts w:eastAsia="Times New Roman"/>
          <w:bCs/>
          <w:color w:val="000000"/>
          <w:lang w:eastAsia="ru-RU"/>
        </w:rPr>
        <w:lastRenderedPageBreak/>
        <w:t>объявленных в течение года, предшествующего его продаже, и об итогах торгов по продаже такого имущества – 29.03.2019 аукцион признан несостоявшимся.</w:t>
      </w:r>
    </w:p>
    <w:p w:rsidR="00BB6F0F" w:rsidRPr="00BB6F0F" w:rsidRDefault="00BB6F0F" w:rsidP="00BB6F0F">
      <w:pPr>
        <w:tabs>
          <w:tab w:val="left" w:pos="4084"/>
        </w:tabs>
        <w:suppressAutoHyphens/>
        <w:ind w:firstLine="540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color w:val="000000"/>
          <w:lang w:eastAsia="ru-RU"/>
        </w:rPr>
        <w:t>Местонахождение имущества – Иркутская область, Иркутский район, с. </w:t>
      </w:r>
      <w:proofErr w:type="spellStart"/>
      <w:r w:rsidRPr="00BB6F0F">
        <w:rPr>
          <w:rFonts w:eastAsia="Times New Roman"/>
          <w:bCs/>
          <w:color w:val="000000"/>
          <w:lang w:eastAsia="ru-RU"/>
        </w:rPr>
        <w:t>Оек</w:t>
      </w:r>
      <w:proofErr w:type="spellEnd"/>
      <w:r w:rsidRPr="00BB6F0F">
        <w:rPr>
          <w:rFonts w:eastAsia="Times New Roman"/>
          <w:bCs/>
          <w:color w:val="000000"/>
          <w:lang w:eastAsia="ru-RU"/>
        </w:rPr>
        <w:t>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I. Общие положения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1. Основание проведения торгов – Прогнозный план (программа) приватизации муниципального имущества, утвержденный</w:t>
      </w:r>
      <w:r w:rsidRPr="00BB6F0F">
        <w:rPr>
          <w:rFonts w:eastAsia="Times New Roman"/>
          <w:lang w:eastAsia="ru-RU"/>
        </w:rPr>
        <w:t xml:space="preserve"> решением Думы Иркутского районного муниципального образования от 27.09.2018 № 52-544/</w:t>
      </w:r>
      <w:proofErr w:type="spellStart"/>
      <w:r w:rsidRPr="00BB6F0F">
        <w:rPr>
          <w:rFonts w:eastAsia="Times New Roman"/>
          <w:lang w:eastAsia="ru-RU"/>
        </w:rPr>
        <w:t>рд</w:t>
      </w:r>
      <w:proofErr w:type="spellEnd"/>
      <w:r w:rsidRPr="00BB6F0F">
        <w:rPr>
          <w:rFonts w:eastAsia="Times New Roman"/>
          <w:lang w:eastAsia="ru-RU"/>
        </w:rPr>
        <w:t xml:space="preserve"> «Об утверждении Прогнозного плана (программы) приватизации муниципального имущества Иркутского районного муниципального образования на 2019 год».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2. Собственник выставляемого на торги имущества – Иркутское районное муниципальное образование. 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3. Организатор торгов (Продавец) - Комитет по управлению муниципальным имуществом и жизнеобеспечению администрации Иркутского районного муниципального образования (далее – Продавец).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color w:val="000000"/>
          <w:lang w:eastAsia="ru-RU"/>
        </w:rPr>
      </w:pPr>
      <w:r w:rsidRPr="00BB6F0F">
        <w:rPr>
          <w:rFonts w:eastAsia="Times New Roman"/>
          <w:bCs/>
          <w:lang w:eastAsia="ru-RU"/>
        </w:rPr>
        <w:t>4. Дата начала приема заявок – 12.04.2019 в 10:00 часов</w:t>
      </w:r>
      <w:r w:rsidRPr="00BB6F0F">
        <w:rPr>
          <w:rFonts w:eastAsia="Times New Roman"/>
          <w:lang w:eastAsia="ru-RU"/>
        </w:rPr>
        <w:t xml:space="preserve"> по местному времени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5. Дата окончания приема заявок – </w:t>
      </w:r>
      <w:r w:rsidRPr="00BB6F0F">
        <w:rPr>
          <w:rFonts w:eastAsia="Times New Roman"/>
          <w:lang w:eastAsia="ru-RU"/>
        </w:rPr>
        <w:t>08.05.2019 в 16:00 часов по местному времени</w:t>
      </w:r>
      <w:r w:rsidRPr="00BB6F0F">
        <w:rPr>
          <w:rFonts w:eastAsia="Times New Roman"/>
          <w:bCs/>
          <w:lang w:eastAsia="ru-RU"/>
        </w:rPr>
        <w:t>.</w:t>
      </w:r>
    </w:p>
    <w:p w:rsidR="00BB6F0F" w:rsidRPr="00BB6F0F" w:rsidRDefault="00BB6F0F" w:rsidP="00BB6F0F">
      <w:pPr>
        <w:tabs>
          <w:tab w:val="left" w:pos="9498"/>
          <w:tab w:val="left" w:pos="9639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6. Время и место приема заявок и ознакомления с информацией по аукциону по рабочим дням с 10.00 до 16.00 (перерыв с 12.00 до 13.00) по адресу: г. Иркутск, ул. Карла Маркса, 40, кабинет 434, телефон 8 (3952) 718005.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bookmarkStart w:id="0" w:name="OLE_LINK1"/>
      <w:bookmarkStart w:id="1" w:name="OLE_LINK2"/>
      <w:r w:rsidRPr="00BB6F0F">
        <w:rPr>
          <w:rFonts w:eastAsia="Times New Roman"/>
          <w:bCs/>
          <w:lang w:eastAsia="ru-RU"/>
        </w:rPr>
        <w:t>7. Дата, время и место определения участников аукциона – 15.05.2019          в 14:00 часов</w:t>
      </w:r>
      <w:r w:rsidRPr="00BB6F0F">
        <w:rPr>
          <w:rFonts w:eastAsia="Times New Roman"/>
          <w:lang w:eastAsia="ru-RU"/>
        </w:rPr>
        <w:t xml:space="preserve"> по местному времени</w:t>
      </w:r>
      <w:r w:rsidRPr="00BB6F0F">
        <w:rPr>
          <w:rFonts w:eastAsia="Times New Roman"/>
          <w:bCs/>
          <w:lang w:eastAsia="ru-RU"/>
        </w:rPr>
        <w:t xml:space="preserve"> по адресу: г. Иркутск, ул. Рабочего Штаба, 17.</w:t>
      </w:r>
    </w:p>
    <w:bookmarkEnd w:id="0"/>
    <w:bookmarkEnd w:id="1"/>
    <w:p w:rsidR="00BB6F0F" w:rsidRPr="00BB6F0F" w:rsidRDefault="00BB6F0F" w:rsidP="00BB6F0F">
      <w:pPr>
        <w:tabs>
          <w:tab w:val="left" w:pos="9356"/>
        </w:tabs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8. Дата, время и место проведения аукциона – 16.05.2019 в 10:00 часов </w:t>
      </w:r>
      <w:r w:rsidRPr="00BB6F0F">
        <w:rPr>
          <w:rFonts w:eastAsia="Times New Roman"/>
          <w:lang w:eastAsia="ru-RU"/>
        </w:rPr>
        <w:t>по местному времени</w:t>
      </w:r>
      <w:r w:rsidRPr="00BB6F0F">
        <w:rPr>
          <w:rFonts w:eastAsia="Times New Roman"/>
          <w:bCs/>
          <w:lang w:eastAsia="ru-RU"/>
        </w:rPr>
        <w:t xml:space="preserve"> по адресу: г. Иркутск, ул. Рабочего Штаба, 17, к. № 3.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lang w:eastAsia="ru-RU"/>
        </w:rPr>
        <w:t xml:space="preserve">9. Место и срок подведения итогов аукциона </w:t>
      </w:r>
      <w:r w:rsidRPr="00BB6F0F">
        <w:rPr>
          <w:rFonts w:eastAsia="Times New Roman"/>
          <w:bCs/>
          <w:lang w:eastAsia="ru-RU"/>
        </w:rPr>
        <w:t xml:space="preserve">– </w:t>
      </w:r>
      <w:r w:rsidRPr="00BB6F0F">
        <w:rPr>
          <w:rFonts w:eastAsia="Times New Roman"/>
          <w:lang w:eastAsia="ru-RU"/>
        </w:rPr>
        <w:t>16</w:t>
      </w:r>
      <w:r w:rsidRPr="00BB6F0F">
        <w:rPr>
          <w:rFonts w:eastAsia="Times New Roman"/>
          <w:bCs/>
          <w:lang w:eastAsia="ru-RU"/>
        </w:rPr>
        <w:t xml:space="preserve">.05.2019 в 10:00 часов </w:t>
      </w:r>
      <w:r w:rsidRPr="00BB6F0F">
        <w:rPr>
          <w:rFonts w:eastAsia="Times New Roman"/>
          <w:lang w:eastAsia="ru-RU"/>
        </w:rPr>
        <w:t>по местному времени</w:t>
      </w:r>
      <w:r w:rsidRPr="00BB6F0F">
        <w:rPr>
          <w:rFonts w:eastAsia="Times New Roman"/>
          <w:bCs/>
          <w:lang w:eastAsia="ru-RU"/>
        </w:rPr>
        <w:t xml:space="preserve"> по адресу: г. Иркутск, ул. Рабочего Штаба, 17, к. № 3.</w:t>
      </w:r>
    </w:p>
    <w:p w:rsidR="00BB6F0F" w:rsidRPr="00BB6F0F" w:rsidRDefault="00BB6F0F" w:rsidP="00BB6F0F">
      <w:pPr>
        <w:tabs>
          <w:tab w:val="left" w:pos="9356"/>
        </w:tabs>
        <w:suppressAutoHyphens/>
        <w:ind w:firstLine="540"/>
        <w:jc w:val="both"/>
        <w:rPr>
          <w:rFonts w:eastAsia="Times New Roman"/>
          <w:color w:val="000000"/>
          <w:lang w:eastAsia="ru-RU"/>
        </w:rPr>
      </w:pPr>
      <w:r w:rsidRPr="00BB6F0F">
        <w:rPr>
          <w:rFonts w:eastAsia="Times New Roman"/>
          <w:lang w:eastAsia="ru-RU"/>
        </w:rPr>
        <w:t xml:space="preserve">Ограничения участия отдельных категорий физических лиц и юридических лиц в приватизации имущества – </w:t>
      </w:r>
      <w:r w:rsidRPr="00BB6F0F">
        <w:rPr>
          <w:rFonts w:eastAsia="Times New Roman"/>
          <w:color w:val="000000"/>
          <w:lang w:eastAsia="ru-RU"/>
        </w:rPr>
        <w:t>ограничения отсутствуют.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II. Условия участия в аукционе</w:t>
      </w:r>
    </w:p>
    <w:p w:rsidR="00BB6F0F" w:rsidRPr="00BB6F0F" w:rsidRDefault="00BB6F0F" w:rsidP="00BB6F0F">
      <w:pPr>
        <w:widowControl/>
        <w:numPr>
          <w:ilvl w:val="0"/>
          <w:numId w:val="1"/>
        </w:numPr>
        <w:suppressAutoHyphens/>
        <w:autoSpaceDE/>
        <w:autoSpaceDN/>
        <w:adjustRightInd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Общие условия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Лицо, желающее приобрести выставляемое на аукцион имущество (далее - претендент), обязано осуществить следующие действия: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- внести задаток на счет Продавца в указанном в настоящем информационном сообщении порядке;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- в установленном порядке подать заявку по форме, установленной приложением к настоящим условиям приватизации муниципального имущества в количестве 3 (трех) единиц одновременно с полным комплектом требуемых для участия в аукционе документов.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Заявка на участие в аукционе подается претендентом путем вручения представителю Продавца в месте и в сроки, указные в настоящем извещении. 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2. Порядок внесения задатка и его возврата.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lastRenderedPageBreak/>
        <w:t>Задаток вносится в валюте Российской Федерации в размере 20% от начальной стоимости имущества на счет Продавца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b/>
          <w:lang w:eastAsia="ar-SA"/>
        </w:rPr>
        <w:t xml:space="preserve">Банк получателя – </w:t>
      </w:r>
      <w:r w:rsidRPr="00BB6F0F">
        <w:rPr>
          <w:rFonts w:eastAsia="Times New Roman"/>
          <w:lang w:eastAsia="ar-SA"/>
        </w:rPr>
        <w:t>ОТДЕЛЕНИЕ ИРКУТСК Г ИРКУТСК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b/>
          <w:lang w:eastAsia="ar-SA"/>
        </w:rPr>
        <w:t>БИК</w:t>
      </w:r>
      <w:r w:rsidRPr="00BB6F0F">
        <w:rPr>
          <w:rFonts w:eastAsia="Times New Roman"/>
          <w:lang w:eastAsia="ar-SA"/>
        </w:rPr>
        <w:t xml:space="preserve"> </w:t>
      </w:r>
      <w:r w:rsidRPr="00BB6F0F">
        <w:rPr>
          <w:rFonts w:eastAsia="Times New Roman"/>
          <w:lang w:eastAsia="ru-RU"/>
        </w:rPr>
        <w:t>042 520 001</w:t>
      </w:r>
      <w:r w:rsidRPr="00BB6F0F">
        <w:rPr>
          <w:rFonts w:eastAsia="Times New Roman"/>
          <w:lang w:eastAsia="ar-SA"/>
        </w:rPr>
        <w:t xml:space="preserve">, </w:t>
      </w:r>
      <w:proofErr w:type="gramStart"/>
      <w:r w:rsidRPr="00BB6F0F">
        <w:rPr>
          <w:rFonts w:eastAsia="Times New Roman"/>
          <w:b/>
          <w:lang w:eastAsia="ar-SA"/>
        </w:rPr>
        <w:t>р</w:t>
      </w:r>
      <w:proofErr w:type="gramEnd"/>
      <w:r w:rsidRPr="00BB6F0F">
        <w:rPr>
          <w:rFonts w:eastAsia="Times New Roman"/>
          <w:b/>
          <w:lang w:eastAsia="ar-SA"/>
        </w:rPr>
        <w:t>/с</w:t>
      </w:r>
      <w:r w:rsidRPr="00BB6F0F">
        <w:rPr>
          <w:rFonts w:eastAsia="Times New Roman"/>
          <w:lang w:eastAsia="ar-SA"/>
        </w:rPr>
        <w:t xml:space="preserve"> </w:t>
      </w:r>
      <w:r w:rsidRPr="00BB6F0F">
        <w:rPr>
          <w:rFonts w:eastAsia="Times New Roman"/>
          <w:lang w:eastAsia="ru-RU"/>
        </w:rPr>
        <w:t>40302810000005000003</w:t>
      </w:r>
      <w:r w:rsidRPr="00BB6F0F">
        <w:rPr>
          <w:rFonts w:eastAsia="Times New Roman"/>
          <w:lang w:eastAsia="ar-SA"/>
        </w:rPr>
        <w:t>,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BB6F0F">
        <w:rPr>
          <w:rFonts w:eastAsia="Times New Roman"/>
          <w:b/>
          <w:lang w:eastAsia="ar-SA"/>
        </w:rPr>
        <w:t xml:space="preserve">Получатель </w:t>
      </w:r>
      <w:r w:rsidRPr="00BB6F0F">
        <w:rPr>
          <w:rFonts w:eastAsia="Times New Roman"/>
          <w:lang w:eastAsia="ar-SA"/>
        </w:rPr>
        <w:t xml:space="preserve">– УФК по Иркутской области (КУМИ  Иркутского района, </w:t>
      </w:r>
      <w:proofErr w:type="gramEnd"/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BB6F0F">
        <w:rPr>
          <w:rFonts w:eastAsia="Times New Roman"/>
          <w:b/>
          <w:lang w:eastAsia="ar-SA"/>
        </w:rPr>
        <w:t>л</w:t>
      </w:r>
      <w:proofErr w:type="gramEnd"/>
      <w:r w:rsidRPr="00BB6F0F">
        <w:rPr>
          <w:rFonts w:eastAsia="Times New Roman"/>
          <w:b/>
          <w:lang w:eastAsia="ar-SA"/>
        </w:rPr>
        <w:t>/с</w:t>
      </w:r>
      <w:r w:rsidRPr="00BB6F0F">
        <w:rPr>
          <w:rFonts w:eastAsia="Times New Roman"/>
          <w:lang w:eastAsia="ar-SA"/>
        </w:rPr>
        <w:t xml:space="preserve"> </w:t>
      </w:r>
      <w:r w:rsidRPr="00BB6F0F">
        <w:rPr>
          <w:rFonts w:eastAsia="Times New Roman"/>
          <w:lang w:eastAsia="ru-RU"/>
        </w:rPr>
        <w:t>05707000100</w:t>
      </w:r>
      <w:r w:rsidRPr="00BB6F0F">
        <w:rPr>
          <w:rFonts w:eastAsia="Times New Roman"/>
          <w:lang w:eastAsia="ar-SA"/>
        </w:rPr>
        <w:t xml:space="preserve">), 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b/>
          <w:lang w:eastAsia="ru-RU"/>
        </w:rPr>
        <w:t>ИНН</w:t>
      </w:r>
      <w:r w:rsidRPr="00BB6F0F">
        <w:rPr>
          <w:rFonts w:eastAsia="Times New Roman"/>
          <w:lang w:eastAsia="ru-RU"/>
        </w:rPr>
        <w:t xml:space="preserve"> 3827016845, </w:t>
      </w:r>
      <w:r w:rsidRPr="00BB6F0F">
        <w:rPr>
          <w:rFonts w:eastAsia="Times New Roman"/>
          <w:b/>
          <w:lang w:eastAsia="ru-RU"/>
        </w:rPr>
        <w:t>КПП</w:t>
      </w:r>
      <w:r w:rsidRPr="00BB6F0F">
        <w:rPr>
          <w:rFonts w:eastAsia="Times New Roman"/>
          <w:lang w:eastAsia="ru-RU"/>
        </w:rPr>
        <w:t xml:space="preserve"> 382701001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lang w:eastAsia="ar-SA"/>
        </w:rPr>
        <w:t xml:space="preserve">  </w:t>
      </w:r>
      <w:r w:rsidRPr="00BB6F0F">
        <w:rPr>
          <w:rFonts w:eastAsia="Times New Roman"/>
          <w:b/>
          <w:bCs/>
          <w:lang w:eastAsia="ru-RU"/>
        </w:rPr>
        <w:t xml:space="preserve">Назначение платежа: </w:t>
      </w:r>
      <w:r w:rsidRPr="00BB6F0F">
        <w:rPr>
          <w:rFonts w:eastAsia="Times New Roman"/>
          <w:lang w:eastAsia="ru-RU"/>
        </w:rPr>
        <w:t>задаток за участие в аукционе по лоту №____.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lang w:eastAsia="ar-SA"/>
        </w:rPr>
        <w:t>Задаток</w:t>
      </w:r>
      <w:r w:rsidRPr="00BB6F0F">
        <w:rPr>
          <w:rFonts w:eastAsia="Times New Roman"/>
          <w:b/>
          <w:lang w:eastAsia="ar-SA"/>
        </w:rPr>
        <w:t xml:space="preserve"> </w:t>
      </w:r>
      <w:r w:rsidRPr="00BB6F0F">
        <w:rPr>
          <w:rFonts w:eastAsia="Times New Roman"/>
          <w:bCs/>
          <w:lang w:eastAsia="ru-RU"/>
        </w:rPr>
        <w:t xml:space="preserve">должен поступить на указанный счет не позднее 12:00 часов </w:t>
      </w:r>
      <w:r w:rsidRPr="00BB6F0F">
        <w:rPr>
          <w:rFonts w:eastAsia="Times New Roman"/>
          <w:lang w:eastAsia="ru-RU"/>
        </w:rPr>
        <w:t>по местному времени</w:t>
      </w:r>
      <w:r w:rsidRPr="00BB6F0F">
        <w:rPr>
          <w:rFonts w:eastAsia="Times New Roman"/>
          <w:bCs/>
          <w:lang w:eastAsia="ru-RU"/>
        </w:rPr>
        <w:t xml:space="preserve"> 15.05.2019. </w:t>
      </w:r>
    </w:p>
    <w:p w:rsidR="00BB6F0F" w:rsidRPr="00BB6F0F" w:rsidRDefault="00BB6F0F" w:rsidP="00BB6F0F">
      <w:pPr>
        <w:suppressAutoHyphens/>
        <w:ind w:firstLine="540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Информационное сообщение является публичной офертой для заключения договора о задатке в соответствии со </w:t>
      </w:r>
      <w:hyperlink r:id="rId10" w:history="1">
        <w:r w:rsidRPr="00BB6F0F">
          <w:rPr>
            <w:rFonts w:eastAsia="Times New Roman"/>
            <w:bCs/>
            <w:lang w:eastAsia="ru-RU"/>
          </w:rPr>
          <w:t>статьей 437</w:t>
        </w:r>
      </w:hyperlink>
      <w:r w:rsidRPr="00BB6F0F">
        <w:rPr>
          <w:rFonts w:eastAsia="Times New Roman"/>
          <w:bCs/>
          <w:lang w:eastAsia="ru-RU"/>
        </w:rPr>
        <w:t xml:space="preserve"> Гражданского кодекса Российской Федерации, а подача претендентом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proofErr w:type="gramStart"/>
      <w:r w:rsidRPr="00BB6F0F">
        <w:rPr>
          <w:rFonts w:eastAsia="Times New Roman"/>
          <w:bCs/>
          <w:lang w:eastAsia="ru-RU"/>
        </w:rPr>
        <w:t>Документом, подтверждающим поступление задатка является</w:t>
      </w:r>
      <w:proofErr w:type="gramEnd"/>
      <w:r w:rsidRPr="00BB6F0F">
        <w:rPr>
          <w:rFonts w:eastAsia="Times New Roman"/>
          <w:bCs/>
          <w:lang w:eastAsia="ru-RU"/>
        </w:rPr>
        <w:t xml:space="preserve"> выписка с лицевого счета Комитета по управлению муниципальным имуществом и жизнеобеспечению администрации Иркутского районного муниципального образования.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Задаток возвращается претенденту в следующих случаях и порядке:</w:t>
      </w:r>
    </w:p>
    <w:p w:rsidR="00BB6F0F" w:rsidRPr="00BB6F0F" w:rsidRDefault="00BB6F0F" w:rsidP="00BB6F0F">
      <w:pPr>
        <w:suppressAutoHyphens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       - участникам аукциона, за исключением его победителя, - в течение пяти календарных дней со дня подведения итогов аукциона;</w:t>
      </w:r>
    </w:p>
    <w:p w:rsidR="00BB6F0F" w:rsidRPr="00BB6F0F" w:rsidRDefault="00BB6F0F" w:rsidP="00BB6F0F">
      <w:pPr>
        <w:suppressAutoHyphens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       - претендентам, не допущенным к участию в аукционе, - в течение пяти календарных дней со дня подписания протокола о признании претендентов участниками аукциона;</w:t>
      </w:r>
    </w:p>
    <w:p w:rsidR="00BB6F0F" w:rsidRPr="00BB6F0F" w:rsidRDefault="00BB6F0F" w:rsidP="00BB6F0F">
      <w:pPr>
        <w:suppressAutoHyphens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       - в случае отзыва заявки претендентом до даты окончания приема заявок - не позднее пяти дней со дня поступления Продавцу письменного уведомления от претендента об отзыве заявки;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- в случае поступления уведомления об отзыве заявки претендентом позднее даты окончания приема заявок, а также, если претендент не признан участником аукциона, участник аукциона не признан победителем, либо аукцион признан несостоявшимся - в течение пяти дней </w:t>
      </w:r>
      <w:proofErr w:type="gramStart"/>
      <w:r w:rsidRPr="00BB6F0F">
        <w:rPr>
          <w:rFonts w:eastAsia="Times New Roman"/>
          <w:bCs/>
          <w:lang w:eastAsia="ru-RU"/>
        </w:rPr>
        <w:t>с даты подведения</w:t>
      </w:r>
      <w:proofErr w:type="gramEnd"/>
      <w:r w:rsidRPr="00BB6F0F">
        <w:rPr>
          <w:rFonts w:eastAsia="Times New Roman"/>
          <w:bCs/>
          <w:lang w:eastAsia="ru-RU"/>
        </w:rPr>
        <w:t xml:space="preserve"> итогов аукциона.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3. Порядок подачи заявок на участие в аукционе.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Одно лицо имеет право подать только одну заявку по каждому лоту.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Заявки подаются, начиная с опубликованной даты начала приема заявок до даты окончания приема заявок, указанной в настоящем информационном сообщении.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Заявки, поступившие по истечении срока их приема, возвращаются претенденту или его уполномоченному представителю под расписку вместе с описью, на которой делается отметка об отказе в принятии документов.</w:t>
      </w:r>
    </w:p>
    <w:p w:rsidR="00BB6F0F" w:rsidRPr="00BB6F0F" w:rsidRDefault="00BB6F0F" w:rsidP="00BB6F0F">
      <w:pPr>
        <w:suppressAutoHyphens/>
        <w:ind w:firstLine="54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Заявка с прилагаемыми к ней документами регистрируется Продавцом в журнале приема заявок с присвоением каждой заявке номера и указанием даты и времени подачи документов. На каждом экземпляре заявки Продавцом делается отметка о принятии заявки с указанием ее номера, даты и времени </w:t>
      </w:r>
      <w:r w:rsidRPr="00BB6F0F">
        <w:rPr>
          <w:rFonts w:eastAsia="Times New Roman"/>
          <w:lang w:eastAsia="ru-RU"/>
        </w:rPr>
        <w:lastRenderedPageBreak/>
        <w:t>принятия продавцом.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В случае предоставления неполного пакета документов заявка не принимается.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4. Перечень требуемых для участия в аукционе документов и требования к их оформлению: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1. Заявка подается в двух экземплярах по утвержденной Продавцом форме.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1)</w:t>
      </w:r>
      <w:r w:rsidRPr="00BB6F0F">
        <w:rPr>
          <w:rFonts w:eastAsia="Times New Roman"/>
          <w:b/>
          <w:bCs/>
          <w:lang w:eastAsia="ru-RU"/>
        </w:rPr>
        <w:t xml:space="preserve"> Юридические лица: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заверенные копии учредительных документов;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документ, содержащий сведения о доле Российской Федерации,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 письмо);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документ, который подтверждает полномочия руководителя юридического лица на осуществление действий от имени юридического лица (копия решения о назначении этого лица или о его избрании) и в соответствии с которым руководитель юридического лица обладает правом действовать от имени юридического лица без доверенности;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2)</w:t>
      </w:r>
      <w:r w:rsidRPr="00BB6F0F">
        <w:rPr>
          <w:rFonts w:eastAsia="Times New Roman"/>
          <w:b/>
          <w:bCs/>
          <w:lang w:eastAsia="ru-RU"/>
        </w:rPr>
        <w:t xml:space="preserve"> Физические лица</w:t>
      </w:r>
      <w:r w:rsidRPr="00BB6F0F">
        <w:rPr>
          <w:rFonts w:eastAsia="Times New Roman"/>
          <w:bCs/>
          <w:lang w:eastAsia="ru-RU"/>
        </w:rPr>
        <w:t xml:space="preserve"> предъявляют документ, удостоверяющий личность, или представляют копии всех его листов.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2</w:t>
      </w:r>
      <w:r w:rsidRPr="00BB6F0F">
        <w:rPr>
          <w:rFonts w:eastAsia="Times New Roman"/>
          <w:b/>
          <w:bCs/>
          <w:lang w:eastAsia="ru-RU"/>
        </w:rPr>
        <w:t>.</w:t>
      </w:r>
      <w:r w:rsidRPr="00BB6F0F">
        <w:rPr>
          <w:rFonts w:eastAsia="Times New Roman"/>
          <w:bCs/>
          <w:lang w:eastAsia="ru-RU"/>
        </w:rPr>
        <w:t xml:space="preserve"> В случае если от имени претендента действует его представитель по доверенности, к заявке должна быть приложена доверенность на осуществление действий от имени претендента, оформленная в установленном </w:t>
      </w:r>
      <w:hyperlink r:id="rId11" w:history="1">
        <w:r w:rsidRPr="00BB6F0F">
          <w:rPr>
            <w:rFonts w:eastAsia="Times New Roman"/>
            <w:bCs/>
            <w:lang w:eastAsia="ru-RU"/>
          </w:rPr>
          <w:t>порядке</w:t>
        </w:r>
      </w:hyperlink>
      <w:r w:rsidRPr="00BB6F0F">
        <w:rPr>
          <w:rFonts w:eastAsia="Times New Roman"/>
          <w:bCs/>
          <w:lang w:eastAsia="ru-RU"/>
        </w:rPr>
        <w:t>, или нотариально заверенная копия такой доверенности. В случае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3. Все листы документов, представляемых одновременно с заявкой, либо отдельные тома данных документов должны быть прошиты, пронумерованы, скреплены печатью претендента, при наличии (для юридического лица) и подписаны претендентом или его представителем.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4. К данным документам (в том числе к каждому тому) также прилагается их опись. Заявка и такая опись составляются в двух экземплярах, один из которых остается у продавца, другой - у претендента.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Указанные документы в части их оформления и содержания должны соответствовать требованиям законодательства Российской Федерации.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proofErr w:type="gramStart"/>
      <w:r w:rsidRPr="00BB6F0F">
        <w:rPr>
          <w:rFonts w:eastAsia="Times New Roman"/>
          <w:bCs/>
          <w:lang w:eastAsia="ru-RU"/>
        </w:rPr>
        <w:t>В случае если представленные документы содержат помарки, подчистки, исправления и т. п., последние должны быть заверены подписью должностного лица и проставлением печати юридического лица (при наличии), их совершивших, либо указанные документы должны быть заменены на их копии, нотариально удостоверенные в установленном порядке.</w:t>
      </w:r>
      <w:proofErr w:type="gramEnd"/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С момента начала приема заявок Продавец предоставляет каждому претенденту, по его устному заявлению, в присутствии уполномоченного представителя Продавца, возможность предварительного ознакомления с условиями договора купли - продажи, а также с имеющейся у Продавца </w:t>
      </w:r>
      <w:r w:rsidRPr="00BB6F0F">
        <w:rPr>
          <w:rFonts w:eastAsia="Times New Roman"/>
          <w:bCs/>
          <w:lang w:eastAsia="ru-RU"/>
        </w:rPr>
        <w:lastRenderedPageBreak/>
        <w:t>информацией об объекте, по адресу и в сроки, указанные в данном информационном сообщении.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val="en-US" w:eastAsia="ru-RU"/>
        </w:rPr>
        <w:t>III</w:t>
      </w:r>
      <w:r w:rsidRPr="00BB6F0F">
        <w:rPr>
          <w:rFonts w:eastAsia="Times New Roman"/>
          <w:b/>
          <w:bCs/>
          <w:lang w:eastAsia="ru-RU"/>
        </w:rPr>
        <w:t>. Определение участников аукциона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В указанный в настоящем информационном сообщении день определения участников аукциона Продавец рассматривает заявки и документы претендентов и устанавливает факт поступления на счет Продавца установленных сумм задатков. По результатам рассмотрения заявок и документов Единая комиссия по торгам принимает решение о признании претендентов участниками аукциона, оформленное протоколом.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Претендент не допускается к участию в аукционе по следующим основаниям: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представленные документы не подтверждают право претендента быть покупателем в соответствии с законодательством Российской Федерации;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представлены не все документы в соответствии с перечнем, указанным в информационном сообщении, или их оформление не соответствует законодательству Российской Федерации; 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заявка подана лицом, не уполномоченным претендентом на осуществление таких действий;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не подтверждено поступление в установленный срок задатка на счет, указанный в настоящем информационном сообщении.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Настоящий перечень оснований отказа претенденту на участие в аукционе является исчерпывающим.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Протокол о признании претендентов участниками аукциона содержит перечень принятых заявок с указанием имен (наименований) претендентов, перечень отозванных заявок, имена (наименования) претендентов, признанных участниками аукциона, а также имена (наименования) претендентов, которым было отказано в допуске к участию в аукционе, с указанием оснований отказа.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Претенденты, признанные участниками аукциона, и претенденты, не допущенные к участию в аукционе, уведомляются о принятом решении не позднее следующего рабочего дня </w:t>
      </w:r>
      <w:proofErr w:type="gramStart"/>
      <w:r w:rsidRPr="00BB6F0F">
        <w:rPr>
          <w:rFonts w:eastAsia="Times New Roman"/>
          <w:bCs/>
          <w:lang w:eastAsia="ru-RU"/>
        </w:rPr>
        <w:t>с даты оформления</w:t>
      </w:r>
      <w:proofErr w:type="gramEnd"/>
      <w:r w:rsidRPr="00BB6F0F">
        <w:rPr>
          <w:rFonts w:eastAsia="Times New Roman"/>
          <w:bCs/>
          <w:lang w:eastAsia="ru-RU"/>
        </w:rPr>
        <w:t xml:space="preserve"> данного решения протоколом путем вручения им под расписку соответствующего уведомления либо направления такого уведомления по почте заказным письмом.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Претендент приобретает статус участника аукциона с момента оформления протокола о признании претендентов участниками аукциона, подписываемого в день определения участников аукциона.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val="en-US" w:eastAsia="ru-RU"/>
        </w:rPr>
        <w:t>I</w:t>
      </w:r>
      <w:r w:rsidRPr="00BB6F0F">
        <w:rPr>
          <w:rFonts w:eastAsia="Times New Roman"/>
          <w:b/>
          <w:bCs/>
          <w:lang w:eastAsia="ru-RU"/>
        </w:rPr>
        <w:t>V. Порядок проведения аукциона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proofErr w:type="gramStart"/>
      <w:r w:rsidRPr="00BB6F0F">
        <w:rPr>
          <w:rFonts w:eastAsia="Times New Roman"/>
          <w:lang w:eastAsia="ru-RU"/>
        </w:rPr>
        <w:t>В соответствии с Федеральным законом от 21.12.2001 № 178–ФЗ                 «О приватизации государственного и муниципального имущества», постановлением Правительства Российской Федерации от 12.08.2002 № 585 «Об утверждении положения об организации продажи государственного или муниципального имущества на аукционе и положения об организации продажи находящихся в государственной или муниципальной собственности акций акционерных обществ на специализированном аукционе», аукцион проводится в следующем порядке:</w:t>
      </w:r>
      <w:proofErr w:type="gramEnd"/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а) аукцион ведет аукциони</w:t>
      </w:r>
      <w:proofErr w:type="gramStart"/>
      <w:r w:rsidRPr="00BB6F0F">
        <w:rPr>
          <w:rFonts w:eastAsia="Times New Roman"/>
          <w:lang w:eastAsia="ru-RU"/>
        </w:rPr>
        <w:t>ст в пр</w:t>
      </w:r>
      <w:proofErr w:type="gramEnd"/>
      <w:r w:rsidRPr="00BB6F0F">
        <w:rPr>
          <w:rFonts w:eastAsia="Times New Roman"/>
          <w:lang w:eastAsia="ru-RU"/>
        </w:rPr>
        <w:t xml:space="preserve">исутствии уполномоченного </w:t>
      </w:r>
      <w:r w:rsidRPr="00BB6F0F">
        <w:rPr>
          <w:rFonts w:eastAsia="Times New Roman"/>
          <w:lang w:eastAsia="ru-RU"/>
        </w:rPr>
        <w:lastRenderedPageBreak/>
        <w:t>представителя продавца, который обеспечивает порядок при проведении торгов;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б) участникам аукциона выдаются пронумерованные карточки участника аукциона (далее именуются - карточки);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в) аукцион начинается с объявления уполномоченным представителем продавца об открыт</w:t>
      </w:r>
      <w:proofErr w:type="gramStart"/>
      <w:r w:rsidRPr="00BB6F0F">
        <w:rPr>
          <w:rFonts w:eastAsia="Times New Roman"/>
          <w:lang w:eastAsia="ru-RU"/>
        </w:rPr>
        <w:t>ии ау</w:t>
      </w:r>
      <w:proofErr w:type="gramEnd"/>
      <w:r w:rsidRPr="00BB6F0F">
        <w:rPr>
          <w:rFonts w:eastAsia="Times New Roman"/>
          <w:lang w:eastAsia="ru-RU"/>
        </w:rPr>
        <w:t>кциона;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г) после открытия аукциона аукционистом оглашаются наименование имущества, основные его характеристики, начальная цена продажи и «шаг аукциона».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«Шаг аукциона» устанавливается продавцом в фиксированной сумме, составляющей не более 5 процентов начальной цены продажи, и не изменяется в течение всего аукциона;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д) после оглашения аукционистом начальной цены продажи участникам аукциона предлагается заявить эту цену путем поднятия карточек;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е) после заявления участниками аукциона начальной цены аукционист предлагает участникам аукциона заявлять свои предложения по цене продажи, превышающей начальную цену. Каждая последующая цена, превышающая предыдущую цену на «шаг аукциона», </w:t>
      </w:r>
      <w:proofErr w:type="gramStart"/>
      <w:r w:rsidRPr="00BB6F0F">
        <w:rPr>
          <w:rFonts w:eastAsia="Times New Roman"/>
          <w:lang w:eastAsia="ru-RU"/>
        </w:rPr>
        <w:t>заявляется</w:t>
      </w:r>
      <w:proofErr w:type="gramEnd"/>
      <w:r w:rsidRPr="00BB6F0F">
        <w:rPr>
          <w:rFonts w:eastAsia="Times New Roman"/>
          <w:lang w:eastAsia="ru-RU"/>
        </w:rPr>
        <w:t xml:space="preserve"> участниками аукциона путем поднятия карточек. В случае заявления цены, кратной «шагу аукциона», эта цена </w:t>
      </w:r>
      <w:proofErr w:type="gramStart"/>
      <w:r w:rsidRPr="00BB6F0F">
        <w:rPr>
          <w:rFonts w:eastAsia="Times New Roman"/>
          <w:lang w:eastAsia="ru-RU"/>
        </w:rPr>
        <w:t>заявляется</w:t>
      </w:r>
      <w:proofErr w:type="gramEnd"/>
      <w:r w:rsidRPr="00BB6F0F">
        <w:rPr>
          <w:rFonts w:eastAsia="Times New Roman"/>
          <w:lang w:eastAsia="ru-RU"/>
        </w:rPr>
        <w:t xml:space="preserve"> участниками аукциона путем поднятия карточек и ее оглашения;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ж) аукционист называет номер карточки участника аукциона, который первым заявил начальную или последующую цену, указывает на этого участника и объявляет заявленную цену как цену продажи. При отсутствии предложений со стороны иных 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з) по завершен</w:t>
      </w:r>
      <w:proofErr w:type="gramStart"/>
      <w:r w:rsidRPr="00BB6F0F">
        <w:rPr>
          <w:rFonts w:eastAsia="Times New Roman"/>
          <w:lang w:eastAsia="ru-RU"/>
        </w:rPr>
        <w:t>ии ау</w:t>
      </w:r>
      <w:proofErr w:type="gramEnd"/>
      <w:r w:rsidRPr="00BB6F0F">
        <w:rPr>
          <w:rFonts w:eastAsia="Times New Roman"/>
          <w:lang w:eastAsia="ru-RU"/>
        </w:rPr>
        <w:t>кциона аукционист объявляет о продаже имущества, называет его продажную цену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Если после троекратного объявления начальной цены продажи ни один из участников аукциона не поднял карточку, аукцион признается несостоявшимся.</w:t>
      </w:r>
    </w:p>
    <w:p w:rsidR="00BB6F0F" w:rsidRPr="00BB6F0F" w:rsidRDefault="00BB6F0F" w:rsidP="00BB6F0F">
      <w:pPr>
        <w:suppressAutoHyphens/>
        <w:ind w:firstLine="540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Цена имущества, предложенная победителем аукциона, заносится в протокол об итогах аукциона.</w:t>
      </w:r>
    </w:p>
    <w:p w:rsidR="00BB6F0F" w:rsidRPr="00BB6F0F" w:rsidRDefault="00BB6F0F" w:rsidP="00BB6F0F">
      <w:pPr>
        <w:widowControl/>
        <w:suppressAutoHyphens/>
        <w:ind w:firstLine="54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bCs/>
          <w:lang w:eastAsia="ru-RU"/>
        </w:rPr>
        <w:t>Победителем признается участник аукциона, п</w:t>
      </w:r>
      <w:r w:rsidRPr="00BB6F0F">
        <w:rPr>
          <w:rFonts w:eastAsia="Times New Roman"/>
          <w:lang w:eastAsia="ru-RU"/>
        </w:rPr>
        <w:t>редложивший наибольшую цену.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Аукцион, в котором принял участие только один участник, признается несостоявшимся.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 xml:space="preserve">V. Порядок заключения договора купли-продажи имущества 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по итогам аукциона</w:t>
      </w:r>
    </w:p>
    <w:p w:rsidR="00BB6F0F" w:rsidRPr="00BB6F0F" w:rsidRDefault="00BB6F0F" w:rsidP="00BB6F0F">
      <w:pPr>
        <w:widowControl/>
        <w:suppressAutoHyphens/>
        <w:ind w:firstLine="539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Договор заключается течение 5 рабочих дней </w:t>
      </w:r>
      <w:proofErr w:type="gramStart"/>
      <w:r w:rsidRPr="00BB6F0F">
        <w:rPr>
          <w:rFonts w:eastAsia="Times New Roman"/>
          <w:lang w:eastAsia="ru-RU"/>
        </w:rPr>
        <w:t>с даты подведения</w:t>
      </w:r>
      <w:proofErr w:type="gramEnd"/>
      <w:r w:rsidRPr="00BB6F0F">
        <w:rPr>
          <w:rFonts w:eastAsia="Times New Roman"/>
          <w:lang w:eastAsia="ru-RU"/>
        </w:rPr>
        <w:t xml:space="preserve"> итогов.</w:t>
      </w:r>
    </w:p>
    <w:p w:rsidR="00BB6F0F" w:rsidRPr="00BB6F0F" w:rsidRDefault="00BB6F0F" w:rsidP="00BB6F0F">
      <w:pPr>
        <w:suppressAutoHyphens/>
        <w:ind w:firstLine="539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Передача имущества и оформление права собственности на него осуществляются в соответствии с законодательством Российской Федерации и </w:t>
      </w:r>
      <w:r w:rsidRPr="00BB6F0F">
        <w:rPr>
          <w:rFonts w:eastAsia="Times New Roman"/>
          <w:bCs/>
          <w:lang w:eastAsia="ru-RU"/>
        </w:rPr>
        <w:lastRenderedPageBreak/>
        <w:t>договором купли-продажи не позднее чем через 30 (тридцать) дней после дня полной оплаты имущества.</w:t>
      </w:r>
    </w:p>
    <w:p w:rsidR="00BB6F0F" w:rsidRPr="00BB6F0F" w:rsidRDefault="00BB6F0F" w:rsidP="00BB6F0F">
      <w:pPr>
        <w:suppressAutoHyphens/>
        <w:ind w:firstLine="539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Оплата подлежат перечислению победителем аукциона в размере и сроки, которые указаны в договоре купли-продажи, но не позднее 30 рабочих дней со дня заключения договора купли-продажи путем перечисления суммы на счет Продавца: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lang w:eastAsia="ar-SA"/>
        </w:rPr>
        <w:t>Банк получателя – ОТДЕЛЕНИЕ ИРКУТСК Г ИРКУТСК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lang w:eastAsia="ar-SA"/>
        </w:rPr>
        <w:t xml:space="preserve">БИК 042520001, </w:t>
      </w:r>
      <w:proofErr w:type="gramStart"/>
      <w:r w:rsidRPr="00BB6F0F">
        <w:rPr>
          <w:rFonts w:eastAsia="Times New Roman"/>
          <w:lang w:eastAsia="ar-SA"/>
        </w:rPr>
        <w:t>р</w:t>
      </w:r>
      <w:proofErr w:type="gramEnd"/>
      <w:r w:rsidRPr="00BB6F0F">
        <w:rPr>
          <w:rFonts w:eastAsia="Times New Roman"/>
          <w:lang w:eastAsia="ar-SA"/>
        </w:rPr>
        <w:t>/с 401018102500478010001,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BB6F0F">
        <w:rPr>
          <w:rFonts w:eastAsia="Times New Roman"/>
          <w:lang w:eastAsia="ar-SA"/>
        </w:rPr>
        <w:t xml:space="preserve">Получатель – УФК по Иркутской области (КУМИ  Иркутского района, </w:t>
      </w:r>
      <w:proofErr w:type="gramEnd"/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proofErr w:type="gramStart"/>
      <w:r w:rsidRPr="00BB6F0F">
        <w:rPr>
          <w:rFonts w:eastAsia="Times New Roman"/>
          <w:lang w:eastAsia="ar-SA"/>
        </w:rPr>
        <w:t>л</w:t>
      </w:r>
      <w:proofErr w:type="gramEnd"/>
      <w:r w:rsidRPr="00BB6F0F">
        <w:rPr>
          <w:rFonts w:eastAsia="Times New Roman"/>
          <w:lang w:eastAsia="ar-SA"/>
        </w:rPr>
        <w:t xml:space="preserve">/с 04343006890), </w:t>
      </w:r>
    </w:p>
    <w:p w:rsidR="00BB6F0F" w:rsidRPr="00BB6F0F" w:rsidRDefault="00BB6F0F" w:rsidP="00BB6F0F">
      <w:pPr>
        <w:widowControl/>
        <w:suppressAutoHyphens/>
        <w:ind w:firstLine="567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lang w:eastAsia="ar-SA"/>
        </w:rPr>
        <w:t>ИНН 3827016845, КПП 382701001,  КБК 70711402053050000410,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ar-SA"/>
        </w:rPr>
      </w:pPr>
      <w:r w:rsidRPr="00BB6F0F">
        <w:rPr>
          <w:rFonts w:eastAsia="Times New Roman"/>
          <w:lang w:eastAsia="ar-SA"/>
        </w:rPr>
        <w:t xml:space="preserve">  ОКТМО 25612000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  Наименование платежа: продажа имущества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Задаток, внесенный покупателем на счет Продавца, засчитывается в счет оплаты приобретаемого имущества.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lang w:eastAsia="ru-RU"/>
        </w:rPr>
      </w:pPr>
      <w:r w:rsidRPr="00BB6F0F">
        <w:rPr>
          <w:rFonts w:eastAsia="Times New Roman" w:cs="Arial"/>
          <w:lang w:eastAsia="ru-RU"/>
        </w:rPr>
        <w:t>Осуществление действий по снятию и постановке на регистрационный учет возлагается на Покупателя.</w:t>
      </w: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bCs/>
          <w:lang w:eastAsia="ru-RU"/>
        </w:rPr>
      </w:pPr>
      <w:r w:rsidRPr="00BB6F0F">
        <w:rPr>
          <w:rFonts w:eastAsia="Times New Roman"/>
          <w:b/>
          <w:bCs/>
          <w:lang w:eastAsia="ru-RU"/>
        </w:rPr>
        <w:t>VI. Заключительные положения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sz w:val="20"/>
          <w:szCs w:val="20"/>
          <w:lang w:eastAsia="ru-RU"/>
        </w:rPr>
      </w:pPr>
      <w:r w:rsidRPr="00BB6F0F">
        <w:rPr>
          <w:rFonts w:eastAsia="Times New Roman"/>
          <w:bCs/>
          <w:lang w:eastAsia="ru-RU"/>
        </w:rPr>
        <w:t>Все вопросы, касающиеся проведения аукциона, не нашедшие отражения в настоящем информационном сообщении, регулируются законодательством Российской Федерации.</w:t>
      </w:r>
      <w:r w:rsidRPr="00BB6F0F">
        <w:rPr>
          <w:rFonts w:eastAsia="Times New Roman"/>
          <w:sz w:val="20"/>
          <w:szCs w:val="20"/>
          <w:lang w:eastAsia="ru-RU"/>
        </w:rPr>
        <w:t xml:space="preserve"> </w:t>
      </w:r>
    </w:p>
    <w:p w:rsidR="00BB6F0F" w:rsidRPr="00BB6F0F" w:rsidRDefault="00BB6F0F" w:rsidP="00BB6F0F">
      <w:pPr>
        <w:suppressAutoHyphens/>
        <w:jc w:val="both"/>
        <w:rPr>
          <w:rFonts w:eastAsia="Times New Roman"/>
          <w:lang w:eastAsia="ru-RU"/>
        </w:rPr>
      </w:pPr>
    </w:p>
    <w:p w:rsidR="00BB6F0F" w:rsidRPr="00BB6F0F" w:rsidRDefault="00BB6F0F" w:rsidP="00BB6F0F">
      <w:pPr>
        <w:suppressAutoHyphens/>
        <w:jc w:val="both"/>
        <w:rPr>
          <w:rFonts w:eastAsia="Times New Roman"/>
          <w:lang w:eastAsia="ru-RU"/>
        </w:rPr>
      </w:pPr>
    </w:p>
    <w:p w:rsidR="00BB6F0F" w:rsidRPr="00BB6F0F" w:rsidRDefault="00BB6F0F" w:rsidP="00BB6F0F">
      <w:pPr>
        <w:suppressAutoHyphens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>Заместитель Мэра района                                                               К.Н. Барановский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hd w:val="clear" w:color="auto" w:fill="FFFFFF"/>
        <w:tabs>
          <w:tab w:val="left" w:pos="941"/>
          <w:tab w:val="left" w:pos="1104"/>
          <w:tab w:val="left" w:pos="5670"/>
          <w:tab w:val="left" w:pos="5812"/>
        </w:tabs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lastRenderedPageBreak/>
        <w:t xml:space="preserve">                                                                   </w:t>
      </w:r>
      <w:r>
        <w:rPr>
          <w:rFonts w:eastAsia="Times New Roman"/>
          <w:lang w:eastAsia="ru-RU"/>
        </w:rPr>
        <w:t xml:space="preserve"> </w:t>
      </w:r>
      <w:r w:rsidRPr="00BB6F0F">
        <w:rPr>
          <w:rFonts w:eastAsia="Times New Roman"/>
          <w:lang w:eastAsia="ru-RU"/>
        </w:rPr>
        <w:t xml:space="preserve">        Приложение </w:t>
      </w:r>
    </w:p>
    <w:p w:rsidR="00BB6F0F" w:rsidRPr="00BB6F0F" w:rsidRDefault="00BB6F0F" w:rsidP="00BB6F0F">
      <w:pPr>
        <w:shd w:val="clear" w:color="auto" w:fill="FFFFFF"/>
        <w:tabs>
          <w:tab w:val="left" w:pos="941"/>
        </w:tabs>
        <w:ind w:left="567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к условиям приватизации </w:t>
      </w:r>
    </w:p>
    <w:p w:rsidR="00BB6F0F" w:rsidRPr="00BB6F0F" w:rsidRDefault="00BB6F0F" w:rsidP="00BB6F0F">
      <w:pPr>
        <w:shd w:val="clear" w:color="auto" w:fill="FFFFFF"/>
        <w:tabs>
          <w:tab w:val="left" w:pos="941"/>
        </w:tabs>
        <w:ind w:left="567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муниципального имущества</w:t>
      </w:r>
      <w:r w:rsidRPr="00BB6F0F">
        <w:rPr>
          <w:rFonts w:eastAsia="Times New Roman"/>
          <w:sz w:val="20"/>
          <w:szCs w:val="20"/>
          <w:lang w:eastAsia="ru-RU"/>
        </w:rPr>
        <w:t xml:space="preserve"> </w:t>
      </w:r>
      <w:r w:rsidRPr="00BB6F0F">
        <w:rPr>
          <w:rFonts w:eastAsia="Times New Roman"/>
          <w:lang w:eastAsia="ru-RU"/>
        </w:rPr>
        <w:t>в количестве 3 (трех) единиц, утвержденных распоряжением администрации</w:t>
      </w:r>
    </w:p>
    <w:p w:rsidR="00BB6F0F" w:rsidRPr="00BB6F0F" w:rsidRDefault="00BB6F0F" w:rsidP="00BB6F0F">
      <w:pPr>
        <w:shd w:val="clear" w:color="auto" w:fill="FFFFFF"/>
        <w:tabs>
          <w:tab w:val="left" w:pos="941"/>
        </w:tabs>
        <w:ind w:left="567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 xml:space="preserve">Иркутского районного муниципального образования </w:t>
      </w:r>
    </w:p>
    <w:p w:rsidR="00BB6F0F" w:rsidRPr="00BB6F0F" w:rsidRDefault="00BB6F0F" w:rsidP="00BB6F0F">
      <w:pPr>
        <w:shd w:val="clear" w:color="auto" w:fill="FFFFFF"/>
        <w:tabs>
          <w:tab w:val="left" w:pos="941"/>
        </w:tabs>
        <w:ind w:left="5670"/>
        <w:rPr>
          <w:rFonts w:eastAsia="Times New Roman"/>
          <w:b/>
          <w:lang w:eastAsia="ru-RU"/>
        </w:rPr>
      </w:pPr>
      <w:r w:rsidRPr="00BB6F0F">
        <w:rPr>
          <w:rFonts w:eastAsia="Times New Roman"/>
          <w:lang w:eastAsia="ru-RU"/>
        </w:rPr>
        <w:t xml:space="preserve">от </w:t>
      </w:r>
      <w:r w:rsidR="007F2C9E">
        <w:rPr>
          <w:rFonts w:eastAsia="Times New Roman"/>
          <w:lang w:eastAsia="ru-RU"/>
        </w:rPr>
        <w:t>09.04.2019</w:t>
      </w:r>
      <w:bookmarkStart w:id="2" w:name="_GoBack"/>
      <w:bookmarkEnd w:id="2"/>
      <w:r w:rsidRPr="00BB6F0F">
        <w:rPr>
          <w:rFonts w:eastAsia="Times New Roman"/>
          <w:lang w:eastAsia="ru-RU"/>
        </w:rPr>
        <w:t xml:space="preserve"> №</w:t>
      </w:r>
      <w:r w:rsidR="007F2C9E">
        <w:rPr>
          <w:rFonts w:eastAsia="Times New Roman"/>
          <w:lang w:eastAsia="ru-RU"/>
        </w:rPr>
        <w:t xml:space="preserve"> 23</w:t>
      </w:r>
    </w:p>
    <w:p w:rsidR="00BB6F0F" w:rsidRPr="00BB6F0F" w:rsidRDefault="00BB6F0F" w:rsidP="00BB6F0F">
      <w:pPr>
        <w:suppressAutoHyphens/>
        <w:ind w:firstLine="426"/>
        <w:jc w:val="right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bCs/>
          <w:lang w:eastAsia="ru-RU"/>
        </w:rPr>
        <w:t xml:space="preserve">Организатору: КУМИ Иркутского района </w:t>
      </w:r>
    </w:p>
    <w:p w:rsidR="00BB6F0F" w:rsidRPr="00BB6F0F" w:rsidRDefault="00BB6F0F" w:rsidP="00BB6F0F">
      <w:pPr>
        <w:suppressAutoHyphens/>
        <w:jc w:val="both"/>
        <w:rPr>
          <w:rFonts w:eastAsia="Times New Roman"/>
          <w:bCs/>
          <w:lang w:eastAsia="ru-RU"/>
        </w:rPr>
      </w:pPr>
    </w:p>
    <w:p w:rsidR="00BB6F0F" w:rsidRPr="00BB6F0F" w:rsidRDefault="00BB6F0F" w:rsidP="00BB6F0F">
      <w:pPr>
        <w:suppressAutoHyphens/>
        <w:ind w:firstLine="426"/>
        <w:jc w:val="center"/>
        <w:rPr>
          <w:rFonts w:eastAsia="Times New Roman"/>
          <w:b/>
          <w:lang w:eastAsia="ru-RU"/>
        </w:rPr>
      </w:pPr>
      <w:r w:rsidRPr="00BB6F0F">
        <w:rPr>
          <w:rFonts w:eastAsia="Times New Roman"/>
          <w:b/>
          <w:lang w:eastAsia="ru-RU"/>
        </w:rPr>
        <w:t>ЗАЯВКА НА УЧАСТИЕ В ТОРГАХ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>«_____» ____________ 2019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b/>
          <w:bCs/>
          <w:lang w:eastAsia="ru-RU"/>
        </w:rPr>
      </w:pPr>
      <w:r w:rsidRPr="00BB6F0F">
        <w:rPr>
          <w:rFonts w:eastAsia="Times New Roman" w:cs="Arial"/>
          <w:bCs/>
          <w:lang w:eastAsia="ru-RU"/>
        </w:rPr>
        <w:t>Я,</w:t>
      </w:r>
      <w:r w:rsidRPr="00BB6F0F">
        <w:rPr>
          <w:rFonts w:eastAsia="Times New Roman" w:cs="Arial"/>
          <w:b/>
          <w:bCs/>
          <w:lang w:eastAsia="ru-RU"/>
        </w:rPr>
        <w:t>______________________________________________________________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jc w:val="both"/>
        <w:rPr>
          <w:rFonts w:eastAsia="Times New Roman" w:cs="Arial"/>
          <w:bCs/>
          <w:lang w:eastAsia="ru-RU"/>
        </w:rPr>
      </w:pPr>
      <w:proofErr w:type="gramStart"/>
      <w:r w:rsidRPr="00BB6F0F">
        <w:rPr>
          <w:rFonts w:eastAsia="Times New Roman" w:cs="Arial"/>
          <w:bCs/>
          <w:lang w:eastAsia="ru-RU"/>
        </w:rPr>
        <w:t>принимаю решение об участии в торгах по продаже___________________________________________________ обязуюсь</w:t>
      </w:r>
      <w:proofErr w:type="gramEnd"/>
      <w:r w:rsidRPr="00BB6F0F">
        <w:rPr>
          <w:rFonts w:eastAsia="Times New Roman" w:cs="Arial"/>
          <w:bCs/>
          <w:lang w:eastAsia="ru-RU"/>
        </w:rPr>
        <w:t>: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proofErr w:type="gramStart"/>
      <w:r w:rsidRPr="00BB6F0F">
        <w:rPr>
          <w:rFonts w:eastAsia="Times New Roman"/>
          <w:lang w:eastAsia="ru-RU"/>
        </w:rPr>
        <w:t>1) Соблюдать условия проведения торгов, содержащиеся в информационном сообщении, опубликованном в газете «Ангарские огни», в информационно-телекоммуникационной</w:t>
      </w:r>
      <w:r w:rsidRPr="00BB6F0F">
        <w:rPr>
          <w:rFonts w:eastAsia="Times New Roman"/>
          <w:sz w:val="24"/>
          <w:szCs w:val="24"/>
          <w:lang w:eastAsia="ru-RU"/>
        </w:rPr>
        <w:t xml:space="preserve"> </w:t>
      </w:r>
      <w:r w:rsidRPr="00BB6F0F">
        <w:rPr>
          <w:rFonts w:eastAsia="Times New Roman"/>
          <w:lang w:eastAsia="ru-RU"/>
        </w:rPr>
        <w:t xml:space="preserve">сети «Интернет» на официальном сайте Иркутского районного муниципального образования </w:t>
      </w:r>
      <w:hyperlink r:id="rId12" w:history="1">
        <w:r w:rsidRPr="00BB6F0F">
          <w:rPr>
            <w:rFonts w:eastAsia="Times New Roman"/>
            <w:color w:val="0000FF"/>
            <w:u w:val="single"/>
            <w:lang w:val="en-US" w:eastAsia="ru-RU"/>
          </w:rPr>
          <w:t>www</w:t>
        </w:r>
        <w:r w:rsidRPr="00BB6F0F">
          <w:rPr>
            <w:rFonts w:eastAsia="Times New Roman"/>
            <w:color w:val="0000FF"/>
            <w:u w:val="single"/>
            <w:lang w:eastAsia="ru-RU"/>
          </w:rPr>
          <w:t>.</w:t>
        </w:r>
        <w:r w:rsidRPr="00BB6F0F">
          <w:rPr>
            <w:rFonts w:eastAsia="Times New Roman"/>
            <w:color w:val="0000FF"/>
            <w:u w:val="single"/>
            <w:lang w:val="en-US" w:eastAsia="ru-RU"/>
          </w:rPr>
          <w:t>irkraion</w:t>
        </w:r>
        <w:r w:rsidRPr="00BB6F0F">
          <w:rPr>
            <w:rFonts w:eastAsia="Times New Roman"/>
            <w:color w:val="0000FF"/>
            <w:u w:val="single"/>
            <w:lang w:eastAsia="ru-RU"/>
          </w:rPr>
          <w:t>.</w:t>
        </w:r>
        <w:r w:rsidRPr="00BB6F0F">
          <w:rPr>
            <w:rFonts w:eastAsia="Times New Roman"/>
            <w:color w:val="0000FF"/>
            <w:u w:val="single"/>
            <w:lang w:val="en-US" w:eastAsia="ru-RU"/>
          </w:rPr>
          <w:t>ru</w:t>
        </w:r>
      </w:hyperlink>
      <w:r w:rsidRPr="00BB6F0F">
        <w:rPr>
          <w:rFonts w:eastAsia="Times New Roman"/>
          <w:lang w:eastAsia="ru-RU"/>
        </w:rPr>
        <w:t xml:space="preserve">, а также на </w:t>
      </w:r>
      <w:hyperlink r:id="rId13" w:history="1">
        <w:r w:rsidRPr="00BB6F0F">
          <w:rPr>
            <w:rFonts w:eastAsia="Times New Roman"/>
            <w:lang w:eastAsia="ru-RU"/>
          </w:rPr>
          <w:t>официальном сайте</w:t>
        </w:r>
      </w:hyperlink>
      <w:r w:rsidRPr="00BB6F0F">
        <w:rPr>
          <w:rFonts w:eastAsia="Times New Roman"/>
          <w:lang w:eastAsia="ru-RU"/>
        </w:rPr>
        <w:t xml:space="preserve"> Российской Федерации для размещения информации о проведении торгов </w:t>
      </w:r>
      <w:hyperlink r:id="rId14" w:history="1">
        <w:r w:rsidRPr="00BB6F0F">
          <w:rPr>
            <w:rFonts w:eastAsia="Times New Roman"/>
            <w:color w:val="0000FF"/>
            <w:u w:val="single"/>
            <w:lang w:eastAsia="ru-RU"/>
          </w:rPr>
          <w:t>www.torgi.gov.ru</w:t>
        </w:r>
      </w:hyperlink>
      <w:r w:rsidRPr="00BB6F0F">
        <w:rPr>
          <w:rFonts w:eastAsia="Times New Roman"/>
          <w:lang w:eastAsia="ru-RU"/>
        </w:rPr>
        <w:t>.</w:t>
      </w:r>
      <w:proofErr w:type="gramEnd"/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2) В случае признания победителем торгов заключить с Продавцом договор купли-продажи и уплатить Продавцу цену, установленную по результатам торгов;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Адрес и банковские реквизиты Претендента: (копия реквизитов для возврата задатка прилагается к заявке)___________________________________________________________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u w:val="single"/>
          <w:lang w:eastAsia="ru-RU"/>
        </w:rPr>
      </w:pPr>
      <w:r w:rsidRPr="00BB6F0F">
        <w:rPr>
          <w:rFonts w:eastAsia="Times New Roman" w:cs="Arial"/>
          <w:u w:val="single"/>
          <w:lang w:eastAsia="ru-RU"/>
        </w:rPr>
        <w:t>Приложения: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lang w:eastAsia="ru-RU"/>
        </w:rPr>
      </w:pPr>
      <w:r w:rsidRPr="00BB6F0F">
        <w:rPr>
          <w:rFonts w:eastAsia="Times New Roman" w:cs="Arial"/>
          <w:lang w:eastAsia="ru-RU"/>
        </w:rPr>
        <w:t>1. ___________________________________________________________________;</w:t>
      </w:r>
    </w:p>
    <w:p w:rsidR="00BB6F0F" w:rsidRPr="00BB6F0F" w:rsidRDefault="00BB6F0F" w:rsidP="00BB6F0F">
      <w:pPr>
        <w:suppressAutoHyphens/>
        <w:ind w:firstLine="426"/>
        <w:jc w:val="both"/>
        <w:rPr>
          <w:rFonts w:eastAsia="Times New Roman"/>
          <w:bCs/>
          <w:lang w:eastAsia="ru-RU"/>
        </w:rPr>
      </w:pPr>
      <w:r w:rsidRPr="00BB6F0F">
        <w:rPr>
          <w:rFonts w:eastAsia="Times New Roman"/>
          <w:lang w:eastAsia="ru-RU"/>
        </w:rPr>
        <w:t>2.</w:t>
      </w:r>
      <w:r w:rsidRPr="00BB6F0F">
        <w:rPr>
          <w:rFonts w:eastAsia="Times New Roman"/>
          <w:bCs/>
          <w:lang w:eastAsia="ru-RU"/>
        </w:rPr>
        <w:t xml:space="preserve"> ___________________________________________________________________</w:t>
      </w:r>
      <w:r w:rsidRPr="00BB6F0F">
        <w:rPr>
          <w:rFonts w:eastAsia="Times New Roman"/>
          <w:iCs/>
          <w:lang w:eastAsia="ru-RU"/>
        </w:rPr>
        <w:t>;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Arial"/>
          <w:lang w:eastAsia="ru-RU"/>
        </w:rPr>
      </w:pPr>
      <w:r w:rsidRPr="00BB6F0F">
        <w:rPr>
          <w:rFonts w:eastAsia="Times New Roman" w:cs="Arial"/>
          <w:bCs/>
          <w:lang w:eastAsia="ru-RU"/>
        </w:rPr>
        <w:t>3. ___________________________________________________________________.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>Подпись Претендента (его полномочного представителя)________________________.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>Порядок проведения торгов и участия в нем претендента, порядок признания победителем торгов разъяснен и понятен.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>Подпись Претендента (его полномочного представителя):</w:t>
      </w:r>
    </w:p>
    <w:p w:rsidR="00BB6F0F" w:rsidRPr="00BB6F0F" w:rsidRDefault="00BB6F0F" w:rsidP="00BB6F0F">
      <w:pPr>
        <w:suppressAutoHyphens/>
        <w:ind w:left="-284" w:firstLine="710"/>
        <w:jc w:val="both"/>
        <w:rPr>
          <w:rFonts w:eastAsia="Times New Roman"/>
          <w:lang w:eastAsia="ru-RU"/>
        </w:rPr>
      </w:pPr>
      <w:r w:rsidRPr="00BB6F0F">
        <w:rPr>
          <w:rFonts w:eastAsia="Times New Roman"/>
          <w:lang w:eastAsia="ru-RU"/>
        </w:rPr>
        <w:t>___________________________________________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 xml:space="preserve">Заявка принята Продавцом: </w:t>
      </w:r>
    </w:p>
    <w:p w:rsidR="00BB6F0F" w:rsidRPr="00BB6F0F" w:rsidRDefault="00BB6F0F" w:rsidP="00BB6F0F">
      <w:pPr>
        <w:widowControl/>
        <w:suppressAutoHyphens/>
        <w:autoSpaceDE/>
        <w:autoSpaceDN/>
        <w:adjustRightInd/>
        <w:ind w:firstLine="426"/>
        <w:jc w:val="both"/>
        <w:rPr>
          <w:rFonts w:eastAsia="Times New Roman" w:cs="Courier New"/>
          <w:lang w:eastAsia="ru-RU"/>
        </w:rPr>
      </w:pPr>
      <w:r w:rsidRPr="00BB6F0F">
        <w:rPr>
          <w:rFonts w:eastAsia="Times New Roman" w:cs="Courier New"/>
          <w:lang w:eastAsia="ru-RU"/>
        </w:rPr>
        <w:t xml:space="preserve">час _____ мин. ______ «_____» __________________ 2019 </w:t>
      </w:r>
      <w:proofErr w:type="gramStart"/>
      <w:r w:rsidRPr="00BB6F0F">
        <w:rPr>
          <w:rFonts w:eastAsia="Times New Roman" w:cs="Courier New"/>
          <w:lang w:eastAsia="ru-RU"/>
        </w:rPr>
        <w:t>за</w:t>
      </w:r>
      <w:proofErr w:type="gramEnd"/>
      <w:r w:rsidRPr="00BB6F0F">
        <w:rPr>
          <w:rFonts w:eastAsia="Times New Roman" w:cs="Courier New"/>
          <w:lang w:eastAsia="ru-RU"/>
        </w:rPr>
        <w:t xml:space="preserve"> № ______</w:t>
      </w:r>
    </w:p>
    <w:p w:rsidR="006939A5" w:rsidRPr="006939A5" w:rsidRDefault="00BB6F0F" w:rsidP="005A5026">
      <w:pPr>
        <w:widowControl/>
        <w:autoSpaceDE/>
        <w:autoSpaceDN/>
        <w:adjustRightInd/>
        <w:spacing w:after="200" w:line="276" w:lineRule="auto"/>
      </w:pPr>
      <w:r w:rsidRPr="00BB6F0F">
        <w:rPr>
          <w:rFonts w:eastAsia="Times New Roman"/>
          <w:lang w:eastAsia="ru-RU"/>
        </w:rPr>
        <w:t>Подпись уполномоченного лица Продавца: _____________</w:t>
      </w:r>
    </w:p>
    <w:sectPr w:rsidR="006939A5" w:rsidRPr="006939A5" w:rsidSect="00DC545D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2414A"/>
    <w:multiLevelType w:val="hybridMultilevel"/>
    <w:tmpl w:val="3DDA534C"/>
    <w:lvl w:ilvl="0" w:tplc="317A5A72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ocumentProtection w:edit="readOnly" w:formatting="1" w:enforcement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39A5"/>
    <w:rsid w:val="000A3965"/>
    <w:rsid w:val="001C3817"/>
    <w:rsid w:val="002368DC"/>
    <w:rsid w:val="002926A3"/>
    <w:rsid w:val="003B20E2"/>
    <w:rsid w:val="004448CF"/>
    <w:rsid w:val="004852C3"/>
    <w:rsid w:val="0050481B"/>
    <w:rsid w:val="005A5026"/>
    <w:rsid w:val="006939A5"/>
    <w:rsid w:val="007078D4"/>
    <w:rsid w:val="00711070"/>
    <w:rsid w:val="007548D6"/>
    <w:rsid w:val="007D47BB"/>
    <w:rsid w:val="007F2C9E"/>
    <w:rsid w:val="009F58C1"/>
    <w:rsid w:val="00AB2B18"/>
    <w:rsid w:val="00B571AE"/>
    <w:rsid w:val="00B77DA7"/>
    <w:rsid w:val="00BB6F0F"/>
    <w:rsid w:val="00C34D02"/>
    <w:rsid w:val="00C7543F"/>
    <w:rsid w:val="00CA346E"/>
    <w:rsid w:val="00D22C0C"/>
    <w:rsid w:val="00D3005A"/>
    <w:rsid w:val="00DC545D"/>
    <w:rsid w:val="00E70066"/>
    <w:rsid w:val="00E91AF7"/>
    <w:rsid w:val="00F402EF"/>
    <w:rsid w:val="00FA0A4F"/>
    <w:rsid w:val="00FC3A1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39A5"/>
    <w:pPr>
      <w:widowControl w:val="0"/>
      <w:autoSpaceDE w:val="0"/>
      <w:autoSpaceDN w:val="0"/>
      <w:adjustRightInd w:val="0"/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939A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939A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775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90941.2782" TargetMode="External"/><Relationship Id="rId13" Type="http://schemas.openxmlformats.org/officeDocument/2006/relationships/hyperlink" Target="garantF1://890941.2782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irkraion.ru" TargetMode="External"/><Relationship Id="rId12" Type="http://schemas.openxmlformats.org/officeDocument/2006/relationships/hyperlink" Target="http://www.irkraion.ru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consultantplus://offline/ref=6031B047FC83A7E33F54BBEBAB5CE812D2B42F5EBE3867B693CCA235F761DB7B969D875C474A039BBAi2C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81564C263B0B488307A059470B7FDF65F5B20DD4AB1961C80C3CA1EAFADDB0BA8FC42338CD972D2CWFa6H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torgi.gov.ru" TargetMode="External"/><Relationship Id="rId14" Type="http://schemas.openxmlformats.org/officeDocument/2006/relationships/hyperlink" Target="http://www.torgi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3420</Words>
  <Characters>19499</Characters>
  <Application>Microsoft Office Word</Application>
  <DocSecurity>0</DocSecurity>
  <Lines>162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Котляров С.М</dc:creator>
  <cp:lastModifiedBy>Тюрина Евгения Владимировна</cp:lastModifiedBy>
  <cp:revision>7</cp:revision>
  <cp:lastPrinted>2019-04-02T03:08:00Z</cp:lastPrinted>
  <dcterms:created xsi:type="dcterms:W3CDTF">2019-04-10T06:17:00Z</dcterms:created>
  <dcterms:modified xsi:type="dcterms:W3CDTF">2019-04-11T02:02:00Z</dcterms:modified>
</cp:coreProperties>
</file>