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4132EE" w:rsidP="008D3600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  <w:sectPr w:rsidR="00A82411" w:rsidSect="00D20561">
          <w:pgSz w:w="11906" w:h="16838"/>
          <w:pgMar w:top="170" w:right="567" w:bottom="567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7B18E22" wp14:editId="61A685D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8D360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  <w:bookmarkStart w:id="0" w:name="_GoBack"/>
      <w:bookmarkEnd w:id="0"/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8D360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0E7F8C">
        <w:rPr>
          <w:sz w:val="24"/>
          <w:szCs w:val="24"/>
          <w:lang w:eastAsia="ar-SA"/>
        </w:rPr>
        <w:t>«</w:t>
      </w:r>
      <w:r w:rsidR="009F3CB7">
        <w:rPr>
          <w:sz w:val="24"/>
          <w:szCs w:val="24"/>
          <w:u w:val="single"/>
          <w:lang w:eastAsia="ar-SA"/>
        </w:rPr>
        <w:t>13</w:t>
      </w:r>
      <w:r w:rsidR="000E7F8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______</w:t>
      </w:r>
      <w:r w:rsidR="009F3CB7">
        <w:rPr>
          <w:sz w:val="24"/>
          <w:szCs w:val="24"/>
          <w:u w:val="single"/>
          <w:lang w:eastAsia="ar-SA"/>
        </w:rPr>
        <w:t>09</w:t>
      </w:r>
      <w:r>
        <w:rPr>
          <w:sz w:val="24"/>
          <w:szCs w:val="24"/>
          <w:lang w:eastAsia="ar-SA"/>
        </w:rPr>
        <w:t>______ 20</w:t>
      </w:r>
      <w:r w:rsidR="009F3CB7"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9F3CB7">
        <w:rPr>
          <w:sz w:val="24"/>
          <w:szCs w:val="24"/>
          <w:lang w:eastAsia="ar-SA"/>
        </w:rPr>
        <w:t xml:space="preserve"> 469</w:t>
      </w:r>
    </w:p>
    <w:p w:rsidR="00AC6697" w:rsidRDefault="00AC6697" w:rsidP="005E2E40">
      <w:pPr>
        <w:pStyle w:val="ConsPlusTitle"/>
      </w:pPr>
    </w:p>
    <w:p w:rsidR="006548C4" w:rsidRDefault="00AC6697" w:rsidP="006548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И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ркутского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муниципального образования от 15 февраля 2011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4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956 «О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введения и установления систем оплаты труда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работников учр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еждений, находящихся в ведении И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ркутского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муниципального образования, отличных от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диной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тарифной сетки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548C4" w:rsidRDefault="006548C4" w:rsidP="006548C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48" w:rsidRDefault="00AC6697" w:rsidP="00916E6A">
      <w:pPr>
        <w:pStyle w:val="ConsPlusNormal"/>
        <w:jc w:val="both"/>
        <w:rPr>
          <w:lang w:eastAsia="ar-SA"/>
        </w:rPr>
      </w:pPr>
      <w:r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284" w:rsidRDefault="00E55047" w:rsidP="00E550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единого подхода к определению условий и оплаты труда работников муниципальных учреждений, в соответствии со </w:t>
      </w:r>
      <w:hyperlink r:id="rId10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ст. 135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145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руководствуясь </w:t>
      </w:r>
      <w:hyperlink r:id="rId13" w:history="1">
        <w:r w:rsidR="009106A7">
          <w:rPr>
            <w:rFonts w:ascii="Times New Roman" w:hAnsi="Times New Roman" w:cs="Times New Roman"/>
            <w:color w:val="000000"/>
            <w:sz w:val="28"/>
            <w:szCs w:val="28"/>
          </w:rPr>
          <w:t>ст.</w:t>
        </w:r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39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E55047">
          <w:rPr>
            <w:rFonts w:ascii="Times New Roman" w:hAnsi="Times New Roman" w:cs="Times New Roman"/>
            <w:color w:val="000000"/>
            <w:sz w:val="28"/>
            <w:szCs w:val="28"/>
          </w:rPr>
          <w:t>54</w:t>
        </w:r>
      </w:hyperlink>
      <w:r w:rsidRPr="00E55047">
        <w:rPr>
          <w:rFonts w:ascii="Times New Roman" w:hAnsi="Times New Roman" w:cs="Times New Roman"/>
          <w:color w:val="000000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E55047" w:rsidRDefault="00E55047" w:rsidP="002152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04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548C4" w:rsidRDefault="00E55047" w:rsidP="00E52C1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И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ркутского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муниципального образования от 15 февраля 2011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956 «О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введения и установления систем оплаты труда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работников учр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еждений, находящихся в ведении И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ркутского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муниципального образования, отличных от 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диной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C4" w:rsidRPr="00AC6697">
        <w:rPr>
          <w:rFonts w:ascii="Times New Roman" w:hAnsi="Times New Roman" w:cs="Times New Roman"/>
          <w:color w:val="000000"/>
          <w:sz w:val="28"/>
          <w:szCs w:val="28"/>
        </w:rPr>
        <w:t>тарифной сетки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0F3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0F3F">
        <w:rPr>
          <w:rFonts w:ascii="Times New Roman" w:hAnsi="Times New Roman" w:cs="Times New Roman"/>
          <w:color w:val="000000"/>
          <w:sz w:val="28"/>
          <w:szCs w:val="28"/>
        </w:rPr>
        <w:t>остановление)</w:t>
      </w:r>
      <w:r w:rsidR="006548C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90F3F" w:rsidRDefault="00E52C14" w:rsidP="000F598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0F3F">
        <w:rPr>
          <w:rFonts w:ascii="Times New Roman" w:hAnsi="Times New Roman" w:cs="Times New Roman"/>
          <w:color w:val="000000"/>
          <w:sz w:val="28"/>
          <w:szCs w:val="28"/>
        </w:rPr>
        <w:t xml:space="preserve"> преамбуле 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0F3F">
        <w:rPr>
          <w:rFonts w:ascii="Times New Roman" w:hAnsi="Times New Roman" w:cs="Times New Roman"/>
          <w:color w:val="000000"/>
          <w:sz w:val="28"/>
          <w:szCs w:val="28"/>
        </w:rPr>
        <w:t>остановления исключить слова «</w:t>
      </w:r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hyperlink r:id="rId16" w:history="1">
        <w:r w:rsidR="00590F3F" w:rsidRPr="0042344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Иркутской области от 18 ноября 2009 года </w:t>
      </w:r>
      <w:r w:rsidR="002F4EDF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 339/1</w:t>
      </w:r>
      <w:r>
        <w:rPr>
          <w:rFonts w:ascii="Times New Roman" w:hAnsi="Times New Roman" w:cs="Times New Roman"/>
          <w:color w:val="000000"/>
          <w:sz w:val="28"/>
          <w:szCs w:val="28"/>
        </w:rPr>
        <w:t>18-пп «</w:t>
      </w:r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введения и установления </w:t>
      </w:r>
      <w:proofErr w:type="gramStart"/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>систем оплаты труда работников государственных учреждений Иркутской</w:t>
      </w:r>
      <w:proofErr w:type="gramEnd"/>
      <w:r w:rsidR="00590F3F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отличных от Единой тарифной сетки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F5989" w:rsidRPr="000F5989" w:rsidRDefault="00E52C14" w:rsidP="000F5989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</w:t>
      </w:r>
      <w:r w:rsidR="008D6E8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6E8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оложения  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</w:t>
      </w:r>
      <w:proofErr w:type="gramStart"/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систем оплаты труда работников муниципальных</w:t>
      </w:r>
      <w:proofErr w:type="gramEnd"/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 находящихся в ведении Иркутского районного муниципального образования, отличных от единой  тарифной сетки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 w:rsidR="002352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</w:t>
      </w:r>
      <w:r w:rsidR="002352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="00923BA2" w:rsidRPr="000F5989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</w:p>
    <w:p w:rsidR="0023526F" w:rsidRDefault="00923BA2" w:rsidP="005E2E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D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7D54" w:rsidRPr="006F7D5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F7D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>истемы оплаты труда</w:t>
      </w:r>
      <w:r w:rsidR="006F7D5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</w:t>
      </w:r>
      <w:r w:rsidR="006F7D54" w:rsidRPr="006F7D54">
        <w:rPr>
          <w:rFonts w:ascii="Times New Roman" w:hAnsi="Times New Roman" w:cs="Times New Roman"/>
          <w:sz w:val="28"/>
          <w:szCs w:val="28"/>
        </w:rPr>
        <w:t>в отношении</w:t>
      </w:r>
      <w:r w:rsidR="006F7D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муниципальных учреждений, находящихся в ведении Иркутского районного муниципального образования, </w:t>
      </w:r>
      <w:r w:rsidR="006F7D54">
        <w:rPr>
          <w:rFonts w:ascii="Times New Roman" w:hAnsi="Times New Roman" w:cs="Times New Roman"/>
          <w:color w:val="000000"/>
          <w:sz w:val="28"/>
          <w:szCs w:val="28"/>
        </w:rPr>
        <w:t>за исключением р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аботников муниципальных казенных учреждений, обеспечивающих деятельность администрации Иркутского районного муниципального образования и структурных подразделений </w:t>
      </w:r>
      <w:r w:rsidR="002352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352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Иркутского </w:t>
      </w:r>
      <w:r w:rsidR="002352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2352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7D54" w:rsidRPr="004234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6F7D54" w:rsidRDefault="006F7D54" w:rsidP="006F7D5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4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F7D54" w:rsidRPr="006F7D54" w:rsidRDefault="006F7D54" w:rsidP="006F7D5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Архивному отделу организационно-контрольного управления администрации 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Иркутского 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A9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муниципального образования 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оригинал постановления администрации Иркутского района от </w:t>
      </w:r>
      <w:r w:rsidR="005E2E40">
        <w:rPr>
          <w:rFonts w:ascii="Times New Roman" w:hAnsi="Times New Roman" w:cs="Times New Roman"/>
          <w:color w:val="000000"/>
          <w:sz w:val="28"/>
          <w:szCs w:val="28"/>
        </w:rPr>
        <w:t>15 февраля 2011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 № 956 «О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введения и установления систем оплаты труда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>работников учр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>еждений, находящихся в ведении И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>ркутского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муниципального образования, отличных от 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>диной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C13" w:rsidRPr="00AC6697">
        <w:rPr>
          <w:rFonts w:ascii="Times New Roman" w:hAnsi="Times New Roman" w:cs="Times New Roman"/>
          <w:color w:val="000000"/>
          <w:sz w:val="28"/>
          <w:szCs w:val="28"/>
        </w:rPr>
        <w:t>тарифной сетки</w:t>
      </w:r>
      <w:r w:rsidR="00A94C1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внесении изменения в правовой акт.</w:t>
      </w:r>
    </w:p>
    <w:p w:rsidR="006F7D54" w:rsidRPr="006F7D54" w:rsidRDefault="006F7D54" w:rsidP="006F7D54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по адресу: </w:t>
      </w:r>
      <w:hyperlink r:id="rId17" w:history="1">
        <w:r w:rsidRPr="006F7D5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www.irkraion.ru</w:t>
        </w:r>
      </w:hyperlink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D54" w:rsidRPr="006F7D54" w:rsidRDefault="006F7D54" w:rsidP="006F7D54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8722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комитета по муниципальному и финансовому контролю</w:t>
      </w: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7D54" w:rsidRDefault="006F7D54" w:rsidP="006F7D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7D54" w:rsidRDefault="006F7D54" w:rsidP="006F7D5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7D54" w:rsidTr="005618DB">
        <w:tc>
          <w:tcPr>
            <w:tcW w:w="4926" w:type="dxa"/>
          </w:tcPr>
          <w:p w:rsidR="006F7D54" w:rsidRDefault="006F7D54" w:rsidP="005618D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E51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4927" w:type="dxa"/>
          </w:tcPr>
          <w:p w:rsidR="006F7D54" w:rsidRDefault="006F7D54" w:rsidP="005618D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E51">
              <w:rPr>
                <w:rFonts w:ascii="Times New Roman" w:hAnsi="Times New Roman" w:cs="Times New Roman"/>
                <w:sz w:val="28"/>
                <w:szCs w:val="28"/>
              </w:rPr>
              <w:t>Л.П. Фролов</w:t>
            </w:r>
          </w:p>
        </w:tc>
      </w:tr>
    </w:tbl>
    <w:p w:rsidR="00B91748" w:rsidRDefault="00B91748" w:rsidP="008D360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E55047" w:rsidRDefault="00E55047" w:rsidP="008D360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E55047" w:rsidRDefault="00E55047" w:rsidP="008D360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E55047" w:rsidRDefault="00E55047" w:rsidP="008D360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A82411" w:rsidRDefault="00A82411" w:rsidP="008D3600">
      <w:pPr>
        <w:widowControl/>
        <w:autoSpaceDE/>
        <w:autoSpaceDN/>
        <w:adjustRightInd/>
        <w:sectPr w:rsidR="00A82411" w:rsidSect="00A82411">
          <w:type w:val="continuous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D08B0" w:rsidRDefault="003D08B0" w:rsidP="008D3600">
      <w:pPr>
        <w:widowControl/>
        <w:autoSpaceDE/>
        <w:autoSpaceDN/>
        <w:adjustRightInd/>
      </w:pPr>
    </w:p>
    <w:sectPr w:rsidR="003D08B0" w:rsidSect="00D20561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84" w:rsidRDefault="00215284" w:rsidP="00716202">
      <w:r>
        <w:separator/>
      </w:r>
    </w:p>
  </w:endnote>
  <w:endnote w:type="continuationSeparator" w:id="0">
    <w:p w:rsidR="00215284" w:rsidRDefault="00215284" w:rsidP="007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84" w:rsidRDefault="00215284" w:rsidP="00716202">
      <w:r>
        <w:separator/>
      </w:r>
    </w:p>
  </w:footnote>
  <w:footnote w:type="continuationSeparator" w:id="0">
    <w:p w:rsidR="00215284" w:rsidRDefault="00215284" w:rsidP="0071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66B"/>
    <w:multiLevelType w:val="hybridMultilevel"/>
    <w:tmpl w:val="00A04B42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078"/>
    <w:multiLevelType w:val="multilevel"/>
    <w:tmpl w:val="98E06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6D9"/>
    <w:multiLevelType w:val="hybridMultilevel"/>
    <w:tmpl w:val="19BEEFCC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B82064"/>
    <w:multiLevelType w:val="hybridMultilevel"/>
    <w:tmpl w:val="E834CF26"/>
    <w:lvl w:ilvl="0" w:tplc="39D4FF6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0280E"/>
    <w:multiLevelType w:val="hybridMultilevel"/>
    <w:tmpl w:val="C5E81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231C26"/>
    <w:multiLevelType w:val="multilevel"/>
    <w:tmpl w:val="4754DC44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02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142EF"/>
    <w:rsid w:val="00034B4B"/>
    <w:rsid w:val="000E7F8C"/>
    <w:rsid w:val="000F5989"/>
    <w:rsid w:val="00151871"/>
    <w:rsid w:val="00183F1A"/>
    <w:rsid w:val="001A36F7"/>
    <w:rsid w:val="001A6739"/>
    <w:rsid w:val="00215284"/>
    <w:rsid w:val="00220C92"/>
    <w:rsid w:val="0023526F"/>
    <w:rsid w:val="00280AC9"/>
    <w:rsid w:val="002F096B"/>
    <w:rsid w:val="002F4EDF"/>
    <w:rsid w:val="00325639"/>
    <w:rsid w:val="00336EBE"/>
    <w:rsid w:val="003D08B0"/>
    <w:rsid w:val="003D215D"/>
    <w:rsid w:val="003F0CDE"/>
    <w:rsid w:val="004132EE"/>
    <w:rsid w:val="00423446"/>
    <w:rsid w:val="004309A5"/>
    <w:rsid w:val="004A5C8B"/>
    <w:rsid w:val="004B13B5"/>
    <w:rsid w:val="004F141D"/>
    <w:rsid w:val="005004B0"/>
    <w:rsid w:val="005618DB"/>
    <w:rsid w:val="005746FB"/>
    <w:rsid w:val="0057756D"/>
    <w:rsid w:val="00590024"/>
    <w:rsid w:val="00590F3F"/>
    <w:rsid w:val="005D1308"/>
    <w:rsid w:val="005D4CBB"/>
    <w:rsid w:val="005E2E40"/>
    <w:rsid w:val="005F0F5F"/>
    <w:rsid w:val="005F376D"/>
    <w:rsid w:val="0061127E"/>
    <w:rsid w:val="006548C4"/>
    <w:rsid w:val="006A4537"/>
    <w:rsid w:val="006F703B"/>
    <w:rsid w:val="006F7D54"/>
    <w:rsid w:val="00716202"/>
    <w:rsid w:val="007B55E5"/>
    <w:rsid w:val="007C15AF"/>
    <w:rsid w:val="00822F3E"/>
    <w:rsid w:val="008713F9"/>
    <w:rsid w:val="008722B5"/>
    <w:rsid w:val="008D3600"/>
    <w:rsid w:val="008D6E82"/>
    <w:rsid w:val="009106A7"/>
    <w:rsid w:val="00916E6A"/>
    <w:rsid w:val="0092329B"/>
    <w:rsid w:val="00923BA2"/>
    <w:rsid w:val="00923D08"/>
    <w:rsid w:val="009F3CB7"/>
    <w:rsid w:val="00A44EE6"/>
    <w:rsid w:val="00A67A83"/>
    <w:rsid w:val="00A82411"/>
    <w:rsid w:val="00A94C13"/>
    <w:rsid w:val="00AB112B"/>
    <w:rsid w:val="00AC6697"/>
    <w:rsid w:val="00B55E86"/>
    <w:rsid w:val="00B77F34"/>
    <w:rsid w:val="00B87951"/>
    <w:rsid w:val="00B91748"/>
    <w:rsid w:val="00B93099"/>
    <w:rsid w:val="00BE4DE9"/>
    <w:rsid w:val="00BF33FC"/>
    <w:rsid w:val="00CD460C"/>
    <w:rsid w:val="00CD48E7"/>
    <w:rsid w:val="00D20561"/>
    <w:rsid w:val="00DF11ED"/>
    <w:rsid w:val="00E17DE8"/>
    <w:rsid w:val="00E4322A"/>
    <w:rsid w:val="00E52C14"/>
    <w:rsid w:val="00E55047"/>
    <w:rsid w:val="00ED4443"/>
    <w:rsid w:val="00EE3192"/>
    <w:rsid w:val="00F53FA2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20C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142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202"/>
  </w:style>
  <w:style w:type="paragraph" w:styleId="aa">
    <w:name w:val="footer"/>
    <w:basedOn w:val="a"/>
    <w:link w:val="ab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202"/>
  </w:style>
  <w:style w:type="character" w:styleId="ac">
    <w:name w:val="Hyperlink"/>
    <w:basedOn w:val="a0"/>
    <w:uiPriority w:val="99"/>
    <w:unhideWhenUsed/>
    <w:rsid w:val="004B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CB9DCD61CFF36D94A7914D29E3B9F45017A4D9C8BD6D436462CAB315460B6420481604E6D117560EB59EF05BF63F6932E171EBA0A4853DDD23135f0u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CB9DCD61CFF36D94A6719C4F26193470825459F89DB846D1B2AFC6E0466E3024487350D29157367E20EBB46E13AA4D7651A19A4164856fCuAD" TargetMode="External"/><Relationship Id="rId1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BCB9DCD61CFF36D94A7914D29E3B9F45017A4D958CD9DB354471A1390D6CB4450BDE65497C117760F75AEE1CB637A6fDu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BCB9DCD61CFF36D94A6719C4F26193470825459F89DB846D1B2AFC6E0466E3024487320520172031AD0FE701B429A7D365181DBBf1u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CB9DCD61CFF36D94A7914D29E3B9F45017A4D9C8BD6D436462CAB315460B6420481604E6D117560EB5FEE03BF63F6932E171EBA0A4853DDD23135f0uCD" TargetMode="External"/><Relationship Id="rId10" Type="http://schemas.openxmlformats.org/officeDocument/2006/relationships/hyperlink" Target="consultantplus://offline/ref=CBBCB9DCD61CFF36D94A6719C4F26193470825459F89DB846D1B2AFC6E0466E302448732082C172031AD0FE701B429A7D365181DBBf1uD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BCB9DCD61CFF36D94A7914D29E3B9F45017A4D9C8BD6D436462CAB315460B6420481604E6D117560EB5EE80BBF63F6932E171EBA0A4853DDD23135f0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82F8B-71B7-48C5-A3DE-91007FD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335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Парфенова Дарья Николаевна</cp:lastModifiedBy>
  <cp:revision>59</cp:revision>
  <cp:lastPrinted>2019-09-05T06:44:00Z</cp:lastPrinted>
  <dcterms:created xsi:type="dcterms:W3CDTF">2017-08-08T08:45:00Z</dcterms:created>
  <dcterms:modified xsi:type="dcterms:W3CDTF">2019-10-11T01:27:00Z</dcterms:modified>
</cp:coreProperties>
</file>