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BF15F4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3810</wp:posOffset>
            </wp:positionV>
            <wp:extent cx="653415" cy="68961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BF15F4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BF15F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A13013" w:rsidRDefault="00CF5814" w:rsidP="00BF15F4">
      <w:pPr>
        <w:shd w:val="clear" w:color="auto" w:fill="FFFFFF"/>
        <w:suppressAutoHyphens/>
        <w:autoSpaceDN/>
        <w:adjustRightInd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95736D" w:rsidRPr="00ED07A5" w:rsidRDefault="0020509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 w:rsidRPr="009B25ED">
        <w:rPr>
          <w:sz w:val="24"/>
          <w:szCs w:val="24"/>
          <w:lang w:eastAsia="ar-SA"/>
        </w:rPr>
        <w:t>«</w:t>
      </w:r>
      <w:r w:rsidR="009B25ED" w:rsidRPr="009B25ED">
        <w:rPr>
          <w:sz w:val="24"/>
          <w:szCs w:val="24"/>
          <w:lang w:eastAsia="ar-SA"/>
        </w:rPr>
        <w:t xml:space="preserve"> 04 </w:t>
      </w:r>
      <w:r w:rsidR="00CF5814" w:rsidRPr="009B25ED">
        <w:rPr>
          <w:sz w:val="24"/>
          <w:szCs w:val="24"/>
          <w:lang w:eastAsia="ar-SA"/>
        </w:rPr>
        <w:t>»</w:t>
      </w:r>
      <w:r w:rsidR="00ED07A5" w:rsidRPr="009B25ED">
        <w:rPr>
          <w:sz w:val="24"/>
          <w:szCs w:val="24"/>
          <w:lang w:eastAsia="ar-SA"/>
        </w:rPr>
        <w:t xml:space="preserve"> </w:t>
      </w:r>
      <w:r w:rsidR="009B25ED" w:rsidRPr="009B25ED">
        <w:rPr>
          <w:sz w:val="24"/>
          <w:szCs w:val="24"/>
          <w:lang w:eastAsia="ar-SA"/>
        </w:rPr>
        <w:t>июля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BF15F4">
        <w:rPr>
          <w:sz w:val="24"/>
          <w:szCs w:val="24"/>
          <w:lang w:eastAsia="ar-SA"/>
        </w:rPr>
        <w:t>19</w:t>
      </w:r>
      <w:r w:rsidR="009B25ED">
        <w:rPr>
          <w:sz w:val="24"/>
          <w:szCs w:val="24"/>
          <w:lang w:eastAsia="ar-SA"/>
        </w:rPr>
        <w:t xml:space="preserve"> </w:t>
      </w:r>
      <w:r w:rsidR="000D692C">
        <w:rPr>
          <w:sz w:val="24"/>
          <w:szCs w:val="24"/>
          <w:lang w:eastAsia="ar-SA"/>
        </w:rPr>
        <w:t>г.</w:t>
      </w:r>
      <w:r w:rsidR="000D692C">
        <w:rPr>
          <w:sz w:val="24"/>
          <w:szCs w:val="24"/>
          <w:lang w:eastAsia="ar-SA"/>
        </w:rPr>
        <w:tab/>
      </w:r>
      <w:r w:rsidR="00BF15F4">
        <w:rPr>
          <w:sz w:val="24"/>
          <w:szCs w:val="24"/>
          <w:lang w:eastAsia="ar-SA"/>
        </w:rPr>
        <w:tab/>
      </w:r>
      <w:r w:rsidR="00AC76D9" w:rsidRPr="00ED07A5">
        <w:rPr>
          <w:sz w:val="24"/>
          <w:szCs w:val="24"/>
          <w:lang w:eastAsia="ar-SA"/>
        </w:rPr>
        <w:t xml:space="preserve">№ </w:t>
      </w:r>
      <w:r w:rsidR="009B25ED">
        <w:rPr>
          <w:sz w:val="24"/>
          <w:szCs w:val="24"/>
          <w:lang w:eastAsia="ar-SA"/>
        </w:rPr>
        <w:t>344</w:t>
      </w:r>
    </w:p>
    <w:p w:rsidR="00D13EFC" w:rsidRDefault="00D13EFC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A94083" w:rsidRDefault="00A94083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B72448" w:rsidRDefault="00F619DE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5D56">
        <w:rPr>
          <w:sz w:val="28"/>
          <w:szCs w:val="28"/>
        </w:rPr>
        <w:t xml:space="preserve"> </w:t>
      </w:r>
      <w:r w:rsidR="009B25ED">
        <w:rPr>
          <w:sz w:val="28"/>
          <w:szCs w:val="28"/>
        </w:rPr>
        <w:t xml:space="preserve"> </w:t>
      </w:r>
      <w:r w:rsidR="006A5D56">
        <w:rPr>
          <w:sz w:val="28"/>
          <w:szCs w:val="28"/>
        </w:rPr>
        <w:t xml:space="preserve">введении </w:t>
      </w:r>
      <w:r w:rsidR="009B25ED">
        <w:rPr>
          <w:sz w:val="28"/>
          <w:szCs w:val="28"/>
        </w:rPr>
        <w:t xml:space="preserve"> </w:t>
      </w:r>
      <w:r w:rsidR="006A5D56">
        <w:rPr>
          <w:sz w:val="28"/>
          <w:szCs w:val="28"/>
        </w:rPr>
        <w:t>режима</w:t>
      </w:r>
      <w:r w:rsidR="009B25ED">
        <w:rPr>
          <w:sz w:val="28"/>
          <w:szCs w:val="28"/>
        </w:rPr>
        <w:t xml:space="preserve">  </w:t>
      </w:r>
      <w:r w:rsidR="006A5D56">
        <w:rPr>
          <w:sz w:val="28"/>
          <w:szCs w:val="28"/>
        </w:rPr>
        <w:t xml:space="preserve"> функционирования </w:t>
      </w:r>
    </w:p>
    <w:p w:rsidR="009B25ED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  <w:r w:rsidR="00B72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580F71" w:rsidRPr="00D27F01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района</w:t>
      </w:r>
    </w:p>
    <w:p w:rsidR="00543586" w:rsidRDefault="00543586" w:rsidP="00CF5814">
      <w:pPr>
        <w:rPr>
          <w:bCs/>
          <w:sz w:val="28"/>
          <w:szCs w:val="28"/>
        </w:rPr>
      </w:pPr>
    </w:p>
    <w:p w:rsidR="00A94083" w:rsidRPr="00B72448" w:rsidRDefault="00A94083" w:rsidP="00CF5814">
      <w:pPr>
        <w:rPr>
          <w:bCs/>
          <w:sz w:val="28"/>
          <w:szCs w:val="28"/>
        </w:rPr>
      </w:pPr>
    </w:p>
    <w:p w:rsidR="006A5D56" w:rsidRDefault="00580F71" w:rsidP="00381F0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 w:rsidRPr="00D27F01">
        <w:rPr>
          <w:rStyle w:val="FontStyle15"/>
          <w:b w:val="0"/>
          <w:color w:val="auto"/>
          <w:sz w:val="28"/>
          <w:szCs w:val="28"/>
        </w:rPr>
        <w:t xml:space="preserve">В 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связи с 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ожидающимися опасными метеорологическими явлениями погоды на территории Иркутской области, согласно предупреждения Федерального государственного бюджетного учреждения «Иркутское управление по гидрометеорологии и мониторингу окружающей среды», </w:t>
      </w:r>
      <w:r w:rsidR="00381F0C">
        <w:rPr>
          <w:rStyle w:val="FontStyle15"/>
          <w:b w:val="0"/>
          <w:color w:val="auto"/>
          <w:sz w:val="28"/>
          <w:szCs w:val="28"/>
        </w:rPr>
        <w:t>5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 </w:t>
      </w:r>
      <w:r w:rsidR="00381F0C">
        <w:rPr>
          <w:rStyle w:val="FontStyle15"/>
          <w:b w:val="0"/>
          <w:color w:val="auto"/>
          <w:sz w:val="28"/>
          <w:szCs w:val="28"/>
        </w:rPr>
        <w:t>ию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ля </w:t>
      </w:r>
      <w:r w:rsidR="00381F0C">
        <w:rPr>
          <w:rStyle w:val="FontStyle15"/>
          <w:b w:val="0"/>
          <w:color w:val="auto"/>
          <w:sz w:val="28"/>
          <w:szCs w:val="28"/>
        </w:rPr>
        <w:t>на реке Иркут ожидается повышение уровня воды в районе с. Баклаши до отметок 430-480 см при критической отметке 480 см</w:t>
      </w:r>
      <w:r w:rsidR="006A5D56">
        <w:rPr>
          <w:rStyle w:val="FontStyle15"/>
          <w:b w:val="0"/>
          <w:color w:val="auto"/>
          <w:sz w:val="28"/>
          <w:szCs w:val="28"/>
        </w:rPr>
        <w:t>, угрозой нарушения функционирования систем жизнеобеспечения Иркутского районного муниципального образования и возникающей угрозы</w:t>
      </w:r>
      <w:proofErr w:type="gramEnd"/>
      <w:r w:rsidR="006A5D56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6A5D56">
        <w:rPr>
          <w:rStyle w:val="FontStyle15"/>
          <w:b w:val="0"/>
          <w:color w:val="auto"/>
          <w:sz w:val="28"/>
          <w:szCs w:val="28"/>
        </w:rPr>
        <w:t xml:space="preserve">для 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населения и </w:t>
      </w:r>
      <w:r w:rsidR="006A5D56">
        <w:rPr>
          <w:rStyle w:val="FontStyle15"/>
          <w:b w:val="0"/>
          <w:color w:val="auto"/>
          <w:sz w:val="28"/>
          <w:szCs w:val="28"/>
        </w:rPr>
        <w:t>объектов экономики на территории Иркутского районного муниципального образования, в целях обеспечения готовности сил и средств звена территориальной подсистемы единой государственной системы предупреждения и ликвидации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 чрезвычайных ситуаций (далее – </w:t>
      </w:r>
      <w:r w:rsidR="00381F0C">
        <w:rPr>
          <w:rStyle w:val="FontStyle15"/>
          <w:b w:val="0"/>
          <w:color w:val="auto"/>
          <w:sz w:val="28"/>
          <w:szCs w:val="28"/>
        </w:rPr>
        <w:t>ТП РС</w:t>
      </w:r>
      <w:r w:rsidR="00B90014">
        <w:rPr>
          <w:rStyle w:val="FontStyle15"/>
          <w:b w:val="0"/>
          <w:color w:val="auto"/>
          <w:sz w:val="28"/>
          <w:szCs w:val="28"/>
        </w:rPr>
        <w:t>ЧС) Иркутского районного муниципального образования Иркутской области к оперативному реагированию, руководствуясь ст. 4.1 Федерального закона от 21.12.1994 № 68-ФЗ «О защите населения и территорий от чрезвычайных ситуаций природного и техногенного</w:t>
      </w:r>
      <w:proofErr w:type="gramEnd"/>
      <w:r w:rsidR="00B90014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B90014">
        <w:rPr>
          <w:rStyle w:val="FontStyle15"/>
          <w:b w:val="0"/>
          <w:color w:val="auto"/>
          <w:sz w:val="28"/>
          <w:szCs w:val="28"/>
        </w:rPr>
        <w:t>характера», частью 2 ст.14, п.7 ч.1 ст. 15 Федерального закона от 06.10.2003 №</w:t>
      </w:r>
      <w:r w:rsid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>
        <w:rPr>
          <w:rStyle w:val="FontStyle15"/>
          <w:b w:val="0"/>
          <w:color w:val="auto"/>
          <w:sz w:val="28"/>
          <w:szCs w:val="28"/>
        </w:rPr>
        <w:t>131-ФЗ «Об общих принципах организ</w:t>
      </w:r>
      <w:r w:rsidR="00CA132E">
        <w:rPr>
          <w:rStyle w:val="FontStyle15"/>
          <w:b w:val="0"/>
          <w:color w:val="auto"/>
          <w:sz w:val="28"/>
          <w:szCs w:val="28"/>
        </w:rPr>
        <w:t>ации местного самоуправления в Р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оссийской Федерации», Постановлением Правительства </w:t>
      </w:r>
      <w:r w:rsidR="00CA132E">
        <w:rPr>
          <w:rStyle w:val="FontStyle15"/>
          <w:b w:val="0"/>
          <w:color w:val="auto"/>
          <w:sz w:val="28"/>
          <w:szCs w:val="28"/>
        </w:rPr>
        <w:t>Р</w:t>
      </w:r>
      <w:r w:rsidR="00B90014">
        <w:rPr>
          <w:rStyle w:val="FontStyle15"/>
          <w:b w:val="0"/>
          <w:color w:val="auto"/>
          <w:sz w:val="28"/>
          <w:szCs w:val="28"/>
        </w:rPr>
        <w:t>оссийской Федерации от 30.12.2003 №</w:t>
      </w:r>
      <w:r w:rsid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>
        <w:rPr>
          <w:rStyle w:val="FontStyle15"/>
          <w:b w:val="0"/>
          <w:color w:val="auto"/>
          <w:sz w:val="28"/>
          <w:szCs w:val="28"/>
        </w:rPr>
        <w:t>794 «О единой государственной  системе предупреждения и лик</w:t>
      </w:r>
      <w:r w:rsidR="00C3588B">
        <w:rPr>
          <w:rStyle w:val="FontStyle15"/>
          <w:b w:val="0"/>
          <w:color w:val="auto"/>
          <w:sz w:val="28"/>
          <w:szCs w:val="28"/>
        </w:rPr>
        <w:t>видации чрезвычайных ситуаций»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, </w:t>
      </w:r>
      <w:r w:rsidR="00E1630E" w:rsidRPr="00E1630E">
        <w:rPr>
          <w:b w:val="0"/>
          <w:sz w:val="28"/>
          <w:szCs w:val="28"/>
        </w:rPr>
        <w:t>протоколом заседания рабочей группы комиссии по чрезвычайным ситуациям и пожарной безопасности а</w:t>
      </w:r>
      <w:r w:rsidR="00E1630E">
        <w:rPr>
          <w:b w:val="0"/>
          <w:sz w:val="28"/>
          <w:szCs w:val="28"/>
        </w:rPr>
        <w:t>дминистрации Иркутского района</w:t>
      </w:r>
      <w:r w:rsidR="00E1630E" w:rsidRPr="00E1630E">
        <w:rPr>
          <w:b w:val="0"/>
          <w:sz w:val="28"/>
          <w:szCs w:val="28"/>
        </w:rPr>
        <w:t xml:space="preserve"> от 0</w:t>
      </w:r>
      <w:r w:rsidR="00FD276E">
        <w:rPr>
          <w:b w:val="0"/>
          <w:sz w:val="28"/>
          <w:szCs w:val="28"/>
        </w:rPr>
        <w:t>4</w:t>
      </w:r>
      <w:r w:rsidR="00E1630E" w:rsidRPr="00E1630E">
        <w:rPr>
          <w:b w:val="0"/>
          <w:sz w:val="28"/>
          <w:szCs w:val="28"/>
        </w:rPr>
        <w:t>.0</w:t>
      </w:r>
      <w:r w:rsidR="00FD276E">
        <w:rPr>
          <w:b w:val="0"/>
          <w:sz w:val="28"/>
          <w:szCs w:val="28"/>
        </w:rPr>
        <w:t>7</w:t>
      </w:r>
      <w:r w:rsidR="00E1630E" w:rsidRPr="00E1630E">
        <w:rPr>
          <w:b w:val="0"/>
          <w:sz w:val="28"/>
          <w:szCs w:val="28"/>
        </w:rPr>
        <w:t xml:space="preserve">.2019 № </w:t>
      </w:r>
      <w:r w:rsidR="00FD276E">
        <w:rPr>
          <w:b w:val="0"/>
          <w:sz w:val="28"/>
          <w:szCs w:val="28"/>
        </w:rPr>
        <w:t>4</w:t>
      </w:r>
      <w:r w:rsidR="00E1630E">
        <w:rPr>
          <w:rStyle w:val="FontStyle15"/>
          <w:b w:val="0"/>
          <w:color w:val="auto"/>
          <w:sz w:val="28"/>
          <w:szCs w:val="28"/>
        </w:rPr>
        <w:t>,</w:t>
      </w:r>
      <w:r w:rsidR="00B90014">
        <w:rPr>
          <w:rStyle w:val="FontStyle15"/>
          <w:b w:val="0"/>
          <w:color w:val="auto"/>
          <w:sz w:val="28"/>
          <w:szCs w:val="28"/>
        </w:rPr>
        <w:t>ст. 39</w:t>
      </w:r>
      <w:proofErr w:type="gramEnd"/>
      <w:r w:rsidR="00B90014">
        <w:rPr>
          <w:rStyle w:val="FontStyle15"/>
          <w:b w:val="0"/>
          <w:color w:val="auto"/>
          <w:sz w:val="28"/>
          <w:szCs w:val="28"/>
        </w:rPr>
        <w:t xml:space="preserve">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B90014" w:rsidRDefault="00B90014" w:rsidP="00B90014">
      <w:pPr>
        <w:pStyle w:val="1"/>
        <w:shd w:val="clear" w:color="auto" w:fill="FFFFFF"/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ПОСТАНОВЛЯЕТ:</w:t>
      </w:r>
    </w:p>
    <w:p w:rsidR="006A5D56" w:rsidRPr="00E1630E" w:rsidRDefault="00B90014" w:rsidP="00A94083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E1630E">
        <w:rPr>
          <w:rStyle w:val="FontStyle15"/>
          <w:b w:val="0"/>
          <w:color w:val="auto"/>
          <w:sz w:val="28"/>
          <w:szCs w:val="28"/>
        </w:rPr>
        <w:t xml:space="preserve">Ввести для звена </w:t>
      </w:r>
      <w:r w:rsidR="00381F0C" w:rsidRPr="00E1630E">
        <w:rPr>
          <w:rStyle w:val="FontStyle15"/>
          <w:b w:val="0"/>
          <w:color w:val="auto"/>
          <w:sz w:val="28"/>
          <w:szCs w:val="28"/>
        </w:rPr>
        <w:t>ТП</w:t>
      </w:r>
      <w:r w:rsidR="009149C9" w:rsidRPr="00E1630E">
        <w:rPr>
          <w:rStyle w:val="FontStyle15"/>
          <w:b w:val="0"/>
          <w:color w:val="auto"/>
          <w:sz w:val="28"/>
          <w:szCs w:val="28"/>
        </w:rPr>
        <w:t xml:space="preserve"> </w:t>
      </w:r>
      <w:r w:rsidR="00381F0C" w:rsidRPr="00E1630E">
        <w:rPr>
          <w:rStyle w:val="FontStyle15"/>
          <w:b w:val="0"/>
          <w:color w:val="auto"/>
          <w:sz w:val="28"/>
          <w:szCs w:val="28"/>
        </w:rPr>
        <w:t>РС</w:t>
      </w:r>
      <w:r w:rsidR="009149C9" w:rsidRPr="00E1630E">
        <w:rPr>
          <w:rStyle w:val="FontStyle15"/>
          <w:b w:val="0"/>
          <w:color w:val="auto"/>
          <w:sz w:val="28"/>
          <w:szCs w:val="28"/>
        </w:rPr>
        <w:t xml:space="preserve">ЧС </w:t>
      </w:r>
      <w:r w:rsidR="00CC3FDA" w:rsidRPr="00E1630E">
        <w:rPr>
          <w:rStyle w:val="FontStyle15"/>
          <w:b w:val="0"/>
          <w:color w:val="auto"/>
          <w:sz w:val="28"/>
          <w:szCs w:val="28"/>
        </w:rPr>
        <w:t xml:space="preserve">на территории </w:t>
      </w:r>
      <w:r w:rsidR="009149C9" w:rsidRPr="00E1630E">
        <w:rPr>
          <w:rStyle w:val="FontStyle15"/>
          <w:b w:val="0"/>
          <w:color w:val="auto"/>
          <w:sz w:val="28"/>
          <w:szCs w:val="28"/>
        </w:rPr>
        <w:t>Иркутского районного муниципального образования Иркутской области режим</w:t>
      </w:r>
      <w:r w:rsidR="00E1630E">
        <w:rPr>
          <w:rStyle w:val="FontStyle15"/>
          <w:b w:val="0"/>
          <w:color w:val="auto"/>
          <w:sz w:val="28"/>
          <w:szCs w:val="28"/>
        </w:rPr>
        <w:t xml:space="preserve"> </w:t>
      </w:r>
      <w:r w:rsidR="009149C9" w:rsidRPr="00E1630E">
        <w:rPr>
          <w:rStyle w:val="FontStyle15"/>
          <w:b w:val="0"/>
          <w:color w:val="auto"/>
          <w:sz w:val="28"/>
          <w:szCs w:val="28"/>
        </w:rPr>
        <w:t>функционирования «Повышенная готовность»</w:t>
      </w:r>
      <w:r w:rsidR="00CA7559" w:rsidRPr="00E1630E">
        <w:rPr>
          <w:rStyle w:val="FontStyle15"/>
          <w:b w:val="0"/>
          <w:color w:val="auto"/>
          <w:sz w:val="28"/>
          <w:szCs w:val="28"/>
        </w:rPr>
        <w:t xml:space="preserve"> с 1</w:t>
      </w:r>
      <w:r w:rsidR="00BF15F4" w:rsidRPr="00E1630E">
        <w:rPr>
          <w:rStyle w:val="FontStyle15"/>
          <w:b w:val="0"/>
          <w:color w:val="auto"/>
          <w:sz w:val="28"/>
          <w:szCs w:val="28"/>
        </w:rPr>
        <w:t>6</w:t>
      </w:r>
      <w:r w:rsidR="00CA7559" w:rsidRPr="00E1630E">
        <w:rPr>
          <w:rStyle w:val="FontStyle15"/>
          <w:b w:val="0"/>
          <w:color w:val="auto"/>
          <w:sz w:val="28"/>
          <w:szCs w:val="28"/>
        </w:rPr>
        <w:t xml:space="preserve">.00 часов </w:t>
      </w:r>
      <w:r w:rsidR="00CC3FDA" w:rsidRPr="00E1630E">
        <w:rPr>
          <w:rStyle w:val="FontStyle15"/>
          <w:b w:val="0"/>
          <w:color w:val="auto"/>
          <w:sz w:val="28"/>
          <w:szCs w:val="28"/>
        </w:rPr>
        <w:t>04</w:t>
      </w:r>
      <w:r w:rsidR="00BF15F4" w:rsidRPr="00E1630E">
        <w:rPr>
          <w:rStyle w:val="FontStyle15"/>
          <w:b w:val="0"/>
          <w:color w:val="auto"/>
          <w:sz w:val="28"/>
          <w:szCs w:val="28"/>
        </w:rPr>
        <w:t>.0</w:t>
      </w:r>
      <w:r w:rsidR="00CC3FDA" w:rsidRPr="00E1630E">
        <w:rPr>
          <w:rStyle w:val="FontStyle15"/>
          <w:b w:val="0"/>
          <w:color w:val="auto"/>
          <w:sz w:val="28"/>
          <w:szCs w:val="28"/>
        </w:rPr>
        <w:t>7</w:t>
      </w:r>
      <w:r w:rsidR="00BF15F4" w:rsidRPr="00E1630E">
        <w:rPr>
          <w:rStyle w:val="FontStyle15"/>
          <w:b w:val="0"/>
          <w:color w:val="auto"/>
          <w:sz w:val="28"/>
          <w:szCs w:val="28"/>
        </w:rPr>
        <w:t>.2019</w:t>
      </w:r>
      <w:r w:rsidR="00F41E08" w:rsidRPr="00E1630E">
        <w:rPr>
          <w:rStyle w:val="FontStyle15"/>
          <w:b w:val="0"/>
          <w:color w:val="auto"/>
          <w:sz w:val="28"/>
          <w:szCs w:val="28"/>
        </w:rPr>
        <w:t xml:space="preserve"> до особого распоряжения</w:t>
      </w:r>
      <w:r w:rsidR="0043156D" w:rsidRPr="00E1630E">
        <w:rPr>
          <w:rStyle w:val="FontStyle15"/>
          <w:b w:val="0"/>
          <w:color w:val="auto"/>
          <w:sz w:val="28"/>
          <w:szCs w:val="28"/>
        </w:rPr>
        <w:t>,</w:t>
      </w:r>
      <w:r w:rsidR="00BF15F4" w:rsidRPr="00E1630E">
        <w:rPr>
          <w:rStyle w:val="FontStyle15"/>
          <w:b w:val="0"/>
          <w:color w:val="auto"/>
          <w:sz w:val="28"/>
          <w:szCs w:val="28"/>
        </w:rPr>
        <w:t xml:space="preserve"> уста</w:t>
      </w:r>
      <w:r w:rsidR="009149C9" w:rsidRPr="00E1630E">
        <w:rPr>
          <w:rStyle w:val="FontStyle15"/>
          <w:b w:val="0"/>
          <w:color w:val="auto"/>
          <w:sz w:val="28"/>
          <w:szCs w:val="28"/>
        </w:rPr>
        <w:t>новить местный уровень реагирования.</w:t>
      </w:r>
    </w:p>
    <w:p w:rsidR="00C3588B" w:rsidRDefault="00C3588B" w:rsidP="00A94083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  <w:sectPr w:rsidR="00C3588B" w:rsidSect="00C3588B">
          <w:headerReference w:type="even" r:id="rId10"/>
          <w:pgSz w:w="11906" w:h="16838"/>
          <w:pgMar w:top="170" w:right="567" w:bottom="567" w:left="1701" w:header="709" w:footer="709" w:gutter="0"/>
          <w:cols w:space="708"/>
          <w:docGrid w:linePitch="360"/>
        </w:sectPr>
      </w:pPr>
    </w:p>
    <w:p w:rsidR="009149C9" w:rsidRPr="00C96A02" w:rsidRDefault="009149C9" w:rsidP="00A94083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lastRenderedPageBreak/>
        <w:t xml:space="preserve">Организовать дежурство руководящего состава администрации Иркутского районного  муниципального образования в период действия режима функционирования «Повышенная готовность» звена </w:t>
      </w:r>
      <w:r w:rsidR="00CC3FDA">
        <w:rPr>
          <w:rStyle w:val="FontStyle15"/>
          <w:b w:val="0"/>
          <w:color w:val="auto"/>
          <w:sz w:val="28"/>
          <w:szCs w:val="28"/>
        </w:rPr>
        <w:t>ТП РС</w:t>
      </w:r>
      <w:r w:rsidRPr="00C96A02">
        <w:rPr>
          <w:rStyle w:val="FontStyle15"/>
          <w:b w:val="0"/>
          <w:color w:val="auto"/>
          <w:sz w:val="28"/>
          <w:szCs w:val="28"/>
        </w:rPr>
        <w:t>ЧС Иркутского районного муниципального образования Иркутской области.</w:t>
      </w:r>
    </w:p>
    <w:p w:rsidR="009149C9" w:rsidRPr="00C96A02" w:rsidRDefault="009149C9" w:rsidP="00A94083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 w:rsidRPr="00C96A02">
        <w:rPr>
          <w:rStyle w:val="FontStyle15"/>
          <w:b w:val="0"/>
          <w:color w:val="auto"/>
          <w:sz w:val="28"/>
          <w:szCs w:val="28"/>
        </w:rPr>
        <w:t>Силами и средствами, привлекаемыми к проведению</w:t>
      </w:r>
      <w:r w:rsidR="002F0477">
        <w:rPr>
          <w:rStyle w:val="FontStyle15"/>
          <w:b w:val="0"/>
          <w:color w:val="auto"/>
          <w:sz w:val="28"/>
          <w:szCs w:val="28"/>
        </w:rPr>
        <w:t xml:space="preserve"> мероприятий по предупреждению чрезвычайной ситуации</w:t>
      </w:r>
      <w:r w:rsidRPr="00C96A02">
        <w:rPr>
          <w:rStyle w:val="FontStyle15"/>
          <w:b w:val="0"/>
          <w:color w:val="auto"/>
          <w:sz w:val="28"/>
          <w:szCs w:val="28"/>
        </w:rPr>
        <w:t xml:space="preserve"> считать силы и средства всех систем жизнеобеспечения, энергообеспечения и объектов  социальной сферы, коммунальных служб, обслуживающих</w:t>
      </w:r>
      <w:r w:rsidR="00CA132E" w:rsidRPr="00C96A02">
        <w:rPr>
          <w:rStyle w:val="FontStyle15"/>
          <w:b w:val="0"/>
          <w:color w:val="auto"/>
          <w:sz w:val="28"/>
          <w:szCs w:val="28"/>
        </w:rPr>
        <w:t xml:space="preserve"> население и объекты экономики И</w:t>
      </w:r>
      <w:r w:rsidRPr="00C96A02">
        <w:rPr>
          <w:rStyle w:val="FontStyle15"/>
          <w:b w:val="0"/>
          <w:color w:val="auto"/>
          <w:sz w:val="28"/>
          <w:szCs w:val="28"/>
        </w:rPr>
        <w:t>ркутского районного муниципального образования, а также пожарно-спасательного гарнизона</w:t>
      </w:r>
      <w:r w:rsidR="00DA2072">
        <w:rPr>
          <w:rStyle w:val="FontStyle15"/>
          <w:b w:val="0"/>
          <w:color w:val="auto"/>
          <w:sz w:val="28"/>
          <w:szCs w:val="28"/>
        </w:rPr>
        <w:t xml:space="preserve"> </w:t>
      </w:r>
      <w:r w:rsidRPr="00C96A02">
        <w:rPr>
          <w:rStyle w:val="FontStyle15"/>
          <w:b w:val="0"/>
          <w:color w:val="auto"/>
          <w:sz w:val="28"/>
          <w:szCs w:val="28"/>
        </w:rPr>
        <w:t>г. Иркутска и Иркутского района, МУ МВД России «Иркутское»,</w:t>
      </w:r>
      <w:r w:rsidR="00CA132E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ОГБУЗ «</w:t>
      </w:r>
      <w:r w:rsidR="00CA132E" w:rsidRPr="00C96A02">
        <w:rPr>
          <w:rStyle w:val="FontStyle15"/>
          <w:b w:val="0"/>
          <w:color w:val="auto"/>
          <w:sz w:val="28"/>
          <w:szCs w:val="28"/>
        </w:rPr>
        <w:t>И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ркутская районная больница», организаций разных форм собственности.</w:t>
      </w:r>
      <w:proofErr w:type="gramEnd"/>
    </w:p>
    <w:p w:rsidR="00336E02" w:rsidRDefault="00B33C56" w:rsidP="00A94083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МКУ «Служба ГО и ЧС ИРМО»</w:t>
      </w:r>
      <w:r w:rsidR="009B25ED">
        <w:rPr>
          <w:rStyle w:val="FontStyle15"/>
          <w:b w:val="0"/>
          <w:color w:val="auto"/>
          <w:sz w:val="28"/>
          <w:szCs w:val="28"/>
        </w:rPr>
        <w:t xml:space="preserve"> (Федотов</w:t>
      </w:r>
      <w:r w:rsidR="00336E02">
        <w:rPr>
          <w:rStyle w:val="FontStyle15"/>
          <w:b w:val="0"/>
          <w:color w:val="auto"/>
          <w:sz w:val="28"/>
          <w:szCs w:val="28"/>
        </w:rPr>
        <w:t xml:space="preserve"> О.В.):</w:t>
      </w:r>
    </w:p>
    <w:p w:rsidR="00336E02" w:rsidRDefault="00B33C56" w:rsidP="00A94083">
      <w:pPr>
        <w:pStyle w:val="1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обеспечить готовность сил и сре</w:t>
      </w:r>
      <w:proofErr w:type="gramStart"/>
      <w:r w:rsidRPr="00C96A02">
        <w:rPr>
          <w:rStyle w:val="FontStyle15"/>
          <w:b w:val="0"/>
          <w:color w:val="auto"/>
          <w:sz w:val="28"/>
          <w:szCs w:val="28"/>
        </w:rPr>
        <w:t>дств зв</w:t>
      </w:r>
      <w:proofErr w:type="gramEnd"/>
      <w:r w:rsidRPr="00C96A02">
        <w:rPr>
          <w:rStyle w:val="FontStyle15"/>
          <w:b w:val="0"/>
          <w:color w:val="auto"/>
          <w:sz w:val="28"/>
          <w:szCs w:val="28"/>
        </w:rPr>
        <w:t xml:space="preserve">ена </w:t>
      </w:r>
      <w:r w:rsidR="00521850">
        <w:rPr>
          <w:rStyle w:val="FontStyle15"/>
          <w:b w:val="0"/>
          <w:color w:val="auto"/>
          <w:sz w:val="28"/>
          <w:szCs w:val="28"/>
        </w:rPr>
        <w:t>ТП РС</w:t>
      </w:r>
      <w:r w:rsidRPr="00C96A02">
        <w:rPr>
          <w:rStyle w:val="FontStyle15"/>
          <w:b w:val="0"/>
          <w:color w:val="auto"/>
          <w:sz w:val="28"/>
          <w:szCs w:val="28"/>
        </w:rPr>
        <w:t>ЧС Иркутского районного муниципальног</w:t>
      </w:r>
      <w:r w:rsidR="00336E02">
        <w:rPr>
          <w:rStyle w:val="FontStyle15"/>
          <w:b w:val="0"/>
          <w:color w:val="auto"/>
          <w:sz w:val="28"/>
          <w:szCs w:val="28"/>
        </w:rPr>
        <w:t>о образования Иркутской области;</w:t>
      </w:r>
    </w:p>
    <w:p w:rsidR="00B33C56" w:rsidRPr="00C96A02" w:rsidRDefault="00336E02" w:rsidP="00A94083">
      <w:pPr>
        <w:pStyle w:val="1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уточнить планы действий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усилить </w:t>
      </w:r>
      <w:proofErr w:type="gramStart"/>
      <w:r w:rsidRPr="00C96A02">
        <w:rPr>
          <w:rStyle w:val="FontStyle15"/>
          <w:b w:val="0"/>
          <w:color w:val="auto"/>
          <w:sz w:val="28"/>
          <w:szCs w:val="28"/>
        </w:rPr>
        <w:t>контроль за</w:t>
      </w:r>
      <w:proofErr w:type="gramEnd"/>
      <w:r w:rsidRPr="00C96A02">
        <w:rPr>
          <w:rStyle w:val="FontStyle15"/>
          <w:b w:val="0"/>
          <w:color w:val="auto"/>
          <w:sz w:val="28"/>
          <w:szCs w:val="28"/>
        </w:rPr>
        <w:t xml:space="preserve"> состоянием окружающей среды, прогнозирование возникновения чрезвыч</w:t>
      </w:r>
      <w:r>
        <w:rPr>
          <w:rStyle w:val="FontStyle15"/>
          <w:b w:val="0"/>
          <w:color w:val="auto"/>
          <w:sz w:val="28"/>
          <w:szCs w:val="28"/>
        </w:rPr>
        <w:t>айных ситуаций и их последствий;</w:t>
      </w:r>
    </w:p>
    <w:p w:rsidR="00B33C56" w:rsidRPr="00C96A02" w:rsidRDefault="00A94083" w:rsidP="00A94083">
      <w:pPr>
        <w:pStyle w:val="1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о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 xml:space="preserve">тделу ЕДДС МКУ «Служба ГО и ЧС ИРМО» организовать сбор, обобщение поступающей информации и своевременное представление докладов об угрозе возникновения и (или) возникновении чрезвычайных ситуаций природного и техногенного характера председателю КЧС и ПБ </w:t>
      </w:r>
      <w:r w:rsidR="0043156D">
        <w:rPr>
          <w:rStyle w:val="FontStyle15"/>
          <w:b w:val="0"/>
          <w:color w:val="auto"/>
          <w:sz w:val="28"/>
          <w:szCs w:val="28"/>
        </w:rPr>
        <w:t>администрации Иркутского района</w:t>
      </w:r>
      <w:r>
        <w:rPr>
          <w:rStyle w:val="FontStyle15"/>
          <w:b w:val="0"/>
          <w:color w:val="auto"/>
          <w:sz w:val="28"/>
          <w:szCs w:val="28"/>
        </w:rPr>
        <w:t>;</w:t>
      </w:r>
    </w:p>
    <w:p w:rsidR="00B72448" w:rsidRPr="00C96A02" w:rsidRDefault="00B33C56" w:rsidP="00A94083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Администрации Иркутского районного муниципального образования</w:t>
      </w:r>
      <w:r w:rsidR="009B25ED">
        <w:rPr>
          <w:rStyle w:val="FontStyle15"/>
          <w:b w:val="0"/>
          <w:color w:val="auto"/>
          <w:sz w:val="28"/>
          <w:szCs w:val="28"/>
        </w:rPr>
        <w:t xml:space="preserve"> (Фролов</w:t>
      </w:r>
      <w:r w:rsidR="00336E02">
        <w:rPr>
          <w:rStyle w:val="FontStyle15"/>
          <w:b w:val="0"/>
          <w:color w:val="auto"/>
          <w:sz w:val="28"/>
          <w:szCs w:val="28"/>
        </w:rPr>
        <w:t xml:space="preserve"> Л.П.)</w:t>
      </w:r>
      <w:r w:rsidRPr="00C96A02">
        <w:rPr>
          <w:rStyle w:val="FontStyle15"/>
          <w:b w:val="0"/>
          <w:color w:val="auto"/>
          <w:sz w:val="28"/>
          <w:szCs w:val="28"/>
        </w:rPr>
        <w:t>:</w:t>
      </w:r>
    </w:p>
    <w:p w:rsidR="00B72448" w:rsidRPr="00C96A02" w:rsidRDefault="00EF3957" w:rsidP="00A94083">
      <w:pPr>
        <w:pStyle w:val="1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B72448" w:rsidRPr="00C96A02">
        <w:rPr>
          <w:rStyle w:val="FontStyle15"/>
          <w:b w:val="0"/>
          <w:color w:val="auto"/>
          <w:sz w:val="28"/>
          <w:szCs w:val="28"/>
        </w:rPr>
        <w:t>о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беспечить принятие оперативных мер по предупреждению возникновения чрезвычайных ситуаций, снижению размеров ущерба и потерь в случае их возникновения, в соответствии с Федеральным законом от 21.12.1994 №</w:t>
      </w:r>
      <w:r w:rsidR="00B72448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68-ФЗ «О защите населения и территорий от чрезвычайных ситуаций природного и техногенного характера» (далее – №</w:t>
      </w:r>
      <w:r w:rsidR="00C96A02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68-ФЗ), а также повышению устойчивости и безопасности функционирования орган</w:t>
      </w:r>
      <w:r w:rsidR="0043156D">
        <w:rPr>
          <w:rStyle w:val="FontStyle15"/>
          <w:b w:val="0"/>
          <w:color w:val="auto"/>
          <w:sz w:val="28"/>
          <w:szCs w:val="28"/>
        </w:rPr>
        <w:t>изаций в чрезвычайных ситуациях;</w:t>
      </w:r>
      <w:proofErr w:type="gramEnd"/>
    </w:p>
    <w:p w:rsidR="00B33C56" w:rsidRDefault="00B72448" w:rsidP="00A94083">
      <w:pPr>
        <w:pStyle w:val="1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 в</w:t>
      </w:r>
      <w:r w:rsidR="00EF3957" w:rsidRPr="00C96A02">
        <w:rPr>
          <w:rStyle w:val="FontStyle15"/>
          <w:b w:val="0"/>
          <w:color w:val="auto"/>
          <w:sz w:val="28"/>
          <w:szCs w:val="28"/>
        </w:rPr>
        <w:t xml:space="preserve"> случае возникновения необходимости при наступлении чрезвычайной ситуации, восполнить резервы материальных ресурсов, созданных для ликвидации чрезвычайных ситуаций на территории Иркутского районного муниципального образования.</w:t>
      </w:r>
    </w:p>
    <w:p w:rsidR="008E3B50" w:rsidRPr="008E3B50" w:rsidRDefault="008E3B50" w:rsidP="00A94083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Управлению образования Иркутского района</w:t>
      </w:r>
      <w:r w:rsidR="009B25ED">
        <w:rPr>
          <w:sz w:val="28"/>
          <w:szCs w:val="28"/>
        </w:rPr>
        <w:t xml:space="preserve"> (Ткачева</w:t>
      </w:r>
      <w:r w:rsidR="00336E02">
        <w:rPr>
          <w:sz w:val="28"/>
          <w:szCs w:val="28"/>
        </w:rPr>
        <w:t xml:space="preserve"> И.В.)</w:t>
      </w:r>
      <w:r w:rsidRPr="008E3B50">
        <w:rPr>
          <w:sz w:val="28"/>
          <w:szCs w:val="28"/>
        </w:rPr>
        <w:t>:</w:t>
      </w:r>
    </w:p>
    <w:p w:rsidR="008E3B50" w:rsidRPr="008E3B50" w:rsidRDefault="008E3B50" w:rsidP="00A94083">
      <w:pPr>
        <w:pStyle w:val="a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подготовить школьные автобусы для возможной эвакуации местного населения;</w:t>
      </w:r>
    </w:p>
    <w:p w:rsidR="008E3B50" w:rsidRPr="008E3B50" w:rsidRDefault="008E3B50" w:rsidP="00A94083">
      <w:pPr>
        <w:pStyle w:val="a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обеспечить сохранность и целостность материальных ценностей в образовательных учреждениях Иркутского района в случае наступления чрезвычайной ситуации;</w:t>
      </w:r>
    </w:p>
    <w:p w:rsidR="008E3B50" w:rsidRPr="008E3B50" w:rsidRDefault="008E3B50" w:rsidP="00A94083">
      <w:pPr>
        <w:pStyle w:val="ad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Комитету по социальной политике Иркутского района</w:t>
      </w:r>
      <w:r w:rsidR="00336E02">
        <w:rPr>
          <w:sz w:val="28"/>
          <w:szCs w:val="28"/>
        </w:rPr>
        <w:t xml:space="preserve"> (Михайлов</w:t>
      </w:r>
      <w:r w:rsidR="009B25ED">
        <w:rPr>
          <w:sz w:val="28"/>
          <w:szCs w:val="28"/>
        </w:rPr>
        <w:t xml:space="preserve">а </w:t>
      </w:r>
      <w:r w:rsidR="00336E02">
        <w:rPr>
          <w:sz w:val="28"/>
          <w:szCs w:val="28"/>
        </w:rPr>
        <w:t>Е.В.)</w:t>
      </w:r>
      <w:r w:rsidRPr="008E3B50">
        <w:rPr>
          <w:sz w:val="28"/>
          <w:szCs w:val="28"/>
        </w:rPr>
        <w:t xml:space="preserve">: </w:t>
      </w:r>
    </w:p>
    <w:p w:rsidR="008E3B50" w:rsidRPr="008E3B50" w:rsidRDefault="008E3B50" w:rsidP="00A94083">
      <w:pPr>
        <w:pStyle w:val="ad"/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 xml:space="preserve">оповестить центры социальной защиты Иркутского района для оказания помощи населению в случае эвакуации населения из подтопляемых </w:t>
      </w:r>
      <w:r w:rsidRPr="008E3B50">
        <w:rPr>
          <w:sz w:val="28"/>
          <w:szCs w:val="28"/>
        </w:rPr>
        <w:lastRenderedPageBreak/>
        <w:t>населенных пунктов;</w:t>
      </w:r>
    </w:p>
    <w:p w:rsidR="008E3B50" w:rsidRPr="008E3B50" w:rsidRDefault="008E3B50" w:rsidP="00A94083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Правовому управлению администрации Иркутского района</w:t>
      </w:r>
      <w:r w:rsidR="00336E02">
        <w:rPr>
          <w:sz w:val="28"/>
          <w:szCs w:val="28"/>
        </w:rPr>
        <w:t xml:space="preserve"> (Янковск</w:t>
      </w:r>
      <w:r w:rsidR="009B25ED">
        <w:rPr>
          <w:sz w:val="28"/>
          <w:szCs w:val="28"/>
        </w:rPr>
        <w:t>ая</w:t>
      </w:r>
      <w:r w:rsidR="00336E02">
        <w:rPr>
          <w:sz w:val="28"/>
          <w:szCs w:val="28"/>
        </w:rPr>
        <w:t xml:space="preserve"> А.В.)</w:t>
      </w:r>
      <w:r w:rsidRPr="008E3B50">
        <w:rPr>
          <w:sz w:val="28"/>
          <w:szCs w:val="28"/>
        </w:rPr>
        <w:t>:</w:t>
      </w:r>
    </w:p>
    <w:p w:rsidR="008E3B50" w:rsidRPr="008E3B50" w:rsidRDefault="008E3B50" w:rsidP="00A94083">
      <w:pPr>
        <w:pStyle w:val="ad"/>
        <w:numPr>
          <w:ilvl w:val="1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 xml:space="preserve">подготовить </w:t>
      </w:r>
      <w:r w:rsidR="00336E02">
        <w:rPr>
          <w:sz w:val="28"/>
          <w:szCs w:val="28"/>
        </w:rPr>
        <w:t xml:space="preserve">проект </w:t>
      </w:r>
      <w:r w:rsidRPr="008E3B50">
        <w:rPr>
          <w:sz w:val="28"/>
          <w:szCs w:val="28"/>
        </w:rPr>
        <w:t>постановлени</w:t>
      </w:r>
      <w:r w:rsidR="00336E02">
        <w:rPr>
          <w:sz w:val="28"/>
          <w:szCs w:val="28"/>
        </w:rPr>
        <w:t>я</w:t>
      </w:r>
      <w:r w:rsidRPr="008E3B50">
        <w:rPr>
          <w:sz w:val="28"/>
          <w:szCs w:val="28"/>
        </w:rPr>
        <w:t xml:space="preserve"> администрации Иркутского района «О создании комиссии по оценке ущерба, причиненного подтоплением»;</w:t>
      </w:r>
    </w:p>
    <w:p w:rsidR="008E3B50" w:rsidRPr="008E3B50" w:rsidRDefault="008E3B50" w:rsidP="00A94083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Рекомендовать ОГБУЗ «Иркутская районная больница»</w:t>
      </w:r>
      <w:r w:rsidR="00336E02">
        <w:rPr>
          <w:sz w:val="28"/>
          <w:szCs w:val="28"/>
        </w:rPr>
        <w:t xml:space="preserve"> (Шмыков</w:t>
      </w:r>
      <w:r w:rsidR="009B25ED">
        <w:rPr>
          <w:sz w:val="28"/>
          <w:szCs w:val="28"/>
        </w:rPr>
        <w:t>а</w:t>
      </w:r>
      <w:r w:rsidR="00336E02">
        <w:rPr>
          <w:sz w:val="28"/>
          <w:szCs w:val="28"/>
        </w:rPr>
        <w:t xml:space="preserve"> Е.О.)</w:t>
      </w:r>
      <w:r w:rsidRPr="008E3B50">
        <w:rPr>
          <w:sz w:val="28"/>
          <w:szCs w:val="28"/>
        </w:rPr>
        <w:t>:</w:t>
      </w:r>
    </w:p>
    <w:p w:rsidR="008E3B50" w:rsidRPr="008E3B50" w:rsidRDefault="008E3B50" w:rsidP="00A94083">
      <w:pPr>
        <w:pStyle w:val="ad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рассмотреть возможность привлечения врачей соответствующей квалификации в пункт временного размещения для оказания медицинской помощи пострадавшему населению в случае наступления чрезвычайной ситуации;</w:t>
      </w:r>
    </w:p>
    <w:p w:rsidR="008E3B50" w:rsidRPr="008E3B50" w:rsidRDefault="008E3B50" w:rsidP="00A94083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Рекомендовать ОГУЭП «</w:t>
      </w:r>
      <w:proofErr w:type="spellStart"/>
      <w:r w:rsidRPr="008E3B50">
        <w:rPr>
          <w:sz w:val="28"/>
          <w:szCs w:val="28"/>
        </w:rPr>
        <w:t>ОблКоммунЭнерго</w:t>
      </w:r>
      <w:proofErr w:type="spellEnd"/>
      <w:r w:rsidRPr="008E3B50">
        <w:rPr>
          <w:sz w:val="28"/>
          <w:szCs w:val="28"/>
        </w:rPr>
        <w:t>» Филиал «Иркутские электрические сети»</w:t>
      </w:r>
      <w:r w:rsidR="00336E02">
        <w:rPr>
          <w:sz w:val="28"/>
          <w:szCs w:val="28"/>
        </w:rPr>
        <w:t xml:space="preserve"> (Шевчук С.А.)</w:t>
      </w:r>
      <w:r w:rsidRPr="008E3B50">
        <w:rPr>
          <w:sz w:val="28"/>
          <w:szCs w:val="28"/>
        </w:rPr>
        <w:t xml:space="preserve">, </w:t>
      </w:r>
      <w:r w:rsidRPr="008E3B50">
        <w:rPr>
          <w:color w:val="000000"/>
          <w:sz w:val="28"/>
          <w:szCs w:val="28"/>
        </w:rPr>
        <w:t>ОАО «ИЭСК» «Южные электрические сети»</w:t>
      </w:r>
      <w:r w:rsidR="00336E02">
        <w:rPr>
          <w:color w:val="000000"/>
          <w:sz w:val="28"/>
          <w:szCs w:val="28"/>
        </w:rPr>
        <w:t xml:space="preserve"> (Прошутинск</w:t>
      </w:r>
      <w:r w:rsidR="009B25ED">
        <w:rPr>
          <w:color w:val="000000"/>
          <w:sz w:val="28"/>
          <w:szCs w:val="28"/>
        </w:rPr>
        <w:t>ий</w:t>
      </w:r>
      <w:r w:rsidR="00336E02">
        <w:rPr>
          <w:color w:val="000000"/>
          <w:sz w:val="28"/>
          <w:szCs w:val="28"/>
        </w:rPr>
        <w:t xml:space="preserve"> А.Л.)</w:t>
      </w:r>
      <w:r w:rsidRPr="008E3B50">
        <w:rPr>
          <w:color w:val="000000"/>
          <w:sz w:val="28"/>
          <w:szCs w:val="28"/>
        </w:rPr>
        <w:t>, ОАО «ИЭСК» «Восточные электрические сети»</w:t>
      </w:r>
      <w:r w:rsidR="009B25ED">
        <w:rPr>
          <w:color w:val="000000"/>
          <w:sz w:val="28"/>
          <w:szCs w:val="28"/>
        </w:rPr>
        <w:t xml:space="preserve"> </w:t>
      </w:r>
      <w:r w:rsidR="00336E02">
        <w:rPr>
          <w:color w:val="000000"/>
          <w:sz w:val="28"/>
          <w:szCs w:val="28"/>
        </w:rPr>
        <w:t>(</w:t>
      </w:r>
      <w:proofErr w:type="spellStart"/>
      <w:r w:rsidR="00336E02">
        <w:rPr>
          <w:color w:val="000000"/>
          <w:sz w:val="28"/>
          <w:szCs w:val="28"/>
        </w:rPr>
        <w:t>Садохин</w:t>
      </w:r>
      <w:proofErr w:type="spellEnd"/>
      <w:r w:rsidR="00336E02">
        <w:rPr>
          <w:color w:val="000000"/>
          <w:sz w:val="28"/>
          <w:szCs w:val="28"/>
        </w:rPr>
        <w:t xml:space="preserve"> А.И):</w:t>
      </w:r>
    </w:p>
    <w:p w:rsidR="008E3B50" w:rsidRPr="008E3B50" w:rsidRDefault="008E3B50" w:rsidP="00A94083">
      <w:pPr>
        <w:pStyle w:val="ad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обеспечить проведение в кратчайшие сроки аварийно-восстановительных работ при возникновении аварийных и нештатных ситуаций на объектах социальной сферы, жилищно-коммунального хозяйства и топливно-энергетического комплекса;</w:t>
      </w:r>
    </w:p>
    <w:p w:rsidR="008E3B50" w:rsidRPr="008E3B50" w:rsidRDefault="008E3B50" w:rsidP="00A94083">
      <w:pPr>
        <w:pStyle w:val="ad"/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энергообеспечения;</w:t>
      </w:r>
    </w:p>
    <w:p w:rsidR="008E3B50" w:rsidRPr="008E3B50" w:rsidRDefault="008E3B50" w:rsidP="00A94083">
      <w:pPr>
        <w:pStyle w:val="ad"/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проверить наличие и качество имеющегося материально-технического запаса;</w:t>
      </w:r>
    </w:p>
    <w:p w:rsidR="008E3B50" w:rsidRPr="008E3B50" w:rsidRDefault="008E3B50" w:rsidP="00A94083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Рекомендовать МУ МВД России «Иркутское»</w:t>
      </w:r>
      <w:r w:rsidR="00336E02">
        <w:rPr>
          <w:sz w:val="28"/>
          <w:szCs w:val="28"/>
        </w:rPr>
        <w:t xml:space="preserve"> (Савин О.В.)</w:t>
      </w:r>
      <w:r w:rsidRPr="008E3B50">
        <w:rPr>
          <w:sz w:val="28"/>
          <w:szCs w:val="28"/>
        </w:rPr>
        <w:t>:</w:t>
      </w:r>
    </w:p>
    <w:p w:rsidR="008E3B50" w:rsidRPr="008E3B50" w:rsidRDefault="008E3B50" w:rsidP="00A94083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в случае возникновения чрезвычайной ситуации оперативно организовать охрану общественного порядка;</w:t>
      </w:r>
    </w:p>
    <w:p w:rsidR="008E3B50" w:rsidRPr="008E3B50" w:rsidRDefault="008E3B50" w:rsidP="00A94083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не допускать мародерства на территории населенных пунктов, оказавшихся в чрезвычайной ситуации;</w:t>
      </w:r>
    </w:p>
    <w:p w:rsidR="00EF3957" w:rsidRPr="00C96A02" w:rsidRDefault="00B72448" w:rsidP="00A94083">
      <w:pPr>
        <w:pStyle w:val="1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Р</w:t>
      </w:r>
      <w:r w:rsidR="00D13EFC" w:rsidRPr="00C96A02">
        <w:rPr>
          <w:rStyle w:val="FontStyle15"/>
          <w:b w:val="0"/>
          <w:color w:val="auto"/>
          <w:sz w:val="28"/>
          <w:szCs w:val="28"/>
        </w:rPr>
        <w:t>екомендовать главам муниципальных образований Иркутского района:</w:t>
      </w:r>
    </w:p>
    <w:p w:rsidR="00D13EFC" w:rsidRPr="00C96A02" w:rsidRDefault="00B72448" w:rsidP="00A94083">
      <w:pPr>
        <w:pStyle w:val="1"/>
        <w:numPr>
          <w:ilvl w:val="1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в</w:t>
      </w:r>
      <w:r w:rsidR="00D13EFC" w:rsidRPr="00C96A02">
        <w:rPr>
          <w:rStyle w:val="FontStyle15"/>
          <w:b w:val="0"/>
          <w:color w:val="auto"/>
          <w:sz w:val="28"/>
          <w:szCs w:val="28"/>
        </w:rPr>
        <w:t xml:space="preserve"> установленном законом №</w:t>
      </w:r>
      <w:r w:rsidR="00C96A02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D13EFC" w:rsidRPr="00C96A02">
        <w:rPr>
          <w:rStyle w:val="FontStyle15"/>
          <w:b w:val="0"/>
          <w:color w:val="auto"/>
          <w:sz w:val="28"/>
          <w:szCs w:val="28"/>
        </w:rPr>
        <w:t>68-ФЗ порядке провести исчерпывающий комплекс мероприятий в пределах своих полномочий на соответствующих территориях и объектах в режиме функциони</w:t>
      </w:r>
      <w:r w:rsidR="0043156D">
        <w:rPr>
          <w:rStyle w:val="FontStyle15"/>
          <w:b w:val="0"/>
          <w:color w:val="auto"/>
          <w:sz w:val="28"/>
          <w:szCs w:val="28"/>
        </w:rPr>
        <w:t>рования «Повышенная готовность»;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организовать выставление гидрологических постов для мониторинга подъема уровня воды на территории муниципального образования;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уточнить планы действий по предупреждению и ликвидации чрезвычайных ситуаций природного и техногенного характера, планы первоочередного жизнеобеспечения населения;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осуществить меры по поддержанию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усилить разъяснительную работу среди населения о правилах поведения в условиях неблагоприятной гидрометеорологической обстановки;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 xml:space="preserve">обеспечить готовность сил и средств муниципального звена территориальной подсистемы Иркутского района единой государственной системы предупреждения и ликвидации чрезвычайных ситуаций к </w:t>
      </w:r>
      <w:r w:rsidRPr="008E3B50">
        <w:rPr>
          <w:sz w:val="28"/>
          <w:szCs w:val="28"/>
        </w:rPr>
        <w:lastRenderedPageBreak/>
        <w:t xml:space="preserve">своевременному реагированию на ухудшение гидрометеорологической обстановки; 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организовать круглосуточное дежурство руководящего состава органов местного самоуправления муниципальных образований Иркутского района;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через единую дежурно-диспетчерскую службу организовать своевременное представление докладов об угрозе возникновения и/или возникновении чрезвычайных ситуаций природного и техногенного характера;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обеспечить своевременное информирование населения об ухудшении гидрометеорологической обстановки;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 xml:space="preserve">откорректировать списки населения, попадающих в зону подтопления, а также лиц с ограниченными возможностями; 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>довести до населения информацию о необходимости подготовить, в случае эвакуации, документы (документы удостоверяющие личность, медицинский полис, деньги, ценные вещи) и предметы первой необходимости;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 xml:space="preserve">в местах массового пребывания людей </w:t>
      </w:r>
      <w:proofErr w:type="gramStart"/>
      <w:r w:rsidRPr="008E3B50">
        <w:rPr>
          <w:sz w:val="28"/>
          <w:szCs w:val="28"/>
        </w:rPr>
        <w:t>разместить информацию</w:t>
      </w:r>
      <w:proofErr w:type="gramEnd"/>
      <w:r w:rsidRPr="008E3B50">
        <w:rPr>
          <w:sz w:val="28"/>
          <w:szCs w:val="28"/>
        </w:rPr>
        <w:t xml:space="preserve"> о месте нахождения ПВР, а также о правилах поведения в случае возникновения ЧС;</w:t>
      </w:r>
    </w:p>
    <w:p w:rsidR="008E3B50" w:rsidRPr="008E3B50" w:rsidRDefault="008E3B50" w:rsidP="00A94083">
      <w:pPr>
        <w:pStyle w:val="ad"/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E3B50">
        <w:rPr>
          <w:sz w:val="28"/>
          <w:szCs w:val="28"/>
        </w:rPr>
        <w:t xml:space="preserve">направить список имеющейся грузовой вездеходной техники, а также </w:t>
      </w:r>
      <w:proofErr w:type="spellStart"/>
      <w:r w:rsidRPr="008E3B50">
        <w:rPr>
          <w:sz w:val="28"/>
          <w:szCs w:val="28"/>
        </w:rPr>
        <w:t>плавсредств</w:t>
      </w:r>
      <w:proofErr w:type="spellEnd"/>
      <w:r w:rsidRPr="008E3B50">
        <w:rPr>
          <w:sz w:val="28"/>
          <w:szCs w:val="28"/>
        </w:rPr>
        <w:t>;</w:t>
      </w:r>
    </w:p>
    <w:p w:rsidR="00B20AB7" w:rsidRPr="00C96A02" w:rsidRDefault="00B20AB7" w:rsidP="00A94083">
      <w:pPr>
        <w:pStyle w:val="1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hyperlink r:id="rId11" w:history="1">
        <w:r w:rsidRPr="00C96A02">
          <w:rPr>
            <w:rStyle w:val="ac"/>
            <w:b w:val="0"/>
            <w:sz w:val="28"/>
            <w:szCs w:val="28"/>
            <w:u w:val="none"/>
            <w:lang w:val="en-US"/>
          </w:rPr>
          <w:t>www</w:t>
        </w:r>
        <w:r w:rsidRPr="00C96A02">
          <w:rPr>
            <w:rStyle w:val="ac"/>
            <w:b w:val="0"/>
            <w:sz w:val="28"/>
            <w:szCs w:val="28"/>
            <w:u w:val="none"/>
          </w:rPr>
          <w:t>.</w:t>
        </w:r>
        <w:r w:rsidRPr="00C96A02">
          <w:rPr>
            <w:rStyle w:val="ac"/>
            <w:b w:val="0"/>
            <w:sz w:val="28"/>
            <w:szCs w:val="28"/>
            <w:u w:val="none"/>
            <w:lang w:val="en-US"/>
          </w:rPr>
          <w:t>irkraion</w:t>
        </w:r>
        <w:r w:rsidRPr="00C96A02">
          <w:rPr>
            <w:rStyle w:val="ac"/>
            <w:b w:val="0"/>
            <w:sz w:val="28"/>
            <w:szCs w:val="28"/>
            <w:u w:val="none"/>
          </w:rPr>
          <w:t>.</w:t>
        </w:r>
        <w:r w:rsidRPr="00C96A02">
          <w:rPr>
            <w:rStyle w:val="ac"/>
            <w:b w:val="0"/>
            <w:sz w:val="28"/>
            <w:szCs w:val="28"/>
            <w:u w:val="none"/>
            <w:lang w:val="en-US"/>
          </w:rPr>
          <w:t>ru</w:t>
        </w:r>
      </w:hyperlink>
      <w:r w:rsidRPr="00C96A02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0225FA" w:rsidRPr="00C96A02" w:rsidRDefault="00B20AB7" w:rsidP="00A94083">
      <w:pPr>
        <w:pStyle w:val="1"/>
        <w:numPr>
          <w:ilvl w:val="0"/>
          <w:numId w:val="42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96A02">
        <w:rPr>
          <w:b w:val="0"/>
          <w:sz w:val="28"/>
          <w:szCs w:val="28"/>
        </w:rPr>
        <w:t>К</w:t>
      </w:r>
      <w:r w:rsidR="000225FA" w:rsidRPr="00C96A02">
        <w:rPr>
          <w:b w:val="0"/>
          <w:sz w:val="28"/>
          <w:szCs w:val="28"/>
        </w:rPr>
        <w:t xml:space="preserve">онтроль исполнения настоящего постановления </w:t>
      </w:r>
      <w:r w:rsidRPr="00C96A02">
        <w:rPr>
          <w:b w:val="0"/>
          <w:sz w:val="28"/>
          <w:szCs w:val="28"/>
        </w:rPr>
        <w:t>оставляю за собой</w:t>
      </w:r>
      <w:r w:rsidR="00B72448" w:rsidRPr="00C96A02">
        <w:rPr>
          <w:b w:val="0"/>
          <w:sz w:val="28"/>
          <w:szCs w:val="28"/>
        </w:rPr>
        <w:t>.</w:t>
      </w:r>
    </w:p>
    <w:p w:rsidR="000960CB" w:rsidRPr="00C96A02" w:rsidRDefault="000960CB" w:rsidP="00C96A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20AB7" w:rsidRPr="00C96A02" w:rsidRDefault="00B20AB7" w:rsidP="00903498">
      <w:pPr>
        <w:ind w:firstLine="708"/>
        <w:jc w:val="both"/>
        <w:rPr>
          <w:sz w:val="28"/>
          <w:szCs w:val="28"/>
        </w:rPr>
      </w:pPr>
    </w:p>
    <w:p w:rsidR="00FE00FB" w:rsidRDefault="00F81997" w:rsidP="00BB74BF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</w:pPr>
      <w:r w:rsidRPr="00C96A02">
        <w:rPr>
          <w:sz w:val="28"/>
          <w:szCs w:val="28"/>
        </w:rPr>
        <w:t>Мэр</w:t>
      </w:r>
      <w:r w:rsidR="00B20AB7" w:rsidRPr="00C96A02">
        <w:rPr>
          <w:sz w:val="28"/>
          <w:szCs w:val="28"/>
        </w:rPr>
        <w:t xml:space="preserve"> </w:t>
      </w:r>
      <w:r w:rsidR="00FE127F" w:rsidRPr="00C96A02">
        <w:rPr>
          <w:sz w:val="28"/>
          <w:szCs w:val="28"/>
        </w:rPr>
        <w:t>района</w:t>
      </w:r>
      <w:r w:rsidR="002D1FEF" w:rsidRPr="00C96A02">
        <w:rPr>
          <w:sz w:val="28"/>
          <w:szCs w:val="28"/>
        </w:rPr>
        <w:t xml:space="preserve">                                               </w:t>
      </w:r>
      <w:r w:rsidR="00AC76D9" w:rsidRPr="00C96A02">
        <w:rPr>
          <w:sz w:val="28"/>
          <w:szCs w:val="28"/>
        </w:rPr>
        <w:t xml:space="preserve"> </w:t>
      </w:r>
      <w:r w:rsidR="00C96A02">
        <w:rPr>
          <w:sz w:val="28"/>
          <w:szCs w:val="28"/>
        </w:rPr>
        <w:tab/>
      </w:r>
      <w:r w:rsidR="00F41E08">
        <w:rPr>
          <w:sz w:val="28"/>
          <w:szCs w:val="28"/>
        </w:rPr>
        <w:t>Л.П. Фролов</w:t>
      </w:r>
      <w:bookmarkStart w:id="0" w:name="_GoBack"/>
      <w:bookmarkEnd w:id="0"/>
    </w:p>
    <w:sectPr w:rsidR="00FE00FB" w:rsidSect="00B72448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B6" w:rsidRDefault="00BB6BB6" w:rsidP="00CA3172">
      <w:r>
        <w:separator/>
      </w:r>
    </w:p>
  </w:endnote>
  <w:endnote w:type="continuationSeparator" w:id="0">
    <w:p w:rsidR="00BB6BB6" w:rsidRDefault="00BB6BB6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B6" w:rsidRDefault="00BB6BB6" w:rsidP="00CA3172">
      <w:r>
        <w:separator/>
      </w:r>
    </w:p>
  </w:footnote>
  <w:footnote w:type="continuationSeparator" w:id="0">
    <w:p w:rsidR="00BB6BB6" w:rsidRDefault="00BB6BB6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2" w:rsidRDefault="00D3349A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7B"/>
    <w:multiLevelType w:val="multilevel"/>
    <w:tmpl w:val="0DFCFC3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BF7865"/>
    <w:multiLevelType w:val="multilevel"/>
    <w:tmpl w:val="37483DC0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C9089A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64C9"/>
    <w:multiLevelType w:val="multilevel"/>
    <w:tmpl w:val="957C242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C531D6"/>
    <w:multiLevelType w:val="multilevel"/>
    <w:tmpl w:val="3436863A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F35B63"/>
    <w:multiLevelType w:val="multilevel"/>
    <w:tmpl w:val="42BEC236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1A16F2"/>
    <w:multiLevelType w:val="multilevel"/>
    <w:tmpl w:val="C1E29C0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9">
    <w:nsid w:val="39077869"/>
    <w:multiLevelType w:val="multilevel"/>
    <w:tmpl w:val="CF20A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D97F95"/>
    <w:multiLevelType w:val="multilevel"/>
    <w:tmpl w:val="D5AE3238"/>
    <w:lvl w:ilvl="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7F20B9"/>
    <w:multiLevelType w:val="multilevel"/>
    <w:tmpl w:val="37F88BA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F5202E"/>
    <w:multiLevelType w:val="hybridMultilevel"/>
    <w:tmpl w:val="C6FAF3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4">
    <w:nsid w:val="6BBA7AC9"/>
    <w:multiLevelType w:val="multilevel"/>
    <w:tmpl w:val="5A82C0E0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E284693"/>
    <w:multiLevelType w:val="multilevel"/>
    <w:tmpl w:val="5512E69A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14F243E"/>
    <w:multiLevelType w:val="multilevel"/>
    <w:tmpl w:val="169CD25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D247D"/>
    <w:multiLevelType w:val="hybridMultilevel"/>
    <w:tmpl w:val="259E914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0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29"/>
  </w:num>
  <w:num w:numId="5">
    <w:abstractNumId w:val="27"/>
  </w:num>
  <w:num w:numId="6">
    <w:abstractNumId w:val="5"/>
  </w:num>
  <w:num w:numId="7">
    <w:abstractNumId w:val="26"/>
  </w:num>
  <w:num w:numId="8">
    <w:abstractNumId w:val="21"/>
  </w:num>
  <w:num w:numId="9">
    <w:abstractNumId w:val="24"/>
  </w:num>
  <w:num w:numId="10">
    <w:abstractNumId w:val="9"/>
  </w:num>
  <w:num w:numId="11">
    <w:abstractNumId w:val="41"/>
  </w:num>
  <w:num w:numId="12">
    <w:abstractNumId w:val="30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40"/>
  </w:num>
  <w:num w:numId="18">
    <w:abstractNumId w:val="37"/>
  </w:num>
  <w:num w:numId="19">
    <w:abstractNumId w:val="13"/>
  </w:num>
  <w:num w:numId="20">
    <w:abstractNumId w:val="18"/>
  </w:num>
  <w:num w:numId="21">
    <w:abstractNumId w:val="42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3"/>
  </w:num>
  <w:num w:numId="27">
    <w:abstractNumId w:val="38"/>
  </w:num>
  <w:num w:numId="28">
    <w:abstractNumId w:val="19"/>
  </w:num>
  <w:num w:numId="29">
    <w:abstractNumId w:val="20"/>
  </w:num>
  <w:num w:numId="30">
    <w:abstractNumId w:val="36"/>
  </w:num>
  <w:num w:numId="31">
    <w:abstractNumId w:val="2"/>
  </w:num>
  <w:num w:numId="32">
    <w:abstractNumId w:val="23"/>
  </w:num>
  <w:num w:numId="33">
    <w:abstractNumId w:val="39"/>
  </w:num>
  <w:num w:numId="34">
    <w:abstractNumId w:val="15"/>
  </w:num>
  <w:num w:numId="35">
    <w:abstractNumId w:val="6"/>
  </w:num>
  <w:num w:numId="36">
    <w:abstractNumId w:val="1"/>
  </w:num>
  <w:num w:numId="37">
    <w:abstractNumId w:val="0"/>
  </w:num>
  <w:num w:numId="38">
    <w:abstractNumId w:val="4"/>
  </w:num>
  <w:num w:numId="39">
    <w:abstractNumId w:val="25"/>
  </w:num>
  <w:num w:numId="40">
    <w:abstractNumId w:val="34"/>
  </w:num>
  <w:num w:numId="41">
    <w:abstractNumId w:val="35"/>
  </w:num>
  <w:num w:numId="42">
    <w:abstractNumId w:val="1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3693"/>
    <w:rsid w:val="00016DC4"/>
    <w:rsid w:val="00022061"/>
    <w:rsid w:val="000225FA"/>
    <w:rsid w:val="00023773"/>
    <w:rsid w:val="0002752A"/>
    <w:rsid w:val="000305C0"/>
    <w:rsid w:val="000341DC"/>
    <w:rsid w:val="00046AC0"/>
    <w:rsid w:val="0005054C"/>
    <w:rsid w:val="00053A6B"/>
    <w:rsid w:val="000737D7"/>
    <w:rsid w:val="00086A3F"/>
    <w:rsid w:val="000960CB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1021A6"/>
    <w:rsid w:val="00105A51"/>
    <w:rsid w:val="001262EF"/>
    <w:rsid w:val="00131B99"/>
    <w:rsid w:val="001355DF"/>
    <w:rsid w:val="0014294E"/>
    <w:rsid w:val="001724A9"/>
    <w:rsid w:val="001811C0"/>
    <w:rsid w:val="00183BB9"/>
    <w:rsid w:val="0019653D"/>
    <w:rsid w:val="00197738"/>
    <w:rsid w:val="001A48A0"/>
    <w:rsid w:val="001A694E"/>
    <w:rsid w:val="001B154E"/>
    <w:rsid w:val="001B4B91"/>
    <w:rsid w:val="001D6C5F"/>
    <w:rsid w:val="00205096"/>
    <w:rsid w:val="002075CE"/>
    <w:rsid w:val="00212CBE"/>
    <w:rsid w:val="00213B9A"/>
    <w:rsid w:val="002142AE"/>
    <w:rsid w:val="002172CA"/>
    <w:rsid w:val="0022012C"/>
    <w:rsid w:val="00221A7B"/>
    <w:rsid w:val="00230FD9"/>
    <w:rsid w:val="00252F00"/>
    <w:rsid w:val="00271E7B"/>
    <w:rsid w:val="00272066"/>
    <w:rsid w:val="00274178"/>
    <w:rsid w:val="002C1006"/>
    <w:rsid w:val="002D1FEF"/>
    <w:rsid w:val="002D422E"/>
    <w:rsid w:val="002D7A59"/>
    <w:rsid w:val="002F0477"/>
    <w:rsid w:val="002F094F"/>
    <w:rsid w:val="002F4D2B"/>
    <w:rsid w:val="00320B2B"/>
    <w:rsid w:val="0032278F"/>
    <w:rsid w:val="00322CE7"/>
    <w:rsid w:val="00336E02"/>
    <w:rsid w:val="003436C8"/>
    <w:rsid w:val="00344100"/>
    <w:rsid w:val="003534F4"/>
    <w:rsid w:val="00356059"/>
    <w:rsid w:val="0035722B"/>
    <w:rsid w:val="0036095F"/>
    <w:rsid w:val="00363706"/>
    <w:rsid w:val="00381F0C"/>
    <w:rsid w:val="0038360D"/>
    <w:rsid w:val="00392F41"/>
    <w:rsid w:val="003B12E7"/>
    <w:rsid w:val="003B5775"/>
    <w:rsid w:val="003C131B"/>
    <w:rsid w:val="003E0AB4"/>
    <w:rsid w:val="003E1D9B"/>
    <w:rsid w:val="003F0389"/>
    <w:rsid w:val="00412030"/>
    <w:rsid w:val="00412C3E"/>
    <w:rsid w:val="00420986"/>
    <w:rsid w:val="00420F28"/>
    <w:rsid w:val="0043156D"/>
    <w:rsid w:val="00442A14"/>
    <w:rsid w:val="00447F80"/>
    <w:rsid w:val="00461088"/>
    <w:rsid w:val="004659F9"/>
    <w:rsid w:val="00471181"/>
    <w:rsid w:val="00472787"/>
    <w:rsid w:val="00477C61"/>
    <w:rsid w:val="0048656C"/>
    <w:rsid w:val="00490959"/>
    <w:rsid w:val="004B65D9"/>
    <w:rsid w:val="004C1F93"/>
    <w:rsid w:val="004D3986"/>
    <w:rsid w:val="004D3C98"/>
    <w:rsid w:val="004D6F22"/>
    <w:rsid w:val="004D7A45"/>
    <w:rsid w:val="004E471C"/>
    <w:rsid w:val="004F798E"/>
    <w:rsid w:val="00504079"/>
    <w:rsid w:val="005053A6"/>
    <w:rsid w:val="00520548"/>
    <w:rsid w:val="00521850"/>
    <w:rsid w:val="00524A2E"/>
    <w:rsid w:val="00524C3F"/>
    <w:rsid w:val="0053265F"/>
    <w:rsid w:val="00543586"/>
    <w:rsid w:val="00543C8A"/>
    <w:rsid w:val="00565E59"/>
    <w:rsid w:val="00580F71"/>
    <w:rsid w:val="00581C1E"/>
    <w:rsid w:val="00592CC7"/>
    <w:rsid w:val="005B4426"/>
    <w:rsid w:val="005C2441"/>
    <w:rsid w:val="005F543A"/>
    <w:rsid w:val="00600CCB"/>
    <w:rsid w:val="0061478E"/>
    <w:rsid w:val="00623159"/>
    <w:rsid w:val="00625865"/>
    <w:rsid w:val="00641DAD"/>
    <w:rsid w:val="00646E61"/>
    <w:rsid w:val="00653AF9"/>
    <w:rsid w:val="00663FE7"/>
    <w:rsid w:val="006665C2"/>
    <w:rsid w:val="00681A70"/>
    <w:rsid w:val="00690223"/>
    <w:rsid w:val="006A5D56"/>
    <w:rsid w:val="006B2237"/>
    <w:rsid w:val="006C28C5"/>
    <w:rsid w:val="006D30B0"/>
    <w:rsid w:val="006D439E"/>
    <w:rsid w:val="006E5CCF"/>
    <w:rsid w:val="006F0AD0"/>
    <w:rsid w:val="00707C9B"/>
    <w:rsid w:val="0071376E"/>
    <w:rsid w:val="0071525B"/>
    <w:rsid w:val="00717049"/>
    <w:rsid w:val="00717928"/>
    <w:rsid w:val="00731278"/>
    <w:rsid w:val="007320F7"/>
    <w:rsid w:val="0073702E"/>
    <w:rsid w:val="00751583"/>
    <w:rsid w:val="00766FCC"/>
    <w:rsid w:val="007A1096"/>
    <w:rsid w:val="007A41BE"/>
    <w:rsid w:val="007C19FA"/>
    <w:rsid w:val="007C74FE"/>
    <w:rsid w:val="007D12C0"/>
    <w:rsid w:val="007D1CC7"/>
    <w:rsid w:val="007E0037"/>
    <w:rsid w:val="007E2534"/>
    <w:rsid w:val="007F386E"/>
    <w:rsid w:val="0080294B"/>
    <w:rsid w:val="00814083"/>
    <w:rsid w:val="00816CD8"/>
    <w:rsid w:val="0082362A"/>
    <w:rsid w:val="0082534C"/>
    <w:rsid w:val="0083137E"/>
    <w:rsid w:val="00850F7B"/>
    <w:rsid w:val="0085147A"/>
    <w:rsid w:val="00885455"/>
    <w:rsid w:val="008A0A1E"/>
    <w:rsid w:val="008C77BD"/>
    <w:rsid w:val="008D476A"/>
    <w:rsid w:val="008D7DF6"/>
    <w:rsid w:val="008E31F7"/>
    <w:rsid w:val="008E3B50"/>
    <w:rsid w:val="008E59C8"/>
    <w:rsid w:val="008E5CDC"/>
    <w:rsid w:val="008F6D15"/>
    <w:rsid w:val="00903498"/>
    <w:rsid w:val="009149C9"/>
    <w:rsid w:val="009258DC"/>
    <w:rsid w:val="009303D5"/>
    <w:rsid w:val="0094550A"/>
    <w:rsid w:val="00952E4E"/>
    <w:rsid w:val="0095736D"/>
    <w:rsid w:val="00964E31"/>
    <w:rsid w:val="009A0FEF"/>
    <w:rsid w:val="009A6C4E"/>
    <w:rsid w:val="009B25ED"/>
    <w:rsid w:val="009B2BF6"/>
    <w:rsid w:val="009B3E5B"/>
    <w:rsid w:val="009C5E00"/>
    <w:rsid w:val="009E7A58"/>
    <w:rsid w:val="009E7F66"/>
    <w:rsid w:val="009F08EC"/>
    <w:rsid w:val="009F1AB3"/>
    <w:rsid w:val="00A07C17"/>
    <w:rsid w:val="00A12053"/>
    <w:rsid w:val="00A13013"/>
    <w:rsid w:val="00A26F74"/>
    <w:rsid w:val="00A4037B"/>
    <w:rsid w:val="00A5080C"/>
    <w:rsid w:val="00A51300"/>
    <w:rsid w:val="00A55113"/>
    <w:rsid w:val="00A71EAE"/>
    <w:rsid w:val="00A83CD9"/>
    <w:rsid w:val="00A94083"/>
    <w:rsid w:val="00A96C8C"/>
    <w:rsid w:val="00AA1F68"/>
    <w:rsid w:val="00AA24B8"/>
    <w:rsid w:val="00AB654E"/>
    <w:rsid w:val="00AC1236"/>
    <w:rsid w:val="00AC76D9"/>
    <w:rsid w:val="00AD0A4B"/>
    <w:rsid w:val="00AF34CB"/>
    <w:rsid w:val="00B20AB7"/>
    <w:rsid w:val="00B306CC"/>
    <w:rsid w:val="00B319AC"/>
    <w:rsid w:val="00B32ED3"/>
    <w:rsid w:val="00B33C56"/>
    <w:rsid w:val="00B569DB"/>
    <w:rsid w:val="00B57C42"/>
    <w:rsid w:val="00B62E94"/>
    <w:rsid w:val="00B646E7"/>
    <w:rsid w:val="00B66458"/>
    <w:rsid w:val="00B72291"/>
    <w:rsid w:val="00B72448"/>
    <w:rsid w:val="00B90014"/>
    <w:rsid w:val="00B92936"/>
    <w:rsid w:val="00BA2C3B"/>
    <w:rsid w:val="00BA3E08"/>
    <w:rsid w:val="00BB4222"/>
    <w:rsid w:val="00BB6BB6"/>
    <w:rsid w:val="00BB74BF"/>
    <w:rsid w:val="00BD5A46"/>
    <w:rsid w:val="00BD704D"/>
    <w:rsid w:val="00BE7AFC"/>
    <w:rsid w:val="00BF15F4"/>
    <w:rsid w:val="00BF288D"/>
    <w:rsid w:val="00C0124D"/>
    <w:rsid w:val="00C05166"/>
    <w:rsid w:val="00C17E6C"/>
    <w:rsid w:val="00C203FD"/>
    <w:rsid w:val="00C220D0"/>
    <w:rsid w:val="00C22A5E"/>
    <w:rsid w:val="00C325A5"/>
    <w:rsid w:val="00C3588B"/>
    <w:rsid w:val="00C43635"/>
    <w:rsid w:val="00C6333F"/>
    <w:rsid w:val="00C96A02"/>
    <w:rsid w:val="00CA132E"/>
    <w:rsid w:val="00CA3172"/>
    <w:rsid w:val="00CA3227"/>
    <w:rsid w:val="00CA7559"/>
    <w:rsid w:val="00CB57EF"/>
    <w:rsid w:val="00CC1019"/>
    <w:rsid w:val="00CC3FDA"/>
    <w:rsid w:val="00CE08AE"/>
    <w:rsid w:val="00CE0DBC"/>
    <w:rsid w:val="00CE39E0"/>
    <w:rsid w:val="00CF5814"/>
    <w:rsid w:val="00D13EFC"/>
    <w:rsid w:val="00D23DE7"/>
    <w:rsid w:val="00D27F01"/>
    <w:rsid w:val="00D330DA"/>
    <w:rsid w:val="00D3349A"/>
    <w:rsid w:val="00D45272"/>
    <w:rsid w:val="00D534EC"/>
    <w:rsid w:val="00D54E6E"/>
    <w:rsid w:val="00D618D3"/>
    <w:rsid w:val="00D62B66"/>
    <w:rsid w:val="00D632EB"/>
    <w:rsid w:val="00D72721"/>
    <w:rsid w:val="00D72993"/>
    <w:rsid w:val="00D87AB2"/>
    <w:rsid w:val="00D909E4"/>
    <w:rsid w:val="00D927B4"/>
    <w:rsid w:val="00D92FAE"/>
    <w:rsid w:val="00D94CC4"/>
    <w:rsid w:val="00DA2072"/>
    <w:rsid w:val="00DA6019"/>
    <w:rsid w:val="00DA7F67"/>
    <w:rsid w:val="00DB6F88"/>
    <w:rsid w:val="00DC23BE"/>
    <w:rsid w:val="00DC26A6"/>
    <w:rsid w:val="00DD051C"/>
    <w:rsid w:val="00DD46C3"/>
    <w:rsid w:val="00DE56FD"/>
    <w:rsid w:val="00DF524C"/>
    <w:rsid w:val="00E0174E"/>
    <w:rsid w:val="00E03449"/>
    <w:rsid w:val="00E03F8E"/>
    <w:rsid w:val="00E13239"/>
    <w:rsid w:val="00E161F9"/>
    <w:rsid w:val="00E1630E"/>
    <w:rsid w:val="00E23976"/>
    <w:rsid w:val="00E26B61"/>
    <w:rsid w:val="00E568CD"/>
    <w:rsid w:val="00E73473"/>
    <w:rsid w:val="00E76FE0"/>
    <w:rsid w:val="00E8258A"/>
    <w:rsid w:val="00E86142"/>
    <w:rsid w:val="00EA6379"/>
    <w:rsid w:val="00EB2703"/>
    <w:rsid w:val="00ED07A5"/>
    <w:rsid w:val="00ED2F36"/>
    <w:rsid w:val="00ED30C0"/>
    <w:rsid w:val="00ED6482"/>
    <w:rsid w:val="00EE62D5"/>
    <w:rsid w:val="00EF3957"/>
    <w:rsid w:val="00EF7B40"/>
    <w:rsid w:val="00F0003D"/>
    <w:rsid w:val="00F03E3C"/>
    <w:rsid w:val="00F06365"/>
    <w:rsid w:val="00F11C3F"/>
    <w:rsid w:val="00F22744"/>
    <w:rsid w:val="00F27CE9"/>
    <w:rsid w:val="00F41E08"/>
    <w:rsid w:val="00F50009"/>
    <w:rsid w:val="00F546A2"/>
    <w:rsid w:val="00F619DE"/>
    <w:rsid w:val="00F62B50"/>
    <w:rsid w:val="00F637F5"/>
    <w:rsid w:val="00F63BDB"/>
    <w:rsid w:val="00F81997"/>
    <w:rsid w:val="00F841B9"/>
    <w:rsid w:val="00F84BA4"/>
    <w:rsid w:val="00F97136"/>
    <w:rsid w:val="00F9776E"/>
    <w:rsid w:val="00FA3F2D"/>
    <w:rsid w:val="00FA56F5"/>
    <w:rsid w:val="00FB3754"/>
    <w:rsid w:val="00FD276E"/>
    <w:rsid w:val="00FE00FB"/>
    <w:rsid w:val="00FE127F"/>
    <w:rsid w:val="00FE405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raio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520C-402F-416A-9672-C90498F1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User</cp:lastModifiedBy>
  <cp:revision>4</cp:revision>
  <cp:lastPrinted>2019-07-04T16:47:00Z</cp:lastPrinted>
  <dcterms:created xsi:type="dcterms:W3CDTF">2019-07-04T17:02:00Z</dcterms:created>
  <dcterms:modified xsi:type="dcterms:W3CDTF">2019-07-04T23:29:00Z</dcterms:modified>
</cp:coreProperties>
</file>