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D43BE9">
      <w:pPr>
        <w:ind w:right="-1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D43BE9">
      <w:pPr>
        <w:shd w:val="clear" w:color="auto" w:fill="FFFFFF"/>
        <w:tabs>
          <w:tab w:val="left" w:pos="8035"/>
        </w:tabs>
        <w:suppressAutoHyphens/>
        <w:autoSpaceDN/>
        <w:adjustRightInd/>
        <w:ind w:right="-1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D43BE9">
      <w:pPr>
        <w:shd w:val="clear" w:color="auto" w:fill="FFFFFF"/>
        <w:suppressAutoHyphens/>
        <w:autoSpaceDN/>
        <w:adjustRightInd/>
        <w:spacing w:line="360" w:lineRule="auto"/>
        <w:ind w:right="-1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D43BE9">
      <w:pPr>
        <w:shd w:val="clear" w:color="auto" w:fill="FFFFFF"/>
        <w:suppressAutoHyphens/>
        <w:autoSpaceDN/>
        <w:adjustRightInd/>
        <w:spacing w:line="360" w:lineRule="auto"/>
        <w:ind w:right="-1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D43BE9">
      <w:pPr>
        <w:shd w:val="clear" w:color="auto" w:fill="FFFFFF"/>
        <w:suppressAutoHyphens/>
        <w:autoSpaceDN/>
        <w:adjustRightInd/>
        <w:ind w:right="-1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D43BE9">
      <w:pPr>
        <w:shd w:val="clear" w:color="auto" w:fill="FFFFFF"/>
        <w:suppressAutoHyphens/>
        <w:autoSpaceDN/>
        <w:adjustRightInd/>
        <w:ind w:right="-1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D43BE9">
      <w:pPr>
        <w:shd w:val="clear" w:color="auto" w:fill="FFFFFF"/>
        <w:suppressAutoHyphens/>
        <w:autoSpaceDN/>
        <w:adjustRightInd/>
        <w:ind w:right="-1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D43BE9">
      <w:pPr>
        <w:shd w:val="clear" w:color="auto" w:fill="FFFFFF"/>
        <w:suppressAutoHyphens/>
        <w:autoSpaceDN/>
        <w:adjustRightInd/>
        <w:ind w:right="-1"/>
        <w:jc w:val="center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35548A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«29» июня</w:t>
      </w:r>
      <w:r w:rsidR="009B0179">
        <w:rPr>
          <w:sz w:val="24"/>
          <w:szCs w:val="24"/>
          <w:lang w:eastAsia="ar-SA"/>
        </w:rPr>
        <w:t xml:space="preserve"> </w:t>
      </w:r>
      <w:r w:rsidR="00D04F8B">
        <w:rPr>
          <w:sz w:val="24"/>
          <w:szCs w:val="24"/>
          <w:lang w:eastAsia="ar-SA"/>
        </w:rPr>
        <w:t xml:space="preserve">2020 </w:t>
      </w:r>
      <w:r w:rsidR="006939A5" w:rsidRPr="00A728AA">
        <w:rPr>
          <w:sz w:val="24"/>
          <w:szCs w:val="24"/>
          <w:lang w:eastAsia="ar-SA"/>
        </w:rPr>
        <w:t>г.</w:t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  <w:lang w:eastAsia="ar-SA"/>
        </w:rPr>
        <w:t>№ 70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950DF7" w:rsidRDefault="0038328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</w:t>
      </w:r>
      <w:r w:rsidR="00950DF7">
        <w:rPr>
          <w:lang w:eastAsia="ar-SA"/>
        </w:rPr>
        <w:t xml:space="preserve"> внесении изменени</w:t>
      </w:r>
      <w:r w:rsidR="0050620F">
        <w:rPr>
          <w:lang w:eastAsia="ar-SA"/>
        </w:rPr>
        <w:t>й</w:t>
      </w:r>
      <w:r w:rsidR="00950DF7">
        <w:rPr>
          <w:lang w:eastAsia="ar-SA"/>
        </w:rPr>
        <w:t xml:space="preserve"> в распоряжение администрации Иркутского районного муниципального образования от 30.10.2018 № 127 «О должностных лицах Комитета по муниципальному финансовому контролю администрации Иркутского районного муниципального образования, уполномоченных составлять протоколы об административных правонарушениях»</w:t>
      </w:r>
    </w:p>
    <w:p w:rsidR="00950DF7" w:rsidRDefault="00950DF7" w:rsidP="00E22926">
      <w:pPr>
        <w:tabs>
          <w:tab w:val="left" w:pos="1134"/>
        </w:tabs>
        <w:spacing w:after="1" w:line="280" w:lineRule="atLeast"/>
        <w:ind w:firstLine="709"/>
        <w:jc w:val="both"/>
      </w:pPr>
    </w:p>
    <w:p w:rsidR="00B622E8" w:rsidRDefault="00B622E8" w:rsidP="00D27AB4">
      <w:pPr>
        <w:tabs>
          <w:tab w:val="left" w:pos="1134"/>
        </w:tabs>
        <w:spacing w:after="1" w:line="280" w:lineRule="atLeast"/>
        <w:jc w:val="both"/>
      </w:pPr>
    </w:p>
    <w:p w:rsidR="00383283" w:rsidRPr="001C6381" w:rsidRDefault="00793AD1" w:rsidP="00793AD1">
      <w:pPr>
        <w:tabs>
          <w:tab w:val="left" w:pos="1134"/>
        </w:tabs>
        <w:spacing w:after="1" w:line="280" w:lineRule="atLeast"/>
        <w:ind w:firstLine="709"/>
        <w:jc w:val="both"/>
      </w:pPr>
      <w:r>
        <w:t>В</w:t>
      </w:r>
      <w:r w:rsidR="0050620F">
        <w:t xml:space="preserve"> соответствии с Закон</w:t>
      </w:r>
      <w:r w:rsidR="001C6381">
        <w:t>ом</w:t>
      </w:r>
      <w:r w:rsidR="0050620F">
        <w:t xml:space="preserve"> И</w:t>
      </w:r>
      <w:r w:rsidR="001C6381">
        <w:t>ркутской области от 01.06.2020 №</w:t>
      </w:r>
      <w:r w:rsidR="0050620F">
        <w:t xml:space="preserve"> 51</w:t>
      </w:r>
      <w:r w:rsidR="0050620F" w:rsidRPr="001C6381">
        <w:rPr>
          <w:b/>
        </w:rPr>
        <w:t>-</w:t>
      </w:r>
      <w:r w:rsidR="0050620F">
        <w:t>ОЗ</w:t>
      </w:r>
      <w:r w:rsidR="001C6381">
        <w:t xml:space="preserve"> «</w:t>
      </w:r>
      <w:r w:rsidR="0050620F">
        <w:t xml:space="preserve">О внесении изменений в статьи </w:t>
      </w:r>
      <w:r w:rsidR="001C6381">
        <w:t>1 и 2 Закона Иркутской области «</w:t>
      </w:r>
      <w:r w:rsidR="0050620F">
        <w:t>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</w:t>
      </w:r>
      <w:r w:rsidR="001C6381">
        <w:t>ципального финансового контроля»,</w:t>
      </w:r>
      <w:r w:rsidR="00602518">
        <w:t xml:space="preserve"> </w:t>
      </w:r>
      <w:r>
        <w:t>а так же в</w:t>
      </w:r>
      <w:r w:rsidRPr="00602518">
        <w:t xml:space="preserve"> </w:t>
      </w:r>
      <w:r>
        <w:t xml:space="preserve">связи с </w:t>
      </w:r>
      <w:r w:rsidR="00BC33FF">
        <w:t xml:space="preserve">изменением </w:t>
      </w:r>
      <w:r w:rsidR="003500BB">
        <w:t xml:space="preserve">в штатном расписании администрации Иркутского районного муниципального образования, </w:t>
      </w:r>
      <w:r w:rsidR="00950DF7">
        <w:t>руководствуясь</w:t>
      </w:r>
      <w:r w:rsidR="00771547">
        <w:t xml:space="preserve"> </w:t>
      </w:r>
      <w:r w:rsidR="00877ECC">
        <w:rPr>
          <w:lang w:eastAsia="ar-SA"/>
        </w:rPr>
        <w:t>статьями 39, 45, 54</w:t>
      </w:r>
      <w:r w:rsidR="00815CC4">
        <w:rPr>
          <w:lang w:eastAsia="ar-SA"/>
        </w:rPr>
        <w:t>, 73</w:t>
      </w:r>
      <w:r w:rsidR="00877ECC">
        <w:rPr>
          <w:lang w:eastAsia="ar-SA"/>
        </w:rPr>
        <w:t xml:space="preserve"> Устава Иркутского районного муниципального образования:</w:t>
      </w:r>
    </w:p>
    <w:p w:rsidR="00DB36F5" w:rsidRDefault="004324A5" w:rsidP="002D220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Внести в распоряжение администрации Иркутского районного муниципального образования от 30.10.2018 № 127 «О должностных лицах Комитета по муниципальному финансовому контролю администрации Иркутского районного муниципального образования, уполномоченных составлять протоколы об административных правонарушениях» (далее </w:t>
      </w:r>
      <w:r>
        <w:rPr>
          <w:b/>
          <w:lang w:eastAsia="ar-SA"/>
        </w:rPr>
        <w:t>-</w:t>
      </w:r>
      <w:r w:rsidR="0050620F">
        <w:rPr>
          <w:lang w:eastAsia="ar-SA"/>
        </w:rPr>
        <w:t xml:space="preserve"> распоряжение) следующие изменения</w:t>
      </w:r>
      <w:r>
        <w:rPr>
          <w:lang w:eastAsia="ar-SA"/>
        </w:rPr>
        <w:t>:</w:t>
      </w:r>
    </w:p>
    <w:p w:rsidR="00DB36F5" w:rsidRDefault="00DB36F5" w:rsidP="00A633C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lang w:eastAsia="ar-SA"/>
        </w:rPr>
      </w:pPr>
      <w:r>
        <w:t>в пункте 1 распоряжения:</w:t>
      </w:r>
    </w:p>
    <w:p w:rsidR="00DB36F5" w:rsidRDefault="00DB36F5" w:rsidP="002D220A">
      <w:pPr>
        <w:tabs>
          <w:tab w:val="left" w:pos="1134"/>
        </w:tabs>
        <w:ind w:firstLine="709"/>
        <w:jc w:val="both"/>
      </w:pPr>
      <w:r>
        <w:t>а)</w:t>
      </w:r>
      <w:r>
        <w:tab/>
        <w:t>после цифр «5.21,» дополнить цифрами «</w:t>
      </w:r>
      <w:hyperlink r:id="rId7" w:history="1">
        <w:r w:rsidRPr="00DB36F5">
          <w:t>7.32.6</w:t>
        </w:r>
      </w:hyperlink>
      <w:r w:rsidRPr="00DB36F5">
        <w:t>,</w:t>
      </w:r>
      <w:r>
        <w:t>»;</w:t>
      </w:r>
    </w:p>
    <w:p w:rsidR="00DB36F5" w:rsidRDefault="00DB36F5" w:rsidP="002D220A">
      <w:pPr>
        <w:tabs>
          <w:tab w:val="left" w:pos="1134"/>
        </w:tabs>
        <w:ind w:firstLine="709"/>
        <w:jc w:val="both"/>
      </w:pPr>
      <w:r>
        <w:t>б)</w:t>
      </w:r>
      <w:r>
        <w:rPr>
          <w:lang w:eastAsia="ar-SA"/>
        </w:rPr>
        <w:tab/>
      </w:r>
      <w:r>
        <w:t>цифры «15.11,» исключить;</w:t>
      </w:r>
    </w:p>
    <w:p w:rsidR="00DC1056" w:rsidRDefault="0050620F" w:rsidP="002D220A">
      <w:pPr>
        <w:tabs>
          <w:tab w:val="left" w:pos="1134"/>
        </w:tabs>
        <w:ind w:firstLine="709"/>
        <w:jc w:val="both"/>
      </w:pPr>
      <w:r>
        <w:t>в</w:t>
      </w:r>
      <w:r w:rsidR="00DC1056">
        <w:t>)</w:t>
      </w:r>
      <w:r w:rsidR="00DC1056">
        <w:tab/>
      </w:r>
      <w:r>
        <w:t>п</w:t>
      </w:r>
      <w:r w:rsidR="004324A5">
        <w:t>одпункт</w:t>
      </w:r>
      <w:r>
        <w:t xml:space="preserve"> </w:t>
      </w:r>
      <w:r w:rsidR="001D10EF">
        <w:t>«</w:t>
      </w:r>
      <w:r w:rsidR="004324A5">
        <w:t>ж</w:t>
      </w:r>
      <w:r w:rsidR="001D10EF">
        <w:t>»</w:t>
      </w:r>
      <w:r w:rsidR="004324A5">
        <w:t xml:space="preserve"> </w:t>
      </w:r>
      <w:r w:rsidR="00DC1056">
        <w:t xml:space="preserve">изложить в новой редакции: </w:t>
      </w:r>
    </w:p>
    <w:p w:rsidR="00DC1056" w:rsidRDefault="00DC1056" w:rsidP="002D220A">
      <w:pPr>
        <w:tabs>
          <w:tab w:val="left" w:pos="1134"/>
        </w:tabs>
        <w:ind w:firstLine="709"/>
        <w:jc w:val="both"/>
      </w:pPr>
      <w:r>
        <w:t>«ж) консультант отдела внутреннего муниципального финансового контроля в сфере бюджетных правоотношений Комитета по муниципальному финансовому контролю администрации Иркутского районного муниципального образования».</w:t>
      </w:r>
    </w:p>
    <w:p w:rsidR="00EF1FF4" w:rsidRDefault="00EF1FF4" w:rsidP="00156642">
      <w:pPr>
        <w:tabs>
          <w:tab w:val="left" w:pos="1134"/>
          <w:tab w:val="left" w:pos="1276"/>
        </w:tabs>
        <w:ind w:firstLine="709"/>
        <w:jc w:val="both"/>
        <w:outlineLvl w:val="0"/>
      </w:pPr>
    </w:p>
    <w:p w:rsidR="006702FF" w:rsidRDefault="006702FF" w:rsidP="002436E0">
      <w:pPr>
        <w:tabs>
          <w:tab w:val="left" w:pos="1134"/>
          <w:tab w:val="left" w:pos="1276"/>
        </w:tabs>
        <w:jc w:val="both"/>
        <w:outlineLvl w:val="0"/>
      </w:pPr>
    </w:p>
    <w:p w:rsidR="00236D8C" w:rsidRDefault="00236D8C" w:rsidP="002436E0">
      <w:pPr>
        <w:tabs>
          <w:tab w:val="left" w:pos="1134"/>
          <w:tab w:val="left" w:pos="1276"/>
        </w:tabs>
        <w:jc w:val="both"/>
        <w:outlineLvl w:val="0"/>
      </w:pPr>
    </w:p>
    <w:p w:rsidR="00D27AB4" w:rsidRDefault="00D27AB4" w:rsidP="002436E0">
      <w:pPr>
        <w:tabs>
          <w:tab w:val="left" w:pos="1134"/>
          <w:tab w:val="left" w:pos="1276"/>
        </w:tabs>
        <w:jc w:val="both"/>
        <w:outlineLvl w:val="0"/>
      </w:pPr>
    </w:p>
    <w:p w:rsidR="002B7B58" w:rsidRDefault="004324A5" w:rsidP="005036C4">
      <w:pPr>
        <w:tabs>
          <w:tab w:val="left" w:pos="1134"/>
        </w:tabs>
        <w:ind w:firstLine="709"/>
        <w:jc w:val="both"/>
        <w:outlineLvl w:val="0"/>
        <w:rPr>
          <w:lang w:eastAsia="ar-SA"/>
        </w:rPr>
      </w:pPr>
      <w:r>
        <w:t>2.</w:t>
      </w:r>
      <w:r>
        <w:tab/>
      </w:r>
      <w:r>
        <w:rPr>
          <w:rFonts w:eastAsia="Calibri"/>
        </w:rPr>
        <w:t>Отделу по организации делопроизводства и работе с обращениями граждан организационно</w:t>
      </w:r>
      <w:r>
        <w:rPr>
          <w:rFonts w:eastAsia="Calibri"/>
          <w:b/>
        </w:rPr>
        <w:t>-</w:t>
      </w:r>
      <w:r>
        <w:rPr>
          <w:rFonts w:eastAsia="Calibri"/>
        </w:rPr>
        <w:t xml:space="preserve">контрольного управления администрации Иркутского районного муниципального образования </w:t>
      </w:r>
      <w:r>
        <w:t xml:space="preserve">внести в оригинал распоряжения, </w:t>
      </w:r>
      <w:r w:rsidR="00156642">
        <w:t xml:space="preserve">указанного в пункте 1 настоящего распоряжения, </w:t>
      </w:r>
      <w:r w:rsidR="00156642">
        <w:rPr>
          <w:lang w:eastAsia="ar-SA"/>
        </w:rPr>
        <w:t xml:space="preserve">информацию о внесении </w:t>
      </w:r>
      <w:r>
        <w:rPr>
          <w:lang w:eastAsia="ar-SA"/>
        </w:rPr>
        <w:t>изменений в правовой акт.</w:t>
      </w:r>
    </w:p>
    <w:p w:rsidR="006D4F2A" w:rsidRDefault="002B7B58" w:rsidP="005036C4">
      <w:pPr>
        <w:tabs>
          <w:tab w:val="left" w:pos="1134"/>
        </w:tabs>
        <w:ind w:firstLine="709"/>
        <w:jc w:val="both"/>
        <w:outlineLvl w:val="0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</w:r>
      <w:r w:rsidR="0047542E">
        <w:rPr>
          <w:spacing w:val="-2"/>
        </w:rPr>
        <w:t>О</w:t>
      </w:r>
      <w:r w:rsidR="0047542E" w:rsidRPr="00305640">
        <w:rPr>
          <w:spacing w:val="-2"/>
        </w:rPr>
        <w:t>тдел</w:t>
      </w:r>
      <w:r w:rsidR="005401A1">
        <w:rPr>
          <w:spacing w:val="-2"/>
        </w:rPr>
        <w:t>у</w:t>
      </w:r>
      <w:r w:rsidR="0047542E" w:rsidRPr="00305640">
        <w:rPr>
          <w:spacing w:val="-2"/>
        </w:rPr>
        <w:t xml:space="preserve"> по информационной политике администрации </w:t>
      </w:r>
      <w:r w:rsidR="005401A1">
        <w:rPr>
          <w:spacing w:val="-2"/>
        </w:rPr>
        <w:t xml:space="preserve">Иркутского районного муниципального </w:t>
      </w:r>
      <w:r w:rsidR="0047542E" w:rsidRPr="00305640">
        <w:rPr>
          <w:spacing w:val="-2"/>
        </w:rPr>
        <w:t>района</w:t>
      </w:r>
      <w:r w:rsidR="0047542E">
        <w:t xml:space="preserve"> </w:t>
      </w:r>
      <w:r w:rsidR="005401A1">
        <w:t>р</w:t>
      </w:r>
      <w:r w:rsidR="006D4F2A">
        <w:t xml:space="preserve">азместить </w:t>
      </w:r>
      <w:r w:rsidR="00EF1FF4">
        <w:t xml:space="preserve">настоящее </w:t>
      </w:r>
      <w:r w:rsidR="006D4F2A">
        <w:t xml:space="preserve">распоряжение на официальном сайте </w:t>
      </w:r>
      <w:r w:rsidR="006D4F2A">
        <w:rPr>
          <w:lang w:eastAsia="ar-SA"/>
        </w:rPr>
        <w:t>Иркутского районного муниципального образования в информационно</w:t>
      </w:r>
      <w:r w:rsidR="006D4F2A" w:rsidRPr="002B7B58">
        <w:rPr>
          <w:b/>
          <w:lang w:eastAsia="ar-SA"/>
        </w:rPr>
        <w:t>-</w:t>
      </w:r>
      <w:r w:rsidR="006D4F2A">
        <w:rPr>
          <w:lang w:eastAsia="ar-SA"/>
        </w:rPr>
        <w:t xml:space="preserve">телекоммуникационной сети «Интернет» по адресу: </w:t>
      </w:r>
      <w:r w:rsidRPr="002B7B58">
        <w:rPr>
          <w:lang w:val="en-US" w:eastAsia="ar-SA"/>
        </w:rPr>
        <w:t>www</w:t>
      </w:r>
      <w:r w:rsidRPr="002B7B58">
        <w:rPr>
          <w:lang w:eastAsia="ar-SA"/>
        </w:rPr>
        <w:t>.</w:t>
      </w:r>
      <w:r w:rsidRPr="002B7B58">
        <w:rPr>
          <w:lang w:val="en-US" w:eastAsia="ar-SA"/>
        </w:rPr>
        <w:t>irkraion</w:t>
      </w:r>
      <w:r w:rsidRPr="002B7B58">
        <w:rPr>
          <w:lang w:eastAsia="ar-SA"/>
        </w:rPr>
        <w:t>.</w:t>
      </w:r>
      <w:r w:rsidRPr="002B7B58">
        <w:rPr>
          <w:lang w:val="en-US" w:eastAsia="ar-SA"/>
        </w:rPr>
        <w:t>ru</w:t>
      </w:r>
      <w:r w:rsidR="006D4F2A">
        <w:t>.</w:t>
      </w:r>
    </w:p>
    <w:p w:rsidR="004324A5" w:rsidRDefault="002B7B58" w:rsidP="005036C4">
      <w:pPr>
        <w:tabs>
          <w:tab w:val="left" w:pos="1134"/>
        </w:tabs>
        <w:ind w:firstLine="709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</w:r>
      <w:r w:rsidR="004324A5">
        <w:rPr>
          <w:lang w:eastAsia="ar-SA"/>
        </w:rPr>
        <w:t>Контроль исполнения настоящего распоряжения возложить на председателя Комитета по муниципальному финансовому контролю администрации Иркутского районного муниципального образования.</w:t>
      </w:r>
    </w:p>
    <w:p w:rsidR="002D220A" w:rsidRDefault="002D220A" w:rsidP="002D220A">
      <w:pPr>
        <w:tabs>
          <w:tab w:val="left" w:pos="1134"/>
        </w:tabs>
        <w:ind w:firstLine="709"/>
        <w:jc w:val="both"/>
        <w:rPr>
          <w:lang w:eastAsia="ar-SA"/>
        </w:rPr>
      </w:pPr>
    </w:p>
    <w:p w:rsidR="002D220A" w:rsidRDefault="002D220A" w:rsidP="002D220A">
      <w:pPr>
        <w:tabs>
          <w:tab w:val="left" w:pos="1134"/>
        </w:tabs>
        <w:ind w:firstLine="709"/>
        <w:jc w:val="both"/>
        <w:rPr>
          <w:lang w:eastAsia="ar-SA"/>
        </w:rPr>
      </w:pPr>
    </w:p>
    <w:p w:rsidR="004324A5" w:rsidRDefault="004324A5" w:rsidP="004324A5">
      <w:pPr>
        <w:suppressAutoHyphens/>
        <w:jc w:val="both"/>
        <w:rPr>
          <w:lang w:eastAsia="ar-SA"/>
        </w:rPr>
      </w:pPr>
      <w:r>
        <w:rPr>
          <w:lang w:eastAsia="ar-SA"/>
        </w:rPr>
        <w:t>Мэр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Л.П. Фролов</w:t>
      </w:r>
    </w:p>
    <w:p w:rsidR="003500BB" w:rsidRDefault="003500BB" w:rsidP="004324A5">
      <w:pPr>
        <w:suppressAutoHyphens/>
        <w:jc w:val="both"/>
        <w:rPr>
          <w:lang w:eastAsia="ar-SA"/>
        </w:rPr>
      </w:pPr>
    </w:p>
    <w:p w:rsidR="003500BB" w:rsidRDefault="003500BB" w:rsidP="004324A5">
      <w:pPr>
        <w:suppressAutoHyphens/>
        <w:jc w:val="both"/>
        <w:rPr>
          <w:lang w:eastAsia="ar-SA"/>
        </w:rPr>
      </w:pPr>
    </w:p>
    <w:sectPr w:rsidR="003500BB" w:rsidSect="00D17270">
      <w:pgSz w:w="11906" w:h="16838"/>
      <w:pgMar w:top="170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2BA"/>
    <w:multiLevelType w:val="hybridMultilevel"/>
    <w:tmpl w:val="EAE4C0BE"/>
    <w:lvl w:ilvl="0" w:tplc="CC0A41AC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392940"/>
    <w:multiLevelType w:val="hybridMultilevel"/>
    <w:tmpl w:val="91F27EC0"/>
    <w:lvl w:ilvl="0" w:tplc="4E3008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CE6949"/>
    <w:multiLevelType w:val="multilevel"/>
    <w:tmpl w:val="47201738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5A7A34AE"/>
    <w:multiLevelType w:val="hybridMultilevel"/>
    <w:tmpl w:val="BF024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C2996"/>
    <w:multiLevelType w:val="hybridMultilevel"/>
    <w:tmpl w:val="7012E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014CA"/>
    <w:multiLevelType w:val="hybridMultilevel"/>
    <w:tmpl w:val="47004B56"/>
    <w:lvl w:ilvl="0" w:tplc="C93238C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6418FE"/>
    <w:multiLevelType w:val="hybridMultilevel"/>
    <w:tmpl w:val="16F05C74"/>
    <w:lvl w:ilvl="0" w:tplc="02CCBD9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03A15"/>
    <w:rsid w:val="00033178"/>
    <w:rsid w:val="00084221"/>
    <w:rsid w:val="00096649"/>
    <w:rsid w:val="000A3965"/>
    <w:rsid w:val="000D2D8D"/>
    <w:rsid w:val="001317C8"/>
    <w:rsid w:val="00145613"/>
    <w:rsid w:val="00156642"/>
    <w:rsid w:val="001601CE"/>
    <w:rsid w:val="00161D44"/>
    <w:rsid w:val="0018603B"/>
    <w:rsid w:val="001963F9"/>
    <w:rsid w:val="001A4FC5"/>
    <w:rsid w:val="001C3817"/>
    <w:rsid w:val="001C558F"/>
    <w:rsid w:val="001C6381"/>
    <w:rsid w:val="001D10EF"/>
    <w:rsid w:val="001F69B8"/>
    <w:rsid w:val="002328C4"/>
    <w:rsid w:val="002368DC"/>
    <w:rsid w:val="00236D8C"/>
    <w:rsid w:val="002436E0"/>
    <w:rsid w:val="00275988"/>
    <w:rsid w:val="00291575"/>
    <w:rsid w:val="002926A3"/>
    <w:rsid w:val="002A05DE"/>
    <w:rsid w:val="002A1204"/>
    <w:rsid w:val="002A3EC2"/>
    <w:rsid w:val="002B7B58"/>
    <w:rsid w:val="002D220A"/>
    <w:rsid w:val="0031447F"/>
    <w:rsid w:val="00322949"/>
    <w:rsid w:val="00323E4D"/>
    <w:rsid w:val="0033583D"/>
    <w:rsid w:val="00340E62"/>
    <w:rsid w:val="003500BB"/>
    <w:rsid w:val="0035548A"/>
    <w:rsid w:val="00383283"/>
    <w:rsid w:val="003B20E2"/>
    <w:rsid w:val="003B29AB"/>
    <w:rsid w:val="003D63DE"/>
    <w:rsid w:val="003E4495"/>
    <w:rsid w:val="003F5A99"/>
    <w:rsid w:val="004324A5"/>
    <w:rsid w:val="0043533C"/>
    <w:rsid w:val="004423F4"/>
    <w:rsid w:val="004448CF"/>
    <w:rsid w:val="00457068"/>
    <w:rsid w:val="0047542E"/>
    <w:rsid w:val="00483E88"/>
    <w:rsid w:val="004852C3"/>
    <w:rsid w:val="00497C92"/>
    <w:rsid w:val="004E519A"/>
    <w:rsid w:val="004F3F5F"/>
    <w:rsid w:val="005036C4"/>
    <w:rsid w:val="0050481B"/>
    <w:rsid w:val="0050620F"/>
    <w:rsid w:val="005401A1"/>
    <w:rsid w:val="005517D6"/>
    <w:rsid w:val="00581E1C"/>
    <w:rsid w:val="00592F47"/>
    <w:rsid w:val="005A06E0"/>
    <w:rsid w:val="005B6362"/>
    <w:rsid w:val="005B7029"/>
    <w:rsid w:val="00602518"/>
    <w:rsid w:val="006702FF"/>
    <w:rsid w:val="006820C8"/>
    <w:rsid w:val="006939A5"/>
    <w:rsid w:val="006B582C"/>
    <w:rsid w:val="006C38C9"/>
    <w:rsid w:val="006D4F2A"/>
    <w:rsid w:val="007078D4"/>
    <w:rsid w:val="00711070"/>
    <w:rsid w:val="00752ECF"/>
    <w:rsid w:val="007548D6"/>
    <w:rsid w:val="00771547"/>
    <w:rsid w:val="00793AD1"/>
    <w:rsid w:val="007A2CA2"/>
    <w:rsid w:val="007C55EC"/>
    <w:rsid w:val="00815CC4"/>
    <w:rsid w:val="00870345"/>
    <w:rsid w:val="00877ECC"/>
    <w:rsid w:val="008B74AD"/>
    <w:rsid w:val="008C171D"/>
    <w:rsid w:val="008D38D7"/>
    <w:rsid w:val="00900102"/>
    <w:rsid w:val="009031E5"/>
    <w:rsid w:val="00903E2B"/>
    <w:rsid w:val="00950DF7"/>
    <w:rsid w:val="009B0179"/>
    <w:rsid w:val="009B2CD8"/>
    <w:rsid w:val="009E6450"/>
    <w:rsid w:val="00A10AF6"/>
    <w:rsid w:val="00A429CC"/>
    <w:rsid w:val="00A5097C"/>
    <w:rsid w:val="00A53314"/>
    <w:rsid w:val="00A633C3"/>
    <w:rsid w:val="00A9670C"/>
    <w:rsid w:val="00AB2B18"/>
    <w:rsid w:val="00B06733"/>
    <w:rsid w:val="00B348F7"/>
    <w:rsid w:val="00B571AE"/>
    <w:rsid w:val="00B60E0D"/>
    <w:rsid w:val="00B622E8"/>
    <w:rsid w:val="00B77DA7"/>
    <w:rsid w:val="00B83F50"/>
    <w:rsid w:val="00BC33FF"/>
    <w:rsid w:val="00BE0404"/>
    <w:rsid w:val="00BF3275"/>
    <w:rsid w:val="00C17192"/>
    <w:rsid w:val="00C3395E"/>
    <w:rsid w:val="00C34D02"/>
    <w:rsid w:val="00C577C5"/>
    <w:rsid w:val="00C728D8"/>
    <w:rsid w:val="00C73404"/>
    <w:rsid w:val="00C7543F"/>
    <w:rsid w:val="00C8116E"/>
    <w:rsid w:val="00CE1429"/>
    <w:rsid w:val="00D04F8B"/>
    <w:rsid w:val="00D17270"/>
    <w:rsid w:val="00D22C0C"/>
    <w:rsid w:val="00D27AB4"/>
    <w:rsid w:val="00D3005A"/>
    <w:rsid w:val="00D43BE9"/>
    <w:rsid w:val="00D633EF"/>
    <w:rsid w:val="00D636EF"/>
    <w:rsid w:val="00D6473C"/>
    <w:rsid w:val="00D74949"/>
    <w:rsid w:val="00D936BC"/>
    <w:rsid w:val="00DB36F5"/>
    <w:rsid w:val="00DC1056"/>
    <w:rsid w:val="00E22926"/>
    <w:rsid w:val="00E579C0"/>
    <w:rsid w:val="00E70066"/>
    <w:rsid w:val="00E85694"/>
    <w:rsid w:val="00E91AF7"/>
    <w:rsid w:val="00ED2E8C"/>
    <w:rsid w:val="00EF1FF4"/>
    <w:rsid w:val="00F14F8A"/>
    <w:rsid w:val="00F31544"/>
    <w:rsid w:val="00F34D67"/>
    <w:rsid w:val="00F65147"/>
    <w:rsid w:val="00FA1FDC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949"/>
    <w:pPr>
      <w:ind w:left="720"/>
      <w:contextualSpacing/>
    </w:pPr>
  </w:style>
  <w:style w:type="paragraph" w:customStyle="1" w:styleId="ConsPlusNormal">
    <w:name w:val="ConsPlusNormal"/>
    <w:rsid w:val="00A96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432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89369182ADB4E902B112E303E633131E6843A78D5DD1CEEE35E6819A913EA2DFBF91A30325DF20E5349EB6C135E99609EF18E38E0FoEp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С.М</dc:creator>
  <cp:keywords/>
  <dc:description/>
  <cp:lastModifiedBy>Николаева Ирина Леонидовна</cp:lastModifiedBy>
  <cp:revision>160</cp:revision>
  <cp:lastPrinted>2020-06-19T03:03:00Z</cp:lastPrinted>
  <dcterms:created xsi:type="dcterms:W3CDTF">2016-10-17T02:55:00Z</dcterms:created>
  <dcterms:modified xsi:type="dcterms:W3CDTF">2020-06-29T06:10:00Z</dcterms:modified>
</cp:coreProperties>
</file>