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31" w:rsidRPr="007E5E72" w:rsidRDefault="00526931" w:rsidP="00526931">
      <w:pPr>
        <w:widowControl w:val="0"/>
        <w:autoSpaceDE w:val="0"/>
        <w:autoSpaceDN w:val="0"/>
        <w:adjustRightInd w:val="0"/>
        <w:spacing w:after="0" w:line="240" w:lineRule="auto"/>
        <w:ind w:left="-1701" w:right="-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E72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72A56C45" wp14:editId="4F3799C9">
            <wp:extent cx="653415" cy="748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31" w:rsidRPr="007E5E72" w:rsidRDefault="00526931" w:rsidP="00526931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240" w:lineRule="auto"/>
        <w:ind w:left="-1701" w:right="-567"/>
        <w:jc w:val="center"/>
        <w:rPr>
          <w:rFonts w:ascii="Times New Roman" w:eastAsiaTheme="minorHAnsi" w:hAnsi="Times New Roman" w:cs="Times New Roman"/>
          <w:spacing w:val="25"/>
          <w:sz w:val="24"/>
          <w:szCs w:val="24"/>
          <w:lang w:eastAsia="ar-SA"/>
        </w:rPr>
      </w:pPr>
      <w:r w:rsidRPr="007E5E72">
        <w:rPr>
          <w:rFonts w:ascii="Times New Roman" w:eastAsiaTheme="minorHAnsi" w:hAnsi="Times New Roman" w:cs="Times New Roman"/>
          <w:spacing w:val="25"/>
          <w:sz w:val="24"/>
          <w:szCs w:val="24"/>
          <w:lang w:eastAsia="ar-SA"/>
        </w:rPr>
        <w:t>РОССИЙСКАЯ ФЕДЕРАЦИЯ</w:t>
      </w:r>
    </w:p>
    <w:p w:rsidR="00526931" w:rsidRPr="007E5E72" w:rsidRDefault="00526931" w:rsidP="00526931">
      <w:pPr>
        <w:widowControl w:val="0"/>
        <w:shd w:val="clear" w:color="auto" w:fill="FFFFFF"/>
        <w:suppressAutoHyphens/>
        <w:autoSpaceDE w:val="0"/>
        <w:spacing w:after="0" w:line="360" w:lineRule="auto"/>
        <w:ind w:left="-1701" w:right="-567"/>
        <w:jc w:val="center"/>
        <w:rPr>
          <w:rFonts w:ascii="Times New Roman" w:eastAsiaTheme="minorHAnsi" w:hAnsi="Times New Roman" w:cs="Times New Roman"/>
          <w:spacing w:val="-1"/>
          <w:sz w:val="24"/>
          <w:szCs w:val="24"/>
          <w:lang w:eastAsia="ar-SA"/>
        </w:rPr>
      </w:pPr>
      <w:r w:rsidRPr="007E5E72">
        <w:rPr>
          <w:rFonts w:ascii="Times New Roman" w:eastAsiaTheme="minorHAnsi" w:hAnsi="Times New Roman" w:cs="Times New Roman"/>
          <w:spacing w:val="-1"/>
          <w:sz w:val="24"/>
          <w:szCs w:val="24"/>
          <w:lang w:eastAsia="ar-SA"/>
        </w:rPr>
        <w:t>ИРКУТСКАЯ ОБЛАСТЬ</w:t>
      </w:r>
    </w:p>
    <w:p w:rsidR="00526931" w:rsidRPr="007E5E72" w:rsidRDefault="00526931" w:rsidP="00526931">
      <w:pPr>
        <w:widowControl w:val="0"/>
        <w:shd w:val="clear" w:color="auto" w:fill="FFFFFF"/>
        <w:suppressAutoHyphens/>
        <w:autoSpaceDE w:val="0"/>
        <w:spacing w:after="0" w:line="360" w:lineRule="auto"/>
        <w:ind w:left="-1701" w:right="-567"/>
        <w:jc w:val="center"/>
        <w:rPr>
          <w:rFonts w:ascii="Times New Roman" w:eastAsiaTheme="minorHAnsi" w:hAnsi="Times New Roman" w:cs="Times New Roman"/>
          <w:spacing w:val="-2"/>
          <w:sz w:val="24"/>
          <w:szCs w:val="24"/>
          <w:lang w:eastAsia="ar-SA"/>
        </w:rPr>
      </w:pPr>
      <w:r w:rsidRPr="007E5E72">
        <w:rPr>
          <w:rFonts w:ascii="Times New Roman" w:eastAsiaTheme="minorHAnsi" w:hAnsi="Times New Roman" w:cs="Times New Roman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526931" w:rsidRPr="007E5E72" w:rsidRDefault="00526931" w:rsidP="00526931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7"/>
        <w:jc w:val="center"/>
        <w:rPr>
          <w:rFonts w:ascii="Times New Roman" w:eastAsiaTheme="minorHAnsi" w:hAnsi="Times New Roman" w:cs="Times New Roman"/>
          <w:b/>
          <w:spacing w:val="-7"/>
          <w:w w:val="129"/>
          <w:sz w:val="32"/>
          <w:szCs w:val="32"/>
          <w:lang w:eastAsia="ar-SA"/>
        </w:rPr>
      </w:pPr>
      <w:r w:rsidRPr="007E5E72">
        <w:rPr>
          <w:rFonts w:ascii="Times New Roman" w:eastAsiaTheme="minorHAnsi" w:hAnsi="Times New Roman" w:cs="Times New Roman"/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526931" w:rsidRPr="007E5E72" w:rsidRDefault="00526931" w:rsidP="00526931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7"/>
        <w:jc w:val="center"/>
        <w:rPr>
          <w:rFonts w:ascii="Courier New" w:eastAsiaTheme="minorHAnsi" w:hAnsi="Courier New" w:cs="Times New Roman"/>
          <w:b/>
          <w:spacing w:val="-5"/>
          <w:w w:val="136"/>
          <w:sz w:val="32"/>
          <w:szCs w:val="32"/>
          <w:lang w:eastAsia="ar-SA"/>
        </w:rPr>
      </w:pPr>
    </w:p>
    <w:p w:rsidR="00526931" w:rsidRPr="007E5E72" w:rsidRDefault="004D5EC2" w:rsidP="00526931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7"/>
        <w:jc w:val="center"/>
        <w:rPr>
          <w:rFonts w:ascii="Times New Roman" w:eastAsiaTheme="minorHAnsi" w:hAnsi="Times New Roman" w:cs="Times New Roman"/>
          <w:b/>
          <w:spacing w:val="-5"/>
          <w:w w:val="136"/>
          <w:sz w:val="32"/>
          <w:szCs w:val="32"/>
          <w:lang w:eastAsia="ar-SA"/>
        </w:rPr>
      </w:pPr>
      <w:r>
        <w:rPr>
          <w:rFonts w:ascii="Times New Roman" w:eastAsiaTheme="minorHAnsi" w:hAnsi="Times New Roman" w:cs="Times New Roman"/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526931" w:rsidRPr="007E5E72" w:rsidRDefault="00526931" w:rsidP="005269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Theme="minorHAnsi" w:hAnsi="Courier New" w:cs="Times New Roman"/>
          <w:b/>
          <w:spacing w:val="-5"/>
          <w:w w:val="136"/>
          <w:sz w:val="38"/>
          <w:szCs w:val="38"/>
          <w:lang w:eastAsia="ar-SA"/>
        </w:rPr>
      </w:pPr>
    </w:p>
    <w:p w:rsidR="00526931" w:rsidRPr="00CF6616" w:rsidRDefault="00526931" w:rsidP="005269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6616">
        <w:rPr>
          <w:rFonts w:ascii="Times New Roman" w:hAnsi="Times New Roman" w:cs="Times New Roman"/>
          <w:sz w:val="24"/>
          <w:szCs w:val="24"/>
          <w:lang w:eastAsia="ar-SA"/>
        </w:rPr>
        <w:t>от «_</w:t>
      </w:r>
      <w:r w:rsidR="002A0392" w:rsidRPr="002A0392">
        <w:rPr>
          <w:rFonts w:ascii="Times New Roman" w:hAnsi="Times New Roman" w:cs="Times New Roman"/>
          <w:sz w:val="24"/>
          <w:szCs w:val="24"/>
          <w:u w:val="single"/>
          <w:lang w:eastAsia="ar-SA"/>
        </w:rPr>
        <w:t>05</w:t>
      </w:r>
      <w:r w:rsidR="002A0392">
        <w:rPr>
          <w:rFonts w:ascii="Times New Roman" w:hAnsi="Times New Roman" w:cs="Times New Roman"/>
          <w:sz w:val="24"/>
          <w:szCs w:val="24"/>
          <w:lang w:eastAsia="ar-SA"/>
        </w:rPr>
        <w:t>_»__</w:t>
      </w:r>
      <w:r w:rsidRPr="00CF6616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2A0392" w:rsidRPr="002A0392">
        <w:rPr>
          <w:rFonts w:ascii="Times New Roman" w:hAnsi="Times New Roman" w:cs="Times New Roman"/>
          <w:sz w:val="24"/>
          <w:szCs w:val="24"/>
          <w:u w:val="single"/>
          <w:lang w:eastAsia="ar-SA"/>
        </w:rPr>
        <w:t>08</w:t>
      </w:r>
      <w:r w:rsidR="002A0392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Pr="00CF6616">
        <w:rPr>
          <w:rFonts w:ascii="Times New Roman" w:hAnsi="Times New Roman" w:cs="Times New Roman"/>
          <w:sz w:val="24"/>
          <w:szCs w:val="24"/>
          <w:lang w:eastAsia="ar-SA"/>
        </w:rPr>
        <w:t>___ 20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21 </w:t>
      </w:r>
      <w:r w:rsidR="002A0392">
        <w:rPr>
          <w:rFonts w:ascii="Times New Roman" w:hAnsi="Times New Roman" w:cs="Times New Roman"/>
          <w:sz w:val="24"/>
          <w:szCs w:val="24"/>
          <w:lang w:eastAsia="ar-SA"/>
        </w:rPr>
        <w:t>г.</w:t>
      </w:r>
      <w:r w:rsidR="002A039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A039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A039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A0392">
        <w:rPr>
          <w:rFonts w:ascii="Times New Roman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  <w:r w:rsidR="002A039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№__</w:t>
      </w:r>
      <w:r w:rsidR="002A0392" w:rsidRPr="002A0392">
        <w:rPr>
          <w:rFonts w:ascii="Times New Roman" w:hAnsi="Times New Roman" w:cs="Times New Roman"/>
          <w:sz w:val="24"/>
          <w:szCs w:val="24"/>
          <w:u w:val="single"/>
          <w:lang w:eastAsia="ar-SA"/>
        </w:rPr>
        <w:t>82</w:t>
      </w:r>
      <w:r w:rsidRPr="00CF6616">
        <w:rPr>
          <w:rFonts w:ascii="Times New Roman" w:hAnsi="Times New Roman" w:cs="Times New Roman"/>
          <w:sz w:val="24"/>
          <w:szCs w:val="24"/>
          <w:lang w:eastAsia="ar-SA"/>
        </w:rPr>
        <w:t>__</w:t>
      </w:r>
    </w:p>
    <w:p w:rsidR="00526931" w:rsidRPr="00CF6616" w:rsidRDefault="00526931" w:rsidP="00526931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63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2553" w:rsidRPr="003D2553" w:rsidRDefault="003D2553" w:rsidP="003D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en-US"/>
        </w:rPr>
      </w:pPr>
      <w:r w:rsidRPr="003D2553">
        <w:rPr>
          <w:rFonts w:ascii="Times New Roman" w:eastAsia="Times New Roman" w:hAnsi="Times New Roman" w:cs="Times New Roman"/>
          <w:sz w:val="29"/>
          <w:szCs w:val="29"/>
          <w:lang w:eastAsia="en-US"/>
        </w:rPr>
        <w:t>О назначении должностных лиц, имеющих право составлять протоколы об административных правонарушениях, ответственность за которые предусмотрена статьей 20.6.1 Кодекса Российской Федерации об административных правонарушениях, на территории Иркутского районного муниципального образования</w:t>
      </w:r>
    </w:p>
    <w:p w:rsidR="00526931" w:rsidRDefault="00526931" w:rsidP="00526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26931" w:rsidRPr="00A02490" w:rsidRDefault="00526931" w:rsidP="00526931">
      <w:pPr>
        <w:pStyle w:val="1"/>
        <w:spacing w:before="0"/>
        <w:jc w:val="both"/>
        <w:rPr>
          <w:b w:val="0"/>
        </w:rPr>
      </w:pPr>
    </w:p>
    <w:p w:rsidR="003D2553" w:rsidRPr="003D2553" w:rsidRDefault="003D2553" w:rsidP="0002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en-US"/>
        </w:rPr>
      </w:pPr>
      <w:proofErr w:type="gramStart"/>
      <w:r w:rsidRPr="003D2553">
        <w:rPr>
          <w:rFonts w:ascii="Times New Roman" w:eastAsia="Times New Roman" w:hAnsi="Times New Roman" w:cs="Times New Roman"/>
          <w:sz w:val="29"/>
          <w:szCs w:val="29"/>
          <w:lang w:eastAsia="en-US"/>
        </w:rPr>
        <w:t>В соответствии с Кодексом Российской Федерации об административных правонарушениях, постановлением Правительства Российской Федерации от 02.04.2020  № 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ситуации», распоряжением Правительства Российской Федерации от 12.04.2020 N 975-р «О перечне должностных лиц органов управления и сил единой</w:t>
      </w:r>
      <w:proofErr w:type="gramEnd"/>
      <w:r w:rsidRPr="003D2553">
        <w:rPr>
          <w:rFonts w:ascii="Times New Roman" w:eastAsia="Times New Roman" w:hAnsi="Times New Roman" w:cs="Times New Roman"/>
          <w:sz w:val="29"/>
          <w:szCs w:val="29"/>
          <w:lang w:eastAsia="en-US"/>
        </w:rPr>
        <w:t xml:space="preserve"> </w:t>
      </w:r>
      <w:proofErr w:type="gramStart"/>
      <w:r w:rsidRPr="003D2553">
        <w:rPr>
          <w:rFonts w:ascii="Times New Roman" w:eastAsia="Times New Roman" w:hAnsi="Times New Roman" w:cs="Times New Roman"/>
          <w:sz w:val="29"/>
          <w:szCs w:val="29"/>
          <w:lang w:eastAsia="en-US"/>
        </w:rPr>
        <w:t>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 предусмотренных статьей 20.6.1 Кодекса Российской Федерации об адми</w:t>
      </w:r>
      <w:r w:rsidR="00E04D0C">
        <w:rPr>
          <w:rFonts w:ascii="Times New Roman" w:eastAsia="Times New Roman" w:hAnsi="Times New Roman" w:cs="Times New Roman"/>
          <w:sz w:val="29"/>
          <w:szCs w:val="29"/>
          <w:lang w:eastAsia="en-US"/>
        </w:rPr>
        <w:t>нистративных правонарушениях», У</w:t>
      </w:r>
      <w:r w:rsidRPr="003D2553">
        <w:rPr>
          <w:rFonts w:ascii="Times New Roman" w:eastAsia="Times New Roman" w:hAnsi="Times New Roman" w:cs="Times New Roman"/>
          <w:sz w:val="29"/>
          <w:szCs w:val="29"/>
          <w:lang w:eastAsia="en-US"/>
        </w:rPr>
        <w:t>казом Губернатора Иркутской области от 12.10.2020 № 279-у</w:t>
      </w:r>
      <w:r w:rsidR="00FC1CC4">
        <w:rPr>
          <w:rFonts w:ascii="Times New Roman" w:eastAsia="Times New Roman" w:hAnsi="Times New Roman" w:cs="Times New Roman"/>
          <w:sz w:val="29"/>
          <w:szCs w:val="29"/>
          <w:lang w:eastAsia="en-US"/>
        </w:rPr>
        <w:t>г</w:t>
      </w:r>
      <w:r w:rsidRPr="003D2553">
        <w:rPr>
          <w:rFonts w:ascii="Times New Roman" w:eastAsia="Times New Roman" w:hAnsi="Times New Roman" w:cs="Times New Roman"/>
          <w:sz w:val="29"/>
          <w:szCs w:val="29"/>
          <w:lang w:eastAsia="en-US"/>
        </w:rPr>
        <w:t xml:space="preserve">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руководствуясь  </w:t>
      </w:r>
      <w:r w:rsidR="00DA6154">
        <w:rPr>
          <w:rFonts w:ascii="Times New Roman" w:eastAsia="Times New Roman" w:hAnsi="Times New Roman" w:cs="Times New Roman"/>
          <w:sz w:val="29"/>
          <w:szCs w:val="29"/>
          <w:lang w:eastAsia="en-US"/>
        </w:rPr>
        <w:t xml:space="preserve">  </w:t>
      </w:r>
      <w:r w:rsidRPr="003D2553">
        <w:rPr>
          <w:rFonts w:ascii="Times New Roman" w:eastAsia="Times New Roman" w:hAnsi="Times New Roman" w:cs="Times New Roman"/>
          <w:sz w:val="29"/>
          <w:szCs w:val="29"/>
          <w:lang w:eastAsia="en-US"/>
        </w:rPr>
        <w:t>ст. 39</w:t>
      </w:r>
      <w:proofErr w:type="gramEnd"/>
      <w:r w:rsidRPr="003D2553">
        <w:rPr>
          <w:rFonts w:ascii="Times New Roman" w:eastAsia="Times New Roman" w:hAnsi="Times New Roman" w:cs="Times New Roman"/>
          <w:sz w:val="29"/>
          <w:szCs w:val="29"/>
          <w:lang w:eastAsia="en-US"/>
        </w:rPr>
        <w:t>,  45,  54  Устава  Иркутского  район</w:t>
      </w:r>
      <w:r w:rsidR="00DA6154">
        <w:rPr>
          <w:rFonts w:ascii="Times New Roman" w:eastAsia="Times New Roman" w:hAnsi="Times New Roman" w:cs="Times New Roman"/>
          <w:sz w:val="29"/>
          <w:szCs w:val="29"/>
          <w:lang w:eastAsia="en-US"/>
        </w:rPr>
        <w:t>ного муниципального образования</w:t>
      </w:r>
      <w:r w:rsidRPr="003D2553">
        <w:rPr>
          <w:rFonts w:ascii="Times New Roman" w:eastAsia="Times New Roman" w:hAnsi="Times New Roman" w:cs="Times New Roman"/>
          <w:sz w:val="29"/>
          <w:szCs w:val="29"/>
          <w:lang w:eastAsia="en-US"/>
        </w:rPr>
        <w:t>:</w:t>
      </w:r>
    </w:p>
    <w:p w:rsidR="003D2553" w:rsidRPr="003D2553" w:rsidRDefault="002D6B25" w:rsidP="00DA6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en-US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en-US"/>
        </w:rPr>
        <w:t xml:space="preserve"> 1. </w:t>
      </w:r>
      <w:r w:rsidR="00DA6154">
        <w:rPr>
          <w:rFonts w:ascii="Times New Roman" w:eastAsia="Times New Roman" w:hAnsi="Times New Roman" w:cs="Times New Roman"/>
          <w:sz w:val="29"/>
          <w:szCs w:val="29"/>
          <w:lang w:eastAsia="en-US"/>
        </w:rPr>
        <w:t xml:space="preserve">Назначить должностных лиц </w:t>
      </w:r>
      <w:r w:rsidR="003D2553" w:rsidRPr="003D2553">
        <w:rPr>
          <w:rFonts w:ascii="Times New Roman" w:eastAsia="Times New Roman" w:hAnsi="Times New Roman" w:cs="Times New Roman"/>
          <w:sz w:val="29"/>
          <w:szCs w:val="29"/>
          <w:lang w:eastAsia="en-US"/>
        </w:rPr>
        <w:t xml:space="preserve"> </w:t>
      </w:r>
      <w:r w:rsidR="00DA6154">
        <w:rPr>
          <w:rFonts w:ascii="Times New Roman" w:eastAsia="Times New Roman" w:hAnsi="Times New Roman" w:cs="Times New Roman"/>
          <w:sz w:val="29"/>
          <w:szCs w:val="29"/>
          <w:lang w:eastAsia="en-US"/>
        </w:rPr>
        <w:t>МКУ «Служба ГО и ЧС ИРМО»</w:t>
      </w:r>
      <w:r w:rsidR="00FC1CC4">
        <w:rPr>
          <w:rFonts w:ascii="Times New Roman" w:eastAsia="Times New Roman" w:hAnsi="Times New Roman" w:cs="Times New Roman"/>
          <w:sz w:val="29"/>
          <w:szCs w:val="29"/>
          <w:lang w:eastAsia="en-US"/>
        </w:rPr>
        <w:t>,</w:t>
      </w:r>
      <w:r w:rsidR="00DA6154">
        <w:rPr>
          <w:rFonts w:ascii="Times New Roman" w:eastAsia="Times New Roman" w:hAnsi="Times New Roman" w:cs="Times New Roman"/>
          <w:sz w:val="29"/>
          <w:szCs w:val="29"/>
          <w:lang w:eastAsia="en-US"/>
        </w:rPr>
        <w:t xml:space="preserve"> </w:t>
      </w:r>
      <w:r w:rsidR="003D2553" w:rsidRPr="003D2553">
        <w:rPr>
          <w:rFonts w:ascii="Times New Roman" w:eastAsia="Times New Roman" w:hAnsi="Times New Roman" w:cs="Times New Roman"/>
          <w:sz w:val="29"/>
          <w:szCs w:val="29"/>
          <w:lang w:eastAsia="en-US"/>
        </w:rPr>
        <w:t>имеющих право составлять протоколы об административных правонарушениях, ответственность за которые предусмотрена статьей 20.6.1 Кодекса Российской Федерации об административных правонарушениях, на территории Иркутского районного муниципального образования:</w:t>
      </w:r>
    </w:p>
    <w:p w:rsidR="002A0392" w:rsidRDefault="003D2553" w:rsidP="002A0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en-US"/>
        </w:rPr>
      </w:pPr>
      <w:r w:rsidRPr="003D2553">
        <w:rPr>
          <w:rFonts w:ascii="Times New Roman" w:eastAsia="Times New Roman" w:hAnsi="Times New Roman" w:cs="Times New Roman"/>
          <w:sz w:val="29"/>
          <w:szCs w:val="29"/>
          <w:lang w:eastAsia="en-US"/>
        </w:rPr>
        <w:t>1) Федотова Олега Валентиновича – директора;</w:t>
      </w:r>
    </w:p>
    <w:p w:rsidR="002A0392" w:rsidRDefault="002A0392" w:rsidP="002A0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en-US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en-US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en-US"/>
        </w:rPr>
        <w:t>Огольцова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en-US"/>
        </w:rPr>
        <w:t xml:space="preserve"> Сергея Васильевича – заместителя директора;</w:t>
      </w:r>
    </w:p>
    <w:p w:rsidR="003D2553" w:rsidRPr="003D2553" w:rsidRDefault="003D2553" w:rsidP="00E04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en-US"/>
        </w:rPr>
      </w:pPr>
      <w:r w:rsidRPr="003D2553">
        <w:rPr>
          <w:rFonts w:ascii="Times New Roman" w:eastAsia="Times New Roman" w:hAnsi="Times New Roman" w:cs="Times New Roman"/>
          <w:sz w:val="29"/>
          <w:szCs w:val="29"/>
          <w:lang w:eastAsia="en-US"/>
        </w:rPr>
        <w:lastRenderedPageBreak/>
        <w:t xml:space="preserve">3) </w:t>
      </w:r>
      <w:proofErr w:type="spellStart"/>
      <w:r w:rsidRPr="003D2553">
        <w:rPr>
          <w:rFonts w:ascii="Times New Roman" w:eastAsia="Times New Roman" w:hAnsi="Times New Roman" w:cs="Times New Roman"/>
          <w:sz w:val="29"/>
          <w:szCs w:val="29"/>
          <w:lang w:eastAsia="en-US"/>
        </w:rPr>
        <w:t>Сусоеву</w:t>
      </w:r>
      <w:proofErr w:type="spellEnd"/>
      <w:r w:rsidRPr="003D2553">
        <w:rPr>
          <w:rFonts w:ascii="Times New Roman" w:eastAsia="Times New Roman" w:hAnsi="Times New Roman" w:cs="Times New Roman"/>
          <w:sz w:val="29"/>
          <w:szCs w:val="29"/>
          <w:lang w:eastAsia="en-US"/>
        </w:rPr>
        <w:t xml:space="preserve"> Валерию Алексеевну – заместителя директора - начальника отдела гражданской обороны;</w:t>
      </w:r>
    </w:p>
    <w:p w:rsidR="003D2553" w:rsidRDefault="002D6B25" w:rsidP="0002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en-US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en-US"/>
        </w:rPr>
        <w:t>4) </w:t>
      </w:r>
      <w:r w:rsidR="003D2553" w:rsidRPr="003D2553">
        <w:rPr>
          <w:rFonts w:ascii="Times New Roman" w:eastAsia="Times New Roman" w:hAnsi="Times New Roman" w:cs="Times New Roman"/>
          <w:sz w:val="29"/>
          <w:szCs w:val="29"/>
          <w:lang w:eastAsia="en-US"/>
        </w:rPr>
        <w:t>Удовиченко Татьяну Сергеевну – заместителя директора - начальника отдела чрезвычайных ситуаций.</w:t>
      </w:r>
    </w:p>
    <w:p w:rsidR="000215B5" w:rsidRPr="003D2553" w:rsidRDefault="000215B5" w:rsidP="0002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en-US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en-US"/>
        </w:rPr>
        <w:t xml:space="preserve">2. Директору </w:t>
      </w:r>
      <w:r w:rsidRPr="003D2553">
        <w:rPr>
          <w:rFonts w:ascii="Times New Roman" w:eastAsia="Times New Roman" w:hAnsi="Times New Roman" w:cs="Times New Roman"/>
          <w:sz w:val="29"/>
          <w:szCs w:val="29"/>
          <w:lang w:eastAsia="en-US"/>
        </w:rPr>
        <w:t>МКУ «</w:t>
      </w:r>
      <w:r w:rsidR="00DA6154">
        <w:rPr>
          <w:rFonts w:ascii="Times New Roman" w:eastAsia="Times New Roman" w:hAnsi="Times New Roman" w:cs="Times New Roman"/>
          <w:sz w:val="29"/>
          <w:szCs w:val="29"/>
          <w:lang w:eastAsia="en-US"/>
        </w:rPr>
        <w:t>Служба ГО и ЧС ИРМО</w:t>
      </w:r>
      <w:r w:rsidRPr="003D2553">
        <w:rPr>
          <w:rFonts w:ascii="Times New Roman" w:eastAsia="Times New Roman" w:hAnsi="Times New Roman" w:cs="Times New Roman"/>
          <w:sz w:val="29"/>
          <w:szCs w:val="29"/>
          <w:lang w:eastAsia="en-US"/>
        </w:rPr>
        <w:t>»</w:t>
      </w:r>
      <w:r>
        <w:rPr>
          <w:rFonts w:ascii="Times New Roman" w:eastAsia="Times New Roman" w:hAnsi="Times New Roman" w:cs="Times New Roman"/>
          <w:sz w:val="29"/>
          <w:szCs w:val="29"/>
          <w:lang w:eastAsia="en-US"/>
        </w:rPr>
        <w:t xml:space="preserve"> во исполнение пункта 1 распоряжения</w:t>
      </w:r>
      <w:r w:rsidR="00B25C91">
        <w:rPr>
          <w:rFonts w:ascii="Times New Roman" w:eastAsia="Times New Roman" w:hAnsi="Times New Roman" w:cs="Times New Roman"/>
          <w:sz w:val="29"/>
          <w:szCs w:val="29"/>
          <w:lang w:eastAsia="en-US"/>
        </w:rPr>
        <w:t xml:space="preserve"> обеспечить</w:t>
      </w:r>
      <w:r>
        <w:rPr>
          <w:rFonts w:ascii="Times New Roman" w:eastAsia="Times New Roman" w:hAnsi="Times New Roman" w:cs="Times New Roman"/>
          <w:sz w:val="29"/>
          <w:szCs w:val="29"/>
          <w:lang w:eastAsia="en-US"/>
        </w:rPr>
        <w:t xml:space="preserve"> вне</w:t>
      </w:r>
      <w:r w:rsidR="00B25C91">
        <w:rPr>
          <w:rFonts w:ascii="Times New Roman" w:eastAsia="Times New Roman" w:hAnsi="Times New Roman" w:cs="Times New Roman"/>
          <w:sz w:val="29"/>
          <w:szCs w:val="29"/>
          <w:lang w:eastAsia="en-US"/>
        </w:rPr>
        <w:t>сение</w:t>
      </w:r>
      <w:r>
        <w:rPr>
          <w:rFonts w:ascii="Times New Roman" w:eastAsia="Times New Roman" w:hAnsi="Times New Roman" w:cs="Times New Roman"/>
          <w:sz w:val="29"/>
          <w:szCs w:val="29"/>
          <w:lang w:eastAsia="en-US"/>
        </w:rPr>
        <w:t xml:space="preserve"> соответствующи</w:t>
      </w:r>
      <w:r w:rsidR="00B25C91">
        <w:rPr>
          <w:rFonts w:ascii="Times New Roman" w:eastAsia="Times New Roman" w:hAnsi="Times New Roman" w:cs="Times New Roman"/>
          <w:sz w:val="29"/>
          <w:szCs w:val="29"/>
          <w:lang w:eastAsia="en-US"/>
        </w:rPr>
        <w:t>х</w:t>
      </w:r>
      <w:r>
        <w:rPr>
          <w:rFonts w:ascii="Times New Roman" w:eastAsia="Times New Roman" w:hAnsi="Times New Roman" w:cs="Times New Roman"/>
          <w:sz w:val="29"/>
          <w:szCs w:val="29"/>
          <w:lang w:eastAsia="en-US"/>
        </w:rPr>
        <w:t xml:space="preserve"> изменени</w:t>
      </w:r>
      <w:r w:rsidR="00B25C91">
        <w:rPr>
          <w:rFonts w:ascii="Times New Roman" w:eastAsia="Times New Roman" w:hAnsi="Times New Roman" w:cs="Times New Roman"/>
          <w:sz w:val="29"/>
          <w:szCs w:val="29"/>
          <w:lang w:eastAsia="en-US"/>
        </w:rPr>
        <w:t>й</w:t>
      </w:r>
      <w:r>
        <w:rPr>
          <w:rFonts w:ascii="Times New Roman" w:eastAsia="Times New Roman" w:hAnsi="Times New Roman" w:cs="Times New Roman"/>
          <w:sz w:val="29"/>
          <w:szCs w:val="29"/>
          <w:lang w:eastAsia="en-US"/>
        </w:rPr>
        <w:t xml:space="preserve"> в Устав </w:t>
      </w:r>
      <w:r w:rsidR="00DA6154" w:rsidRPr="003D2553">
        <w:rPr>
          <w:rFonts w:ascii="Times New Roman" w:eastAsia="Times New Roman" w:hAnsi="Times New Roman" w:cs="Times New Roman"/>
          <w:sz w:val="29"/>
          <w:szCs w:val="29"/>
          <w:lang w:eastAsia="en-US"/>
        </w:rPr>
        <w:t>МКУ «</w:t>
      </w:r>
      <w:r w:rsidR="00DA6154">
        <w:rPr>
          <w:rFonts w:ascii="Times New Roman" w:eastAsia="Times New Roman" w:hAnsi="Times New Roman" w:cs="Times New Roman"/>
          <w:sz w:val="29"/>
          <w:szCs w:val="29"/>
          <w:lang w:eastAsia="en-US"/>
        </w:rPr>
        <w:t>Служба ГО и ЧС ИРМО</w:t>
      </w:r>
      <w:r w:rsidR="00DA6154" w:rsidRPr="003D2553">
        <w:rPr>
          <w:rFonts w:ascii="Times New Roman" w:eastAsia="Times New Roman" w:hAnsi="Times New Roman" w:cs="Times New Roman"/>
          <w:sz w:val="29"/>
          <w:szCs w:val="29"/>
          <w:lang w:eastAsia="en-US"/>
        </w:rPr>
        <w:t>»</w:t>
      </w:r>
      <w:r w:rsidR="00DA6154">
        <w:rPr>
          <w:rFonts w:ascii="Times New Roman" w:eastAsia="Times New Roman" w:hAnsi="Times New Roman" w:cs="Times New Roman"/>
          <w:sz w:val="29"/>
          <w:szCs w:val="29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en-US"/>
        </w:rPr>
        <w:t>и должностные инструкции</w:t>
      </w:r>
      <w:r w:rsidR="00675ADF">
        <w:rPr>
          <w:rFonts w:ascii="Times New Roman" w:eastAsia="Times New Roman" w:hAnsi="Times New Roman" w:cs="Times New Roman"/>
          <w:sz w:val="29"/>
          <w:szCs w:val="29"/>
          <w:lang w:eastAsia="en-US"/>
        </w:rPr>
        <w:t xml:space="preserve"> сотрудников, указанных в пункте 1 распоряж</w:t>
      </w:r>
      <w:r w:rsidR="00B25C91">
        <w:rPr>
          <w:rFonts w:ascii="Times New Roman" w:eastAsia="Times New Roman" w:hAnsi="Times New Roman" w:cs="Times New Roman"/>
          <w:sz w:val="29"/>
          <w:szCs w:val="29"/>
          <w:lang w:eastAsia="en-US"/>
        </w:rPr>
        <w:t>е</w:t>
      </w:r>
      <w:r w:rsidR="00675ADF">
        <w:rPr>
          <w:rFonts w:ascii="Times New Roman" w:eastAsia="Times New Roman" w:hAnsi="Times New Roman" w:cs="Times New Roman"/>
          <w:sz w:val="29"/>
          <w:szCs w:val="29"/>
          <w:lang w:eastAsia="en-US"/>
        </w:rPr>
        <w:t>ния.</w:t>
      </w:r>
      <w:r>
        <w:rPr>
          <w:rFonts w:ascii="Times New Roman" w:eastAsia="Times New Roman" w:hAnsi="Times New Roman" w:cs="Times New Roman"/>
          <w:sz w:val="29"/>
          <w:szCs w:val="29"/>
          <w:lang w:eastAsia="en-US"/>
        </w:rPr>
        <w:t xml:space="preserve"> </w:t>
      </w:r>
    </w:p>
    <w:p w:rsidR="003D2553" w:rsidRPr="003D2553" w:rsidRDefault="000215B5" w:rsidP="0002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en-US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en-US"/>
        </w:rPr>
        <w:t>3</w:t>
      </w:r>
      <w:r w:rsidR="003D2553" w:rsidRPr="003D2553">
        <w:rPr>
          <w:rFonts w:ascii="Times New Roman" w:eastAsia="Times New Roman" w:hAnsi="Times New Roman" w:cs="Times New Roman"/>
          <w:sz w:val="29"/>
          <w:szCs w:val="29"/>
          <w:lang w:eastAsia="en-US"/>
        </w:rPr>
        <w:t>. Опубликовать настоящее распоряжение в газете «Ангарские огни» и разместить в информационно-телекоммуникац</w:t>
      </w:r>
      <w:r w:rsidR="002D6B25">
        <w:rPr>
          <w:rFonts w:ascii="Times New Roman" w:eastAsia="Times New Roman" w:hAnsi="Times New Roman" w:cs="Times New Roman"/>
          <w:sz w:val="29"/>
          <w:szCs w:val="29"/>
          <w:lang w:eastAsia="en-US"/>
        </w:rPr>
        <w:t>ионной сети «Интернет» на сайте </w:t>
      </w:r>
      <w:r w:rsidR="003D2553" w:rsidRPr="003D2553">
        <w:rPr>
          <w:rFonts w:ascii="Times New Roman" w:eastAsia="Times New Roman" w:hAnsi="Times New Roman" w:cs="Times New Roman"/>
          <w:sz w:val="29"/>
          <w:szCs w:val="29"/>
          <w:lang w:eastAsia="en-US"/>
        </w:rPr>
        <w:t>Иркутского районного муниципального образования http://www.irkraion.ru.</w:t>
      </w:r>
    </w:p>
    <w:p w:rsidR="003D2553" w:rsidRPr="003D2553" w:rsidRDefault="000215B5" w:rsidP="0002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en-US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en-US"/>
        </w:rPr>
        <w:t>4</w:t>
      </w:r>
      <w:r w:rsidR="003D2553" w:rsidRPr="003D2553">
        <w:rPr>
          <w:rFonts w:ascii="Times New Roman" w:eastAsia="Times New Roman" w:hAnsi="Times New Roman" w:cs="Times New Roman"/>
          <w:sz w:val="29"/>
          <w:szCs w:val="29"/>
          <w:lang w:eastAsia="en-US"/>
        </w:rPr>
        <w:t xml:space="preserve">. </w:t>
      </w:r>
      <w:proofErr w:type="gramStart"/>
      <w:r w:rsidR="003D2553" w:rsidRPr="003D2553">
        <w:rPr>
          <w:rFonts w:ascii="Times New Roman" w:eastAsia="Times New Roman" w:hAnsi="Times New Roman" w:cs="Times New Roman"/>
          <w:sz w:val="29"/>
          <w:szCs w:val="29"/>
          <w:lang w:eastAsia="en-US"/>
        </w:rPr>
        <w:t>Контроль за</w:t>
      </w:r>
      <w:proofErr w:type="gramEnd"/>
      <w:r w:rsidR="003D2553" w:rsidRPr="003D2553">
        <w:rPr>
          <w:rFonts w:ascii="Times New Roman" w:eastAsia="Times New Roman" w:hAnsi="Times New Roman" w:cs="Times New Roman"/>
          <w:sz w:val="29"/>
          <w:szCs w:val="29"/>
          <w:lang w:eastAsia="en-US"/>
        </w:rPr>
        <w:t xml:space="preserve"> исполнением настоящего распоряжения возложить на первого заместителя Мэра.</w:t>
      </w:r>
    </w:p>
    <w:p w:rsidR="00526931" w:rsidRDefault="00526931" w:rsidP="000215B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931" w:rsidRDefault="00526931" w:rsidP="000215B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851" w:rsidRPr="000F3851" w:rsidRDefault="000F3851" w:rsidP="000F385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F3851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0F38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обязанности </w:t>
      </w:r>
    </w:p>
    <w:p w:rsidR="000F3851" w:rsidRPr="000F3851" w:rsidRDefault="000F3851" w:rsidP="000F385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8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Мэра Иркутского района                                                                         </w:t>
      </w:r>
      <w:r w:rsidR="000215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0F3851">
        <w:rPr>
          <w:rFonts w:ascii="Times New Roman" w:eastAsiaTheme="minorHAnsi" w:hAnsi="Times New Roman" w:cs="Times New Roman"/>
          <w:sz w:val="28"/>
          <w:szCs w:val="28"/>
          <w:lang w:eastAsia="en-US"/>
        </w:rPr>
        <w:t>И.В. Жук</w:t>
      </w:r>
    </w:p>
    <w:p w:rsidR="00526931" w:rsidRDefault="00526931" w:rsidP="00526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3851" w:rsidRDefault="000F3851" w:rsidP="003D2553">
      <w:pPr>
        <w:pStyle w:val="1"/>
        <w:shd w:val="clear" w:color="auto" w:fill="FFFFFF"/>
        <w:tabs>
          <w:tab w:val="decimal" w:pos="993"/>
          <w:tab w:val="left" w:pos="2410"/>
        </w:tabs>
        <w:spacing w:before="0" w:line="240" w:lineRule="auto"/>
        <w:contextualSpacing/>
        <w:rPr>
          <w:rFonts w:ascii="Times New Roman" w:hAnsi="Times New Roman" w:cs="Times New Roman"/>
          <w:b w:val="0"/>
          <w:color w:val="000000" w:themeColor="text1"/>
          <w:spacing w:val="2"/>
          <w:sz w:val="18"/>
          <w:szCs w:val="18"/>
        </w:rPr>
      </w:pPr>
    </w:p>
    <w:p w:rsidR="003D2553" w:rsidRDefault="003D2553" w:rsidP="003D2553">
      <w:pPr>
        <w:rPr>
          <w:lang w:eastAsia="en-US"/>
        </w:rPr>
      </w:pPr>
    </w:p>
    <w:p w:rsidR="003D2553" w:rsidRDefault="003D2553" w:rsidP="003D2553">
      <w:pPr>
        <w:rPr>
          <w:lang w:eastAsia="en-US"/>
        </w:rPr>
      </w:pPr>
    </w:p>
    <w:p w:rsidR="003D2553" w:rsidRDefault="003D2553" w:rsidP="003D2553">
      <w:pPr>
        <w:rPr>
          <w:lang w:eastAsia="en-US"/>
        </w:rPr>
      </w:pPr>
    </w:p>
    <w:p w:rsidR="003D2553" w:rsidRDefault="003D2553" w:rsidP="003D2553">
      <w:pPr>
        <w:rPr>
          <w:lang w:eastAsia="en-US"/>
        </w:rPr>
      </w:pPr>
    </w:p>
    <w:p w:rsidR="003D2553" w:rsidRDefault="003D2553" w:rsidP="003D2553">
      <w:pPr>
        <w:rPr>
          <w:lang w:eastAsia="en-US"/>
        </w:rPr>
      </w:pPr>
    </w:p>
    <w:p w:rsidR="003D2553" w:rsidRDefault="003D2553" w:rsidP="003D2553">
      <w:pPr>
        <w:rPr>
          <w:lang w:eastAsia="en-US"/>
        </w:rPr>
      </w:pPr>
    </w:p>
    <w:p w:rsidR="003D2553" w:rsidRDefault="003D2553" w:rsidP="003D2553">
      <w:pPr>
        <w:rPr>
          <w:lang w:eastAsia="en-US"/>
        </w:rPr>
      </w:pPr>
    </w:p>
    <w:p w:rsidR="003D2553" w:rsidRDefault="003D2553" w:rsidP="003D2553">
      <w:pPr>
        <w:rPr>
          <w:lang w:eastAsia="en-US"/>
        </w:rPr>
      </w:pPr>
    </w:p>
    <w:p w:rsidR="003D2553" w:rsidRDefault="003D2553" w:rsidP="003D2553">
      <w:pPr>
        <w:rPr>
          <w:lang w:eastAsia="en-US"/>
        </w:rPr>
      </w:pPr>
    </w:p>
    <w:p w:rsidR="003D2553" w:rsidRDefault="003D2553" w:rsidP="003D2553">
      <w:pPr>
        <w:rPr>
          <w:lang w:eastAsia="en-US"/>
        </w:rPr>
      </w:pPr>
    </w:p>
    <w:p w:rsidR="003D2553" w:rsidRDefault="003D2553" w:rsidP="003D2553">
      <w:pPr>
        <w:rPr>
          <w:lang w:eastAsia="en-US"/>
        </w:rPr>
      </w:pPr>
    </w:p>
    <w:p w:rsidR="003D2553" w:rsidRDefault="003D2553" w:rsidP="003D2553">
      <w:pPr>
        <w:rPr>
          <w:lang w:eastAsia="en-US"/>
        </w:rPr>
      </w:pPr>
    </w:p>
    <w:p w:rsidR="003D2553" w:rsidRDefault="003D2553" w:rsidP="003D2553">
      <w:pPr>
        <w:rPr>
          <w:lang w:eastAsia="en-US"/>
        </w:rPr>
      </w:pPr>
    </w:p>
    <w:p w:rsidR="003D2553" w:rsidRDefault="003D2553" w:rsidP="003D2553">
      <w:pPr>
        <w:rPr>
          <w:lang w:eastAsia="en-US"/>
        </w:rPr>
      </w:pPr>
    </w:p>
    <w:p w:rsidR="003D2553" w:rsidRPr="003D2553" w:rsidRDefault="003D2553" w:rsidP="003D2553">
      <w:pPr>
        <w:rPr>
          <w:lang w:eastAsia="en-US"/>
        </w:rPr>
      </w:pPr>
    </w:p>
    <w:p w:rsidR="00526931" w:rsidRPr="000215B5" w:rsidRDefault="00526931" w:rsidP="000F3851">
      <w:pPr>
        <w:pStyle w:val="1"/>
        <w:shd w:val="clear" w:color="auto" w:fill="FFFFFF"/>
        <w:tabs>
          <w:tab w:val="decimal" w:pos="993"/>
          <w:tab w:val="left" w:pos="2410"/>
        </w:tabs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0215B5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lastRenderedPageBreak/>
        <w:t>ЛИСТ СОГЛАСОВАНИЯ</w:t>
      </w:r>
    </w:p>
    <w:p w:rsidR="00526931" w:rsidRPr="000215B5" w:rsidRDefault="00526931" w:rsidP="000F3851">
      <w:pPr>
        <w:pStyle w:val="1"/>
        <w:shd w:val="clear" w:color="auto" w:fill="FFFFFF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0215B5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к проекту </w:t>
      </w:r>
      <w:r w:rsidR="000F3851" w:rsidRPr="000215B5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распоряжения</w:t>
      </w:r>
      <w:r w:rsidRPr="000215B5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:</w:t>
      </w:r>
    </w:p>
    <w:p w:rsidR="002839D5" w:rsidRPr="000215B5" w:rsidRDefault="002839D5" w:rsidP="00021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5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0215B5" w:rsidRPr="000215B5">
        <w:rPr>
          <w:rFonts w:ascii="Times New Roman" w:eastAsia="Times New Roman" w:hAnsi="Times New Roman" w:cs="Times New Roman"/>
          <w:sz w:val="24"/>
          <w:szCs w:val="24"/>
          <w:lang w:eastAsia="en-US"/>
        </w:rPr>
        <w:t>О назначении должностных лиц, имеющих право составлять протоколы об административных правонарушениях, ответственность за которые предусмотрена статьей 20.6.1 Кодекса Российской Федерации об административных правонарушениях, на территории Иркутского районного муниципального образования</w:t>
      </w:r>
      <w:r w:rsidRPr="000215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839D5" w:rsidRPr="000215B5" w:rsidRDefault="002839D5" w:rsidP="000F38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6931" w:rsidRPr="000215B5" w:rsidRDefault="00526931" w:rsidP="000F3851">
      <w:pPr>
        <w:pStyle w:val="1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spacing w:val="2"/>
          <w:sz w:val="24"/>
          <w:szCs w:val="24"/>
        </w:rPr>
      </w:pPr>
    </w:p>
    <w:p w:rsidR="00526931" w:rsidRPr="000215B5" w:rsidRDefault="00526931" w:rsidP="000F385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5B5">
        <w:rPr>
          <w:rFonts w:ascii="Times New Roman" w:hAnsi="Times New Roman" w:cs="Times New Roman"/>
          <w:b/>
          <w:sz w:val="24"/>
          <w:szCs w:val="24"/>
        </w:rPr>
        <w:t>ПОДГОТОВИЛ:</w:t>
      </w:r>
    </w:p>
    <w:tbl>
      <w:tblPr>
        <w:tblpPr w:leftFromText="180" w:rightFromText="180" w:bottomFromText="200" w:vertAnchor="text" w:horzAnchor="margin" w:tblpY="25"/>
        <w:tblOverlap w:val="never"/>
        <w:tblW w:w="10173" w:type="dxa"/>
        <w:tblLook w:val="01E0" w:firstRow="1" w:lastRow="1" w:firstColumn="1" w:lastColumn="1" w:noHBand="0" w:noVBand="0"/>
      </w:tblPr>
      <w:tblGrid>
        <w:gridCol w:w="3794"/>
        <w:gridCol w:w="2410"/>
        <w:gridCol w:w="3969"/>
      </w:tblGrid>
      <w:tr w:rsidR="00526931" w:rsidRPr="000215B5" w:rsidTr="006D6E47">
        <w:tc>
          <w:tcPr>
            <w:tcW w:w="3794" w:type="dxa"/>
            <w:hideMark/>
          </w:tcPr>
          <w:p w:rsidR="00526931" w:rsidRPr="000215B5" w:rsidRDefault="00526931" w:rsidP="000F3851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15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отдела ГО МКУ «Служба ГО и ЧС ИРМО»</w:t>
            </w:r>
          </w:p>
          <w:p w:rsidR="00526931" w:rsidRPr="000215B5" w:rsidRDefault="00526931" w:rsidP="000F3851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5B5">
              <w:rPr>
                <w:rFonts w:ascii="Times New Roman" w:hAnsi="Times New Roman" w:cs="Times New Roman"/>
                <w:sz w:val="24"/>
                <w:szCs w:val="24"/>
              </w:rPr>
              <w:t>«___»_________20_______г.</w:t>
            </w:r>
          </w:p>
        </w:tc>
        <w:tc>
          <w:tcPr>
            <w:tcW w:w="2410" w:type="dxa"/>
          </w:tcPr>
          <w:p w:rsidR="00526931" w:rsidRPr="000215B5" w:rsidRDefault="00526931" w:rsidP="000F3851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931" w:rsidRPr="000215B5" w:rsidRDefault="00526931" w:rsidP="000F3851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31" w:rsidRPr="000215B5" w:rsidRDefault="00526931" w:rsidP="000F3851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5B5">
              <w:rPr>
                <w:rFonts w:ascii="Times New Roman" w:hAnsi="Times New Roman" w:cs="Times New Roman"/>
                <w:sz w:val="24"/>
                <w:szCs w:val="24"/>
              </w:rPr>
              <w:t xml:space="preserve">     подпись</w:t>
            </w:r>
          </w:p>
        </w:tc>
        <w:tc>
          <w:tcPr>
            <w:tcW w:w="3969" w:type="dxa"/>
          </w:tcPr>
          <w:p w:rsidR="000F3851" w:rsidRPr="000215B5" w:rsidRDefault="000F3851" w:rsidP="000F3851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851" w:rsidRPr="000215B5" w:rsidRDefault="000F3851" w:rsidP="000F3851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931" w:rsidRPr="000215B5" w:rsidRDefault="000F3851" w:rsidP="000215B5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021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1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021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526931" w:rsidRPr="000215B5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="00526931" w:rsidRPr="000215B5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</w:p>
        </w:tc>
      </w:tr>
    </w:tbl>
    <w:p w:rsidR="002839D5" w:rsidRPr="000215B5" w:rsidRDefault="002839D5" w:rsidP="000F3851">
      <w:pPr>
        <w:shd w:val="clear" w:color="auto" w:fill="FFFFFF"/>
        <w:tabs>
          <w:tab w:val="left" w:pos="581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851" w:rsidRPr="000215B5" w:rsidRDefault="000F3851" w:rsidP="000F3851">
      <w:pPr>
        <w:shd w:val="clear" w:color="auto" w:fill="FFFFFF"/>
        <w:tabs>
          <w:tab w:val="left" w:pos="581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931" w:rsidRPr="000215B5" w:rsidRDefault="00526931" w:rsidP="000F3851">
      <w:pPr>
        <w:shd w:val="clear" w:color="auto" w:fill="FFFFFF"/>
        <w:tabs>
          <w:tab w:val="left" w:pos="58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5B5">
        <w:rPr>
          <w:rFonts w:ascii="Times New Roman" w:hAnsi="Times New Roman" w:cs="Times New Roman"/>
          <w:b/>
          <w:sz w:val="24"/>
          <w:szCs w:val="24"/>
        </w:rPr>
        <w:t>ВИЗА СОГЛАСОВАНИЯ: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127"/>
        <w:gridCol w:w="3827"/>
      </w:tblGrid>
      <w:tr w:rsidR="00526931" w:rsidRPr="000215B5" w:rsidTr="006D6E47">
        <w:tc>
          <w:tcPr>
            <w:tcW w:w="3935" w:type="dxa"/>
          </w:tcPr>
          <w:p w:rsidR="00526931" w:rsidRPr="000215B5" w:rsidRDefault="00526931" w:rsidP="000F3851">
            <w:pPr>
              <w:tabs>
                <w:tab w:val="left" w:pos="581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МКУ «Служба ГО и ЧС ИРМО»</w:t>
            </w:r>
          </w:p>
          <w:p w:rsidR="000215B5" w:rsidRDefault="000F3851" w:rsidP="000F3851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15B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«___»_________20______</w:t>
            </w:r>
            <w:r w:rsidRPr="00021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  <w:p w:rsidR="000215B5" w:rsidRDefault="000215B5" w:rsidP="000215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15B5" w:rsidRDefault="000215B5" w:rsidP="000215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15B5" w:rsidRDefault="000215B5" w:rsidP="000215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6931" w:rsidRPr="000215B5" w:rsidRDefault="000215B5" w:rsidP="000215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управления </w:t>
            </w:r>
          </w:p>
        </w:tc>
        <w:tc>
          <w:tcPr>
            <w:tcW w:w="2127" w:type="dxa"/>
          </w:tcPr>
          <w:p w:rsidR="00526931" w:rsidRPr="000215B5" w:rsidRDefault="00526931" w:rsidP="000F3851">
            <w:pPr>
              <w:tabs>
                <w:tab w:val="left" w:pos="581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подпись</w:t>
            </w: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39D5" w:rsidRPr="000215B5" w:rsidRDefault="000F3851" w:rsidP="000F3851">
            <w:pPr>
              <w:tabs>
                <w:tab w:val="left" w:pos="5812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526931" w:rsidRPr="00021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</w:p>
          <w:p w:rsidR="00526931" w:rsidRPr="000215B5" w:rsidRDefault="00526931" w:rsidP="000F3851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:rsidR="00526931" w:rsidRPr="000215B5" w:rsidRDefault="00526931" w:rsidP="000F3851">
            <w:pPr>
              <w:tabs>
                <w:tab w:val="left" w:pos="5812"/>
              </w:tabs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F3851" w:rsidRPr="000215B5" w:rsidRDefault="000F3851" w:rsidP="000F3851">
            <w:pPr>
              <w:tabs>
                <w:tab w:val="left" w:pos="5812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О.В. Федотов</w:t>
            </w: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526931" w:rsidRPr="000215B5" w:rsidRDefault="00AC5A10" w:rsidP="000F3851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</w:t>
            </w:r>
          </w:p>
        </w:tc>
      </w:tr>
      <w:tr w:rsidR="00526931" w:rsidRPr="000215B5" w:rsidTr="006D6E47">
        <w:tc>
          <w:tcPr>
            <w:tcW w:w="3935" w:type="dxa"/>
          </w:tcPr>
          <w:p w:rsidR="002839D5" w:rsidRPr="000215B5" w:rsidRDefault="002839D5" w:rsidP="000F3851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15B5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- начальник организационно-контрольного управления</w:t>
            </w: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«___»_________20_______г.</w:t>
            </w: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39D5" w:rsidRPr="000215B5" w:rsidRDefault="002839D5" w:rsidP="000F3851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правового управления</w:t>
            </w:r>
          </w:p>
          <w:p w:rsidR="00526931" w:rsidRPr="000215B5" w:rsidRDefault="00526931" w:rsidP="000F3851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1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«___»_________20_______г.    </w:t>
            </w:r>
          </w:p>
        </w:tc>
        <w:tc>
          <w:tcPr>
            <w:tcW w:w="2127" w:type="dxa"/>
          </w:tcPr>
          <w:p w:rsidR="00526931" w:rsidRPr="000215B5" w:rsidRDefault="00526931" w:rsidP="000F3851">
            <w:pPr>
              <w:tabs>
                <w:tab w:val="left" w:pos="5812"/>
              </w:tabs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подпись</w:t>
            </w: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</w:t>
            </w: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</w:p>
          <w:p w:rsidR="002839D5" w:rsidRPr="000215B5" w:rsidRDefault="002839D5" w:rsidP="000F3851">
            <w:pPr>
              <w:tabs>
                <w:tab w:val="left" w:pos="5812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6931" w:rsidRPr="000215B5" w:rsidRDefault="00526931" w:rsidP="000F3851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1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</w:t>
            </w:r>
          </w:p>
        </w:tc>
        <w:tc>
          <w:tcPr>
            <w:tcW w:w="3827" w:type="dxa"/>
          </w:tcPr>
          <w:p w:rsidR="00526931" w:rsidRPr="000215B5" w:rsidRDefault="00526931" w:rsidP="000F3851">
            <w:pPr>
              <w:tabs>
                <w:tab w:val="left" w:pos="5812"/>
              </w:tabs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С.В. </w:t>
            </w:r>
            <w:proofErr w:type="spellStart"/>
            <w:r w:rsidRPr="00021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Базикова</w:t>
            </w:r>
            <w:proofErr w:type="spellEnd"/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6931" w:rsidRPr="000215B5" w:rsidRDefault="00526931" w:rsidP="000F3851">
            <w:pPr>
              <w:tabs>
                <w:tab w:val="left" w:pos="5812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6931" w:rsidRPr="000215B5" w:rsidRDefault="00526931" w:rsidP="000F3851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1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Д.М. Остапенко</w:t>
            </w:r>
          </w:p>
        </w:tc>
      </w:tr>
    </w:tbl>
    <w:p w:rsidR="00526931" w:rsidRPr="000215B5" w:rsidRDefault="00526931" w:rsidP="000F3851">
      <w:pPr>
        <w:pStyle w:val="a7"/>
        <w:contextualSpacing/>
        <w:jc w:val="both"/>
      </w:pPr>
    </w:p>
    <w:p w:rsidR="00526931" w:rsidRPr="000215B5" w:rsidRDefault="00526931" w:rsidP="000F385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15B5">
        <w:rPr>
          <w:rFonts w:ascii="Times New Roman" w:hAnsi="Times New Roman" w:cs="Times New Roman"/>
          <w:b/>
          <w:sz w:val="24"/>
          <w:szCs w:val="24"/>
          <w:lang w:eastAsia="ar-SA"/>
        </w:rPr>
        <w:t>СПИСОК РАССЫЛКИ:</w:t>
      </w:r>
    </w:p>
    <w:p w:rsidR="00526931" w:rsidRPr="000215B5" w:rsidRDefault="00526931" w:rsidP="000F38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0215B5">
        <w:rPr>
          <w:rFonts w:ascii="Times New Roman" w:hAnsi="Times New Roman" w:cs="Times New Roman"/>
          <w:sz w:val="24"/>
          <w:szCs w:val="24"/>
          <w:lang w:eastAsia="en-US"/>
        </w:rPr>
        <w:t xml:space="preserve">В дело – 1 экз. </w:t>
      </w:r>
      <w:r w:rsidRPr="000215B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215B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215B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215B5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526931" w:rsidRPr="000215B5" w:rsidRDefault="00526931" w:rsidP="000F38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0215B5">
        <w:rPr>
          <w:rFonts w:ascii="Times New Roman" w:hAnsi="Times New Roman" w:cs="Times New Roman"/>
          <w:sz w:val="24"/>
          <w:szCs w:val="24"/>
          <w:lang w:eastAsia="en-US"/>
        </w:rPr>
        <w:t xml:space="preserve">Дума Иркутского района – 1 экз. </w:t>
      </w:r>
      <w:r w:rsidRPr="000215B5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526931" w:rsidRPr="000215B5" w:rsidRDefault="00526931" w:rsidP="000F38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0215B5">
        <w:rPr>
          <w:rFonts w:ascii="Times New Roman" w:hAnsi="Times New Roman" w:cs="Times New Roman"/>
          <w:sz w:val="24"/>
          <w:szCs w:val="24"/>
          <w:lang w:eastAsia="en-US"/>
        </w:rPr>
        <w:t>МКУ «Служба ГО и ЧС ИРМО» – 1 экз.</w:t>
      </w:r>
    </w:p>
    <w:p w:rsidR="00526931" w:rsidRPr="000215B5" w:rsidRDefault="00526931" w:rsidP="000F38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215B5">
        <w:rPr>
          <w:rFonts w:ascii="Times New Roman" w:hAnsi="Times New Roman" w:cs="Times New Roman"/>
          <w:sz w:val="24"/>
          <w:szCs w:val="24"/>
          <w:lang w:eastAsia="en-US"/>
        </w:rPr>
        <w:t>Редакция «Ангарские огни» – 1 экз.</w:t>
      </w:r>
      <w:r w:rsidRPr="000215B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215B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215B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26931" w:rsidRPr="000215B5" w:rsidRDefault="00526931" w:rsidP="000F38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74F9" w:rsidRPr="000215B5" w:rsidRDefault="00DF74F9" w:rsidP="002839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F74F9" w:rsidRPr="000215B5" w:rsidSect="002A0392">
      <w:pgSz w:w="11906" w:h="16838"/>
      <w:pgMar w:top="709" w:right="567" w:bottom="1134" w:left="1701" w:header="136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B7"/>
    <w:rsid w:val="00013037"/>
    <w:rsid w:val="000215B5"/>
    <w:rsid w:val="000F3851"/>
    <w:rsid w:val="001A084C"/>
    <w:rsid w:val="001B09D5"/>
    <w:rsid w:val="00233C02"/>
    <w:rsid w:val="00250AE3"/>
    <w:rsid w:val="0027410B"/>
    <w:rsid w:val="002839D5"/>
    <w:rsid w:val="00283A2B"/>
    <w:rsid w:val="002A0392"/>
    <w:rsid w:val="002D6B25"/>
    <w:rsid w:val="00312983"/>
    <w:rsid w:val="003D2553"/>
    <w:rsid w:val="004D5EC2"/>
    <w:rsid w:val="00526931"/>
    <w:rsid w:val="005437CD"/>
    <w:rsid w:val="00616114"/>
    <w:rsid w:val="00675ADF"/>
    <w:rsid w:val="007572D6"/>
    <w:rsid w:val="00985814"/>
    <w:rsid w:val="00A4661A"/>
    <w:rsid w:val="00A57548"/>
    <w:rsid w:val="00A90891"/>
    <w:rsid w:val="00AA79B4"/>
    <w:rsid w:val="00AC5A10"/>
    <w:rsid w:val="00B116B8"/>
    <w:rsid w:val="00B24995"/>
    <w:rsid w:val="00B25C91"/>
    <w:rsid w:val="00BE0FDA"/>
    <w:rsid w:val="00CE2C96"/>
    <w:rsid w:val="00D81320"/>
    <w:rsid w:val="00DA6154"/>
    <w:rsid w:val="00DF74F9"/>
    <w:rsid w:val="00E04D0C"/>
    <w:rsid w:val="00E73E20"/>
    <w:rsid w:val="00E903B7"/>
    <w:rsid w:val="00F6408B"/>
    <w:rsid w:val="00F7437A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03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130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130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85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F743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437A"/>
    <w:pPr>
      <w:ind w:left="720"/>
      <w:contextualSpacing/>
    </w:pPr>
  </w:style>
  <w:style w:type="paragraph" w:styleId="a7">
    <w:name w:val="No Spacing"/>
    <w:uiPriority w:val="1"/>
    <w:qFormat/>
    <w:rsid w:val="0052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269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03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130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130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85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F743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437A"/>
    <w:pPr>
      <w:ind w:left="720"/>
      <w:contextualSpacing/>
    </w:pPr>
  </w:style>
  <w:style w:type="paragraph" w:styleId="a7">
    <w:name w:val="No Spacing"/>
    <w:uiPriority w:val="1"/>
    <w:qFormat/>
    <w:rsid w:val="0052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269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Рязанцева Анастасия Сергеевна</dc:creator>
  <cp:lastModifiedBy>Рязанцева Анастасия Сергеевна</cp:lastModifiedBy>
  <cp:revision>10</cp:revision>
  <cp:lastPrinted>2021-08-05T04:13:00Z</cp:lastPrinted>
  <dcterms:created xsi:type="dcterms:W3CDTF">2021-08-03T03:26:00Z</dcterms:created>
  <dcterms:modified xsi:type="dcterms:W3CDTF">2021-08-09T01:46:00Z</dcterms:modified>
</cp:coreProperties>
</file>