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4132EE" w:rsidP="008D3600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  <w:sectPr w:rsidR="00A82411" w:rsidSect="00D20561">
          <w:pgSz w:w="11906" w:h="16838"/>
          <w:pgMar w:top="170" w:right="567" w:bottom="567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7B18E22" wp14:editId="61A685D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8D360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8D360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0E7F8C">
        <w:rPr>
          <w:sz w:val="24"/>
          <w:szCs w:val="24"/>
          <w:lang w:eastAsia="ar-SA"/>
        </w:rPr>
        <w:t>«</w:t>
      </w:r>
      <w:r w:rsidR="009D3309">
        <w:rPr>
          <w:sz w:val="24"/>
          <w:szCs w:val="24"/>
          <w:lang w:val="en-US" w:eastAsia="ar-SA"/>
        </w:rPr>
        <w:t>23</w:t>
      </w:r>
      <w:r w:rsidR="000E7F8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____</w:t>
      </w:r>
      <w:r w:rsidR="009D3309" w:rsidRPr="009D3309">
        <w:rPr>
          <w:sz w:val="24"/>
          <w:szCs w:val="24"/>
          <w:u w:val="single"/>
          <w:lang w:val="en-US" w:eastAsia="ar-SA"/>
        </w:rPr>
        <w:t>06</w:t>
      </w:r>
      <w:r>
        <w:rPr>
          <w:sz w:val="24"/>
          <w:szCs w:val="24"/>
          <w:lang w:eastAsia="ar-SA"/>
        </w:rPr>
        <w:t>_____ 20</w:t>
      </w:r>
      <w:r w:rsidR="009B4206">
        <w:rPr>
          <w:sz w:val="24"/>
          <w:szCs w:val="24"/>
          <w:lang w:eastAsia="ar-SA"/>
        </w:rPr>
        <w:t>21</w:t>
      </w:r>
      <w:r w:rsidR="009F3CB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9F3CB7">
        <w:rPr>
          <w:sz w:val="24"/>
          <w:szCs w:val="24"/>
          <w:lang w:eastAsia="ar-SA"/>
        </w:rPr>
        <w:t xml:space="preserve"> </w:t>
      </w:r>
      <w:r w:rsidR="009B4206">
        <w:rPr>
          <w:sz w:val="24"/>
          <w:szCs w:val="24"/>
          <w:lang w:eastAsia="ar-SA"/>
        </w:rPr>
        <w:t>__</w:t>
      </w:r>
      <w:r w:rsidR="009D3309" w:rsidRPr="009D3309">
        <w:rPr>
          <w:sz w:val="24"/>
          <w:szCs w:val="24"/>
          <w:u w:val="single"/>
          <w:lang w:val="en-US" w:eastAsia="ar-SA"/>
        </w:rPr>
        <w:t>346</w:t>
      </w:r>
      <w:r w:rsidR="009B4206">
        <w:rPr>
          <w:sz w:val="24"/>
          <w:szCs w:val="24"/>
          <w:lang w:eastAsia="ar-SA"/>
        </w:rPr>
        <w:t>___</w:t>
      </w:r>
    </w:p>
    <w:p w:rsidR="00AC6697" w:rsidRDefault="00AC6697" w:rsidP="005E2E40">
      <w:pPr>
        <w:pStyle w:val="ConsPlusTitle"/>
      </w:pPr>
    </w:p>
    <w:p w:rsidR="006548C4" w:rsidRDefault="00B944C3" w:rsidP="009B4206">
      <w:pPr>
        <w:pStyle w:val="ConsPlusTitl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AC6697" w:rsidRPr="009B420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95E0F">
        <w:rPr>
          <w:rFonts w:ascii="Times New Roman" w:hAnsi="Times New Roman" w:cs="Times New Roman"/>
          <w:b w:val="0"/>
          <w:sz w:val="28"/>
          <w:szCs w:val="28"/>
        </w:rPr>
        <w:t xml:space="preserve"> примерное </w:t>
      </w:r>
      <w:r w:rsidR="00695E0F" w:rsidRPr="00695E0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об условиях оплаты труда работников муниципального казенного</w:t>
      </w:r>
      <w:bookmarkStart w:id="0" w:name="_GoBack"/>
      <w:r w:rsidR="00695E0F" w:rsidRPr="00695E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учреждения Иркутского районного муниципального образования «Ресурсно</w:t>
      </w:r>
      <w:bookmarkEnd w:id="0"/>
      <w:r w:rsidR="00695E0F" w:rsidRPr="00695E0F">
        <w:rPr>
          <w:rFonts w:ascii="Times New Roman" w:hAnsi="Times New Roman" w:cs="Times New Roman"/>
          <w:b w:val="0"/>
          <w:color w:val="000000"/>
          <w:sz w:val="28"/>
          <w:szCs w:val="28"/>
        </w:rPr>
        <w:t>-мет</w:t>
      </w:r>
      <w:r w:rsidR="007105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одический центр», утвержденное </w:t>
      </w:r>
      <w:r w:rsidR="00695E0F" w:rsidRPr="00695E0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r w:rsidR="00695E0F"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9B42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9B4206" w:rsidRPr="009B4206">
        <w:rPr>
          <w:rFonts w:ascii="Times New Roman" w:hAnsi="Times New Roman" w:cs="Times New Roman"/>
          <w:b w:val="0"/>
          <w:sz w:val="28"/>
          <w:szCs w:val="28"/>
        </w:rPr>
        <w:t>21.06.2019</w:t>
      </w:r>
      <w:r w:rsidR="006548C4" w:rsidRPr="009B420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4EDF" w:rsidRPr="009B42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206" w:rsidRPr="009B4206">
        <w:rPr>
          <w:rFonts w:ascii="Times New Roman" w:hAnsi="Times New Roman" w:cs="Times New Roman"/>
          <w:b w:val="0"/>
          <w:sz w:val="28"/>
          <w:szCs w:val="28"/>
        </w:rPr>
        <w:t>324</w:t>
      </w:r>
      <w:r w:rsidR="006548C4" w:rsidRPr="009B420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B4206" w:rsidRPr="003D1021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условиях оплаты</w:t>
      </w:r>
      <w:r w:rsidR="009B4206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9B4206" w:rsidRPr="003D1021">
        <w:rPr>
          <w:rFonts w:ascii="Times New Roman" w:hAnsi="Times New Roman" w:cs="Times New Roman"/>
          <w:b w:val="0"/>
          <w:sz w:val="28"/>
          <w:szCs w:val="28"/>
        </w:rPr>
        <w:t xml:space="preserve">руда работников муниципального казенного учреждения </w:t>
      </w:r>
      <w:r w:rsidR="009B4206">
        <w:rPr>
          <w:rFonts w:ascii="Times New Roman" w:hAnsi="Times New Roman" w:cs="Times New Roman"/>
          <w:b w:val="0"/>
          <w:sz w:val="28"/>
          <w:szCs w:val="28"/>
        </w:rPr>
        <w:t>И</w:t>
      </w:r>
      <w:r w:rsidR="009B4206" w:rsidRPr="003D1021">
        <w:rPr>
          <w:rFonts w:ascii="Times New Roman" w:hAnsi="Times New Roman" w:cs="Times New Roman"/>
          <w:b w:val="0"/>
          <w:sz w:val="28"/>
          <w:szCs w:val="28"/>
        </w:rPr>
        <w:t xml:space="preserve">ркутского районного муниципального образования </w:t>
      </w:r>
      <w:r w:rsidR="009B4206">
        <w:rPr>
          <w:rFonts w:ascii="Times New Roman" w:hAnsi="Times New Roman" w:cs="Times New Roman"/>
          <w:b w:val="0"/>
          <w:sz w:val="28"/>
          <w:szCs w:val="28"/>
        </w:rPr>
        <w:t>«Р</w:t>
      </w:r>
      <w:r w:rsidR="009B4206" w:rsidRPr="003D1021">
        <w:rPr>
          <w:rFonts w:ascii="Times New Roman" w:hAnsi="Times New Roman" w:cs="Times New Roman"/>
          <w:b w:val="0"/>
          <w:sz w:val="28"/>
          <w:szCs w:val="28"/>
        </w:rPr>
        <w:t>есурсно-методический центр</w:t>
      </w:r>
      <w:r w:rsidR="009B420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548C4" w:rsidRDefault="006548C4" w:rsidP="006548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473" w:rsidRDefault="00911473" w:rsidP="006548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284" w:rsidRDefault="00E55047" w:rsidP="00695E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единого подхода к определению условий и оплаты труда работников муниципальных учреждений, в соответствии со </w:t>
      </w:r>
      <w:hyperlink r:id="rId10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ст. 135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руководствуясь </w:t>
      </w:r>
      <w:hyperlink r:id="rId13" w:history="1">
        <w:r w:rsidR="009106A7">
          <w:rPr>
            <w:rFonts w:ascii="Times New Roman" w:hAnsi="Times New Roman" w:cs="Times New Roman"/>
            <w:color w:val="000000"/>
            <w:sz w:val="28"/>
            <w:szCs w:val="28"/>
          </w:rPr>
          <w:t>ст.</w:t>
        </w:r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39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54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E55047" w:rsidRDefault="00E55047" w:rsidP="004946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4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944C3" w:rsidRPr="00B944C3" w:rsidRDefault="00B944C3" w:rsidP="00695E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5047" w:rsidRPr="00B944C3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5E0F">
        <w:rPr>
          <w:rFonts w:ascii="Times New Roman" w:hAnsi="Times New Roman" w:cs="Times New Roman"/>
          <w:color w:val="000000"/>
          <w:sz w:val="28"/>
          <w:szCs w:val="28"/>
        </w:rPr>
        <w:t>примерное положение об ус</w:t>
      </w:r>
      <w:r w:rsidR="00911473">
        <w:rPr>
          <w:rFonts w:ascii="Times New Roman" w:hAnsi="Times New Roman" w:cs="Times New Roman"/>
          <w:color w:val="000000"/>
          <w:sz w:val="28"/>
          <w:szCs w:val="28"/>
        </w:rPr>
        <w:t xml:space="preserve">ловиях оплаты труда работников </w:t>
      </w:r>
      <w:r w:rsidR="00695E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Иркутского районного муниципального образования «Ресурсно-методический центр», утвержденное 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695E0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Иркутского районного муниципального образования от 21.06.2019 № 324 «Об утверждении примерного положения об условиях оплаты труда работников муниципального казенного учреждения Иркутского районного муниципального образовани</w:t>
      </w:r>
      <w:r w:rsidR="0026242F">
        <w:rPr>
          <w:rFonts w:ascii="Times New Roman" w:hAnsi="Times New Roman" w:cs="Times New Roman"/>
          <w:color w:val="000000"/>
          <w:sz w:val="28"/>
          <w:szCs w:val="28"/>
        </w:rPr>
        <w:t>я «Ресурсно-методический центр»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95E0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>) изменения:</w:t>
      </w:r>
    </w:p>
    <w:p w:rsidR="002F2D7E" w:rsidRDefault="00B944C3" w:rsidP="00695E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F3C8D" w:rsidRPr="00B944C3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15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F3C8D"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и 4</w:t>
      </w:r>
      <w:r w:rsidR="00DF3C8D"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44.1 пункта 44 раздела VII </w:t>
      </w:r>
      <w:r w:rsidR="00695E0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>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B944C3" w:rsidRPr="00B944C3" w:rsidRDefault="00B944C3" w:rsidP="00695E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«3) выплат (надбавок) стимулирующего характера за интенсивность и высокие показатели работы работникам, в соответствии со штатным расписанием </w:t>
      </w:r>
      <w:r w:rsidR="004946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944C3">
        <w:rPr>
          <w:rFonts w:ascii="Times New Roman" w:hAnsi="Times New Roman" w:cs="Times New Roman"/>
          <w:color w:val="000000"/>
          <w:sz w:val="28"/>
          <w:szCs w:val="28"/>
        </w:rPr>
        <w:t xml:space="preserve"> 12 месяцев;</w:t>
      </w:r>
    </w:p>
    <w:p w:rsidR="00B944C3" w:rsidRDefault="00B944C3" w:rsidP="00695E0F">
      <w:pPr>
        <w:widowControl/>
        <w:ind w:firstLine="709"/>
        <w:jc w:val="both"/>
      </w:pPr>
      <w:r>
        <w:t>4) выплат (надбавок) за качество работы в размере 40% должностных окладов</w:t>
      </w:r>
      <w:proofErr w:type="gramStart"/>
      <w:r w:rsidR="002F2D7E">
        <w:t>.</w:t>
      </w:r>
      <w:r>
        <w:t>»</w:t>
      </w:r>
      <w:r w:rsidR="002F2D7E">
        <w:t>;</w:t>
      </w:r>
      <w:proofErr w:type="gramEnd"/>
    </w:p>
    <w:p w:rsidR="0026242F" w:rsidRDefault="00B944C3" w:rsidP="00695E0F">
      <w:pPr>
        <w:widowControl/>
        <w:ind w:firstLine="709"/>
        <w:jc w:val="both"/>
      </w:pPr>
      <w:r>
        <w:t>2) дополнить</w:t>
      </w:r>
      <w:r w:rsidR="005C5397">
        <w:t xml:space="preserve"> раздел </w:t>
      </w:r>
      <w:r w:rsidR="005C5397">
        <w:rPr>
          <w:lang w:val="en-US"/>
        </w:rPr>
        <w:t>VII</w:t>
      </w:r>
      <w:r w:rsidR="005C5397">
        <w:t xml:space="preserve"> </w:t>
      </w:r>
      <w:r w:rsidR="00695E0F">
        <w:t xml:space="preserve">положения </w:t>
      </w:r>
      <w:r w:rsidR="005C5397">
        <w:t>пунктом</w:t>
      </w:r>
      <w:r w:rsidR="00710541">
        <w:t xml:space="preserve"> 46 следующего содержания</w:t>
      </w:r>
      <w:r w:rsidR="005C5397">
        <w:t>:</w:t>
      </w:r>
    </w:p>
    <w:p w:rsidR="005C5397" w:rsidRDefault="005C5397" w:rsidP="00695E0F">
      <w:pPr>
        <w:widowControl/>
        <w:ind w:firstLine="709"/>
        <w:jc w:val="both"/>
      </w:pPr>
      <w:r>
        <w:t>«46. Учреждения устанавливают размеры выплат, определенных</w:t>
      </w:r>
      <w:r w:rsidR="00D3157C">
        <w:t xml:space="preserve"> в пункте 44 настоящего раздела, </w:t>
      </w:r>
      <w:r>
        <w:t>в кратном соотношении к должностным окладам в расчете на год</w:t>
      </w:r>
      <w:proofErr w:type="gramStart"/>
      <w:r>
        <w:t>.</w:t>
      </w:r>
      <w:r w:rsidR="002A24BE">
        <w:t>»</w:t>
      </w:r>
      <w:r w:rsidR="00710541">
        <w:t>.</w:t>
      </w:r>
      <w:proofErr w:type="gramEnd"/>
    </w:p>
    <w:p w:rsidR="00B50F5A" w:rsidRPr="00B50F5A" w:rsidRDefault="00B50F5A" w:rsidP="00695E0F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</w:t>
      </w:r>
      <w:r w:rsidRPr="00B50F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распространяет свое действие на </w:t>
      </w:r>
      <w:r w:rsidRPr="00B50F5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правоотношения, возникшие с </w:t>
      </w:r>
      <w:r w:rsidR="0026242F">
        <w:rPr>
          <w:rFonts w:ascii="Times New Roman" w:hAnsi="Times New Roman" w:cs="Times New Roman"/>
          <w:b w:val="0"/>
          <w:color w:val="000000"/>
          <w:sz w:val="28"/>
          <w:szCs w:val="28"/>
        </w:rPr>
        <w:t>01.01.</w:t>
      </w:r>
      <w:r w:rsidRPr="00B50F5A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B50F5A">
        <w:rPr>
          <w:rFonts w:ascii="Times New Roman" w:hAnsi="Times New Roman" w:cs="Times New Roman"/>
          <w:b w:val="0"/>
          <w:color w:val="000000"/>
          <w:sz w:val="28"/>
          <w:szCs w:val="28"/>
        </w:rPr>
        <w:t>1 года.</w:t>
      </w:r>
    </w:p>
    <w:p w:rsidR="006F7D54" w:rsidRPr="006F7D54" w:rsidRDefault="009A1A80" w:rsidP="0019569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6041">
        <w:rPr>
          <w:rFonts w:ascii="Times New Roman" w:hAnsi="Times New Roman" w:cs="Times New Roman"/>
          <w:sz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 w:rsidR="00710541">
        <w:rPr>
          <w:rFonts w:ascii="Times New Roman" w:hAnsi="Times New Roman" w:cs="Times New Roman"/>
          <w:sz w:val="28"/>
        </w:rPr>
        <w:t xml:space="preserve"> </w:t>
      </w:r>
      <w:r w:rsidR="00710541" w:rsidRPr="009B4206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 от 21.06.2019 № 324 «</w:t>
      </w:r>
      <w:r w:rsidR="00710541" w:rsidRPr="003D1021">
        <w:rPr>
          <w:rFonts w:ascii="Times New Roman" w:hAnsi="Times New Roman" w:cs="Times New Roman"/>
          <w:sz w:val="28"/>
          <w:szCs w:val="28"/>
        </w:rPr>
        <w:t>Об утверждении примерного положения об условиях оплаты</w:t>
      </w:r>
      <w:r w:rsidR="00710541">
        <w:rPr>
          <w:rFonts w:ascii="Times New Roman" w:hAnsi="Times New Roman" w:cs="Times New Roman"/>
          <w:sz w:val="28"/>
          <w:szCs w:val="28"/>
        </w:rPr>
        <w:t xml:space="preserve"> т</w:t>
      </w:r>
      <w:r w:rsidR="00710541" w:rsidRPr="003D1021">
        <w:rPr>
          <w:rFonts w:ascii="Times New Roman" w:hAnsi="Times New Roman" w:cs="Times New Roman"/>
          <w:sz w:val="28"/>
          <w:szCs w:val="28"/>
        </w:rPr>
        <w:t xml:space="preserve">руда работников муниципального казенного учреждения </w:t>
      </w:r>
      <w:r w:rsidR="00710541">
        <w:rPr>
          <w:rFonts w:ascii="Times New Roman" w:hAnsi="Times New Roman" w:cs="Times New Roman"/>
          <w:sz w:val="28"/>
          <w:szCs w:val="28"/>
        </w:rPr>
        <w:t>И</w:t>
      </w:r>
      <w:r w:rsidR="00710541" w:rsidRPr="003D1021">
        <w:rPr>
          <w:rFonts w:ascii="Times New Roman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 w:rsidR="00710541">
        <w:rPr>
          <w:rFonts w:ascii="Times New Roman" w:hAnsi="Times New Roman" w:cs="Times New Roman"/>
          <w:sz w:val="28"/>
          <w:szCs w:val="28"/>
        </w:rPr>
        <w:t>«Р</w:t>
      </w:r>
      <w:r w:rsidR="00710541" w:rsidRPr="003D1021">
        <w:rPr>
          <w:rFonts w:ascii="Times New Roman" w:hAnsi="Times New Roman" w:cs="Times New Roman"/>
          <w:sz w:val="28"/>
          <w:szCs w:val="28"/>
        </w:rPr>
        <w:t>есурсно-методический центр</w:t>
      </w:r>
      <w:r w:rsidR="00710541">
        <w:rPr>
          <w:rFonts w:ascii="Times New Roman" w:hAnsi="Times New Roman" w:cs="Times New Roman"/>
          <w:sz w:val="28"/>
          <w:szCs w:val="28"/>
        </w:rPr>
        <w:t>»</w:t>
      </w:r>
      <w:r w:rsidRPr="00E76041">
        <w:rPr>
          <w:rFonts w:ascii="Times New Roman" w:hAnsi="Times New Roman" w:cs="Times New Roman"/>
          <w:sz w:val="28"/>
        </w:rPr>
        <w:t xml:space="preserve"> </w:t>
      </w:r>
      <w:r w:rsidR="006F7D54"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внесении изменени</w:t>
      </w:r>
      <w:r w:rsidR="0071054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F7D54"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правовой акт.</w:t>
      </w:r>
      <w:proofErr w:type="gramEnd"/>
    </w:p>
    <w:p w:rsidR="00710541" w:rsidRDefault="00710541" w:rsidP="00195691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proofErr w:type="gramStart"/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</w:t>
      </w:r>
      <w:r w:rsidRPr="007101EC">
        <w:rPr>
          <w:rFonts w:ascii="Times New Roman" w:hAnsi="Times New Roman" w:cs="Times New Roman"/>
          <w:sz w:val="28"/>
        </w:rPr>
        <w:t>www.irkraion.ru</w:t>
      </w:r>
      <w:r>
        <w:rPr>
          <w:rFonts w:ascii="Times New Roman" w:hAnsi="Times New Roman" w:cs="Times New Roman"/>
          <w:sz w:val="28"/>
        </w:rPr>
        <w:t>.</w:t>
      </w:r>
    </w:p>
    <w:p w:rsidR="006F7D54" w:rsidRPr="006F7D54" w:rsidRDefault="006F7D54" w:rsidP="00195691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9A1A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заместителя М</w:t>
      </w:r>
      <w:r w:rsidR="007C5D12">
        <w:rPr>
          <w:rFonts w:ascii="Times New Roman" w:eastAsia="Times New Roman" w:hAnsi="Times New Roman" w:cs="Times New Roman"/>
          <w:color w:val="000000"/>
          <w:sz w:val="28"/>
          <w:szCs w:val="28"/>
        </w:rPr>
        <w:t>эра района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7D54" w:rsidRDefault="006F7D54" w:rsidP="006F7D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10541" w:rsidRDefault="00710541" w:rsidP="006F7D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7D54" w:rsidTr="005618DB">
        <w:tc>
          <w:tcPr>
            <w:tcW w:w="4926" w:type="dxa"/>
          </w:tcPr>
          <w:p w:rsidR="006F7D54" w:rsidRDefault="009A1A80" w:rsidP="009A1A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r w:rsidR="0071054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927" w:type="dxa"/>
          </w:tcPr>
          <w:p w:rsidR="006F7D54" w:rsidRDefault="006F7D54" w:rsidP="005618D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E51">
              <w:rPr>
                <w:rFonts w:ascii="Times New Roman" w:hAnsi="Times New Roman" w:cs="Times New Roman"/>
                <w:sz w:val="28"/>
                <w:szCs w:val="28"/>
              </w:rPr>
              <w:t>Л.П. Фролов</w:t>
            </w:r>
          </w:p>
        </w:tc>
      </w:tr>
    </w:tbl>
    <w:p w:rsidR="00A82411" w:rsidRDefault="00A82411" w:rsidP="008D3600">
      <w:pPr>
        <w:widowControl/>
        <w:autoSpaceDE/>
        <w:autoSpaceDN/>
        <w:adjustRightInd/>
        <w:sectPr w:rsidR="00A82411" w:rsidSect="00A82411">
          <w:type w:val="continuous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D08B0" w:rsidRDefault="003D08B0" w:rsidP="008D3600">
      <w:pPr>
        <w:widowControl/>
        <w:autoSpaceDE/>
        <w:autoSpaceDN/>
        <w:adjustRightInd/>
      </w:pPr>
    </w:p>
    <w:sectPr w:rsidR="003D08B0" w:rsidSect="00D20561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84" w:rsidRDefault="00215284" w:rsidP="00716202">
      <w:r>
        <w:separator/>
      </w:r>
    </w:p>
  </w:endnote>
  <w:endnote w:type="continuationSeparator" w:id="0">
    <w:p w:rsidR="00215284" w:rsidRDefault="00215284" w:rsidP="007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84" w:rsidRDefault="00215284" w:rsidP="00716202">
      <w:r>
        <w:separator/>
      </w:r>
    </w:p>
  </w:footnote>
  <w:footnote w:type="continuationSeparator" w:id="0">
    <w:p w:rsidR="00215284" w:rsidRDefault="00215284" w:rsidP="0071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66B"/>
    <w:multiLevelType w:val="hybridMultilevel"/>
    <w:tmpl w:val="00A04B42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078"/>
    <w:multiLevelType w:val="multilevel"/>
    <w:tmpl w:val="98E06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>
    <w:nsid w:val="28AA446F"/>
    <w:multiLevelType w:val="hybridMultilevel"/>
    <w:tmpl w:val="8D86B400"/>
    <w:lvl w:ilvl="0" w:tplc="2FD8D9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70C"/>
    <w:multiLevelType w:val="hybridMultilevel"/>
    <w:tmpl w:val="2AC8952A"/>
    <w:lvl w:ilvl="0" w:tplc="95CA0E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4F0A"/>
    <w:multiLevelType w:val="hybridMultilevel"/>
    <w:tmpl w:val="350EEB62"/>
    <w:lvl w:ilvl="0" w:tplc="A2005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46D9"/>
    <w:multiLevelType w:val="hybridMultilevel"/>
    <w:tmpl w:val="19BEEFCC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82064"/>
    <w:multiLevelType w:val="hybridMultilevel"/>
    <w:tmpl w:val="E834CF26"/>
    <w:lvl w:ilvl="0" w:tplc="39D4FF6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0280E"/>
    <w:multiLevelType w:val="hybridMultilevel"/>
    <w:tmpl w:val="C5E81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231C26"/>
    <w:multiLevelType w:val="multilevel"/>
    <w:tmpl w:val="4754DC44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42EF"/>
    <w:rsid w:val="00034B4B"/>
    <w:rsid w:val="00062D53"/>
    <w:rsid w:val="000B6C38"/>
    <w:rsid w:val="000E7F8C"/>
    <w:rsid w:val="000F5989"/>
    <w:rsid w:val="00140820"/>
    <w:rsid w:val="00151871"/>
    <w:rsid w:val="00183F1A"/>
    <w:rsid w:val="00195691"/>
    <w:rsid w:val="001A36F7"/>
    <w:rsid w:val="001A6739"/>
    <w:rsid w:val="00215284"/>
    <w:rsid w:val="00220C92"/>
    <w:rsid w:val="0023526F"/>
    <w:rsid w:val="0026242F"/>
    <w:rsid w:val="00280AC9"/>
    <w:rsid w:val="002A24BE"/>
    <w:rsid w:val="002F096B"/>
    <w:rsid w:val="002F2D7E"/>
    <w:rsid w:val="002F4EDF"/>
    <w:rsid w:val="00325639"/>
    <w:rsid w:val="00336EBE"/>
    <w:rsid w:val="00375CF7"/>
    <w:rsid w:val="003D08B0"/>
    <w:rsid w:val="003D215D"/>
    <w:rsid w:val="003F0CDE"/>
    <w:rsid w:val="004132EE"/>
    <w:rsid w:val="00423446"/>
    <w:rsid w:val="004309A5"/>
    <w:rsid w:val="0049468B"/>
    <w:rsid w:val="004A5C8B"/>
    <w:rsid w:val="004B13B5"/>
    <w:rsid w:val="004F141D"/>
    <w:rsid w:val="005618DB"/>
    <w:rsid w:val="00567BDE"/>
    <w:rsid w:val="005746FB"/>
    <w:rsid w:val="0057756D"/>
    <w:rsid w:val="00590024"/>
    <w:rsid w:val="00590F3F"/>
    <w:rsid w:val="005C5397"/>
    <w:rsid w:val="005D1308"/>
    <w:rsid w:val="005D4CBB"/>
    <w:rsid w:val="005E2E40"/>
    <w:rsid w:val="005F0F5F"/>
    <w:rsid w:val="005F376D"/>
    <w:rsid w:val="005F558E"/>
    <w:rsid w:val="0061127E"/>
    <w:rsid w:val="006548C4"/>
    <w:rsid w:val="006612C8"/>
    <w:rsid w:val="00695E0F"/>
    <w:rsid w:val="006A4537"/>
    <w:rsid w:val="006F703B"/>
    <w:rsid w:val="006F7D54"/>
    <w:rsid w:val="00710541"/>
    <w:rsid w:val="00716202"/>
    <w:rsid w:val="007B55E5"/>
    <w:rsid w:val="007C15AF"/>
    <w:rsid w:val="007C5D12"/>
    <w:rsid w:val="007D5A1B"/>
    <w:rsid w:val="00822F3E"/>
    <w:rsid w:val="008713F9"/>
    <w:rsid w:val="008722B5"/>
    <w:rsid w:val="008D3600"/>
    <w:rsid w:val="008D6E82"/>
    <w:rsid w:val="009106A7"/>
    <w:rsid w:val="00911473"/>
    <w:rsid w:val="00916E6A"/>
    <w:rsid w:val="0092329B"/>
    <w:rsid w:val="00923BA2"/>
    <w:rsid w:val="00923D08"/>
    <w:rsid w:val="009A1A80"/>
    <w:rsid w:val="009B4206"/>
    <w:rsid w:val="009D3309"/>
    <w:rsid w:val="009F3CB7"/>
    <w:rsid w:val="00A22D51"/>
    <w:rsid w:val="00A44EE6"/>
    <w:rsid w:val="00A67A83"/>
    <w:rsid w:val="00A82411"/>
    <w:rsid w:val="00A94C13"/>
    <w:rsid w:val="00AB112B"/>
    <w:rsid w:val="00AC6697"/>
    <w:rsid w:val="00B50F5A"/>
    <w:rsid w:val="00B55E86"/>
    <w:rsid w:val="00B77F34"/>
    <w:rsid w:val="00B87951"/>
    <w:rsid w:val="00B91748"/>
    <w:rsid w:val="00B93099"/>
    <w:rsid w:val="00B944C3"/>
    <w:rsid w:val="00BA5F84"/>
    <w:rsid w:val="00BE2C02"/>
    <w:rsid w:val="00BE4DE9"/>
    <w:rsid w:val="00BF33FC"/>
    <w:rsid w:val="00CD460C"/>
    <w:rsid w:val="00CD48E7"/>
    <w:rsid w:val="00D20561"/>
    <w:rsid w:val="00D3157C"/>
    <w:rsid w:val="00DF11ED"/>
    <w:rsid w:val="00DF3C8D"/>
    <w:rsid w:val="00E17DE8"/>
    <w:rsid w:val="00E4322A"/>
    <w:rsid w:val="00E52C14"/>
    <w:rsid w:val="00E55047"/>
    <w:rsid w:val="00ED4443"/>
    <w:rsid w:val="00EE3192"/>
    <w:rsid w:val="00F50AD5"/>
    <w:rsid w:val="00F53FA2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20C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142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202"/>
  </w:style>
  <w:style w:type="paragraph" w:styleId="aa">
    <w:name w:val="footer"/>
    <w:basedOn w:val="a"/>
    <w:link w:val="ab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202"/>
  </w:style>
  <w:style w:type="character" w:styleId="ac">
    <w:name w:val="Hyperlink"/>
    <w:basedOn w:val="a0"/>
    <w:uiPriority w:val="99"/>
    <w:unhideWhenUsed/>
    <w:rsid w:val="004B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20C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142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202"/>
  </w:style>
  <w:style w:type="paragraph" w:styleId="aa">
    <w:name w:val="footer"/>
    <w:basedOn w:val="a"/>
    <w:link w:val="ab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202"/>
  </w:style>
  <w:style w:type="character" w:styleId="ac">
    <w:name w:val="Hyperlink"/>
    <w:basedOn w:val="a0"/>
    <w:uiPriority w:val="99"/>
    <w:unhideWhenUsed/>
    <w:rsid w:val="004B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CB9DCD61CFF36D94A7914D29E3B9F45017A4D9C8BD6D436462CAB315460B6420481604E6D117560EB59EF05BF63F6932E171EBA0A4853DDD23135f0uC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CB9DCD61CFF36D94A6719C4F26193470825459F89DB846D1B2AFC6E0466E3024487350D29157367E20EBB46E13AA4D7651A19A4164856fCu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BCB9DCD61CFF36D94A6719C4F26193470825459F89DB846D1B2AFC6E0466E3024487320520172031AD0FE701B429A7D365181DBBf1u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CB9DCD61CFF36D94A7914D29E3B9F45017A4D9C8BD6D436462CAB315460B6420481604E6D117560EB5FEE03BF63F6932E171EBA0A4853DDD23135f0uCD" TargetMode="External"/><Relationship Id="rId10" Type="http://schemas.openxmlformats.org/officeDocument/2006/relationships/hyperlink" Target="consultantplus://offline/ref=CBBCB9DCD61CFF36D94A6719C4F26193470825459F89DB846D1B2AFC6E0466E302448732082C172031AD0FE701B429A7D365181DBBf1u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BCB9DCD61CFF36D94A7914D29E3B9F45017A4D9C8BD6D436462CAB315460B6420481604E6D117560EB5EE80BBF63F6932E171EBA0A4853DDD23135f0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18BABA-5D06-4B09-BBD4-FE0F3CC4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Красавцева ТН</cp:lastModifiedBy>
  <cp:revision>3</cp:revision>
  <cp:lastPrinted>2021-06-08T03:14:00Z</cp:lastPrinted>
  <dcterms:created xsi:type="dcterms:W3CDTF">2021-06-23T08:15:00Z</dcterms:created>
  <dcterms:modified xsi:type="dcterms:W3CDTF">2021-06-23T08:19:00Z</dcterms:modified>
</cp:coreProperties>
</file>