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5C" w:rsidRDefault="00D4755C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</w:p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9759C9">
        <w:rPr>
          <w:sz w:val="24"/>
          <w:szCs w:val="24"/>
          <w:lang w:eastAsia="ar-SA"/>
        </w:rPr>
        <w:t>17</w:t>
      </w:r>
      <w:r w:rsidRPr="001E50DD">
        <w:rPr>
          <w:sz w:val="24"/>
          <w:szCs w:val="24"/>
          <w:lang w:eastAsia="ar-SA"/>
        </w:rPr>
        <w:t>»</w:t>
      </w:r>
      <w:r w:rsidR="009759C9">
        <w:rPr>
          <w:sz w:val="24"/>
          <w:szCs w:val="24"/>
          <w:lang w:eastAsia="ar-SA"/>
        </w:rPr>
        <w:t xml:space="preserve"> 06</w:t>
      </w:r>
      <w:r w:rsidRPr="001E50DD">
        <w:rPr>
          <w:sz w:val="24"/>
          <w:szCs w:val="24"/>
          <w:lang w:eastAsia="ar-SA"/>
        </w:rPr>
        <w:t xml:space="preserve"> 20</w:t>
      </w:r>
      <w:r w:rsidR="009759C9">
        <w:rPr>
          <w:sz w:val="24"/>
          <w:szCs w:val="24"/>
          <w:lang w:eastAsia="ar-SA"/>
        </w:rPr>
        <w:t>21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</w:t>
      </w:r>
      <w:r w:rsidR="009759C9">
        <w:rPr>
          <w:sz w:val="24"/>
          <w:szCs w:val="24"/>
          <w:lang w:eastAsia="ar-SA"/>
        </w:rPr>
        <w:t xml:space="preserve">                                                   </w:t>
      </w:r>
      <w:r w:rsidRPr="001E50DD">
        <w:rPr>
          <w:sz w:val="24"/>
          <w:szCs w:val="24"/>
          <w:lang w:eastAsia="ar-SA"/>
        </w:rPr>
        <w:t xml:space="preserve"> №</w:t>
      </w:r>
      <w:r w:rsidR="009759C9">
        <w:rPr>
          <w:sz w:val="24"/>
          <w:szCs w:val="24"/>
          <w:lang w:eastAsia="ar-SA"/>
        </w:rPr>
        <w:t xml:space="preserve"> 71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A200B6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="005D4227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 </w:t>
      </w:r>
      <w:r w:rsidR="002D29AE" w:rsidRPr="002D29AE">
        <w:rPr>
          <w:snapToGrid w:val="0"/>
          <w:color w:val="000000"/>
          <w:sz w:val="28"/>
          <w:szCs w:val="28"/>
        </w:rPr>
        <w:t>(</w:t>
      </w:r>
      <w:r>
        <w:rPr>
          <w:snapToGrid w:val="0"/>
          <w:color w:val="000000"/>
          <w:sz w:val="28"/>
          <w:szCs w:val="28"/>
        </w:rPr>
        <w:t>двадцати</w:t>
      </w:r>
      <w:r w:rsidR="00437F00">
        <w:rPr>
          <w:snapToGrid w:val="0"/>
          <w:color w:val="000000"/>
          <w:sz w:val="28"/>
          <w:szCs w:val="28"/>
        </w:rPr>
        <w:t xml:space="preserve"> </w:t>
      </w:r>
      <w:r w:rsidR="005D4227">
        <w:rPr>
          <w:snapToGrid w:val="0"/>
          <w:color w:val="000000"/>
          <w:sz w:val="28"/>
          <w:szCs w:val="28"/>
        </w:rPr>
        <w:t>семи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 xml:space="preserve">решением Думы Иркутского районного </w:t>
      </w:r>
      <w:proofErr w:type="gramStart"/>
      <w:r w:rsidRPr="001E50DD">
        <w:rPr>
          <w:sz w:val="28"/>
          <w:szCs w:val="28"/>
        </w:rPr>
        <w:t>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7565FE">
        <w:rPr>
          <w:sz w:val="28"/>
          <w:szCs w:val="28"/>
        </w:rPr>
        <w:t>29.10.2020 № 14</w:t>
      </w:r>
      <w:r w:rsidRPr="001E50DD">
        <w:rPr>
          <w:sz w:val="28"/>
          <w:szCs w:val="28"/>
        </w:rPr>
        <w:t>-</w:t>
      </w:r>
      <w:r w:rsidR="007565FE">
        <w:rPr>
          <w:sz w:val="28"/>
          <w:szCs w:val="28"/>
        </w:rPr>
        <w:t>116</w:t>
      </w:r>
      <w:r w:rsidRPr="001E50DD">
        <w:rPr>
          <w:sz w:val="28"/>
          <w:szCs w:val="28"/>
        </w:rPr>
        <w:t>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7565FE">
        <w:rPr>
          <w:sz w:val="28"/>
          <w:szCs w:val="28"/>
        </w:rPr>
        <w:t>21</w:t>
      </w:r>
      <w:r w:rsidRPr="001E50DD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  <w:proofErr w:type="gramEnd"/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A200B6" w:rsidRPr="00A200B6">
        <w:rPr>
          <w:sz w:val="28"/>
          <w:szCs w:val="28"/>
        </w:rPr>
        <w:t>2</w:t>
      </w:r>
      <w:r w:rsidR="005D4227">
        <w:rPr>
          <w:sz w:val="28"/>
          <w:szCs w:val="28"/>
        </w:rPr>
        <w:t>7</w:t>
      </w:r>
      <w:r w:rsidR="00A200B6" w:rsidRPr="00A200B6">
        <w:rPr>
          <w:sz w:val="28"/>
          <w:szCs w:val="28"/>
        </w:rPr>
        <w:t xml:space="preserve"> (двадцати </w:t>
      </w:r>
      <w:r w:rsidR="005D4227">
        <w:rPr>
          <w:sz w:val="28"/>
          <w:szCs w:val="28"/>
        </w:rPr>
        <w:t>семи</w:t>
      </w:r>
      <w:r w:rsidR="00A200B6" w:rsidRPr="00A200B6">
        <w:rPr>
          <w:sz w:val="28"/>
          <w:szCs w:val="28"/>
        </w:rPr>
        <w:t>) единиц</w:t>
      </w:r>
      <w:r w:rsidR="00437F00" w:rsidRPr="00437F00"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9759C9" w:rsidRPr="00B6311F" w:rsidTr="00722AA3">
        <w:trPr>
          <w:trHeight w:val="1135"/>
        </w:trPr>
        <w:tc>
          <w:tcPr>
            <w:tcW w:w="5070" w:type="dxa"/>
          </w:tcPr>
          <w:p w:rsidR="009759C9" w:rsidRPr="00B6311F" w:rsidRDefault="009759C9" w:rsidP="00722AA3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59C9" w:rsidRDefault="009759C9" w:rsidP="00722AA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9759C9" w:rsidRPr="00455703" w:rsidRDefault="009759C9" w:rsidP="00722AA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9759C9" w:rsidRDefault="009759C9" w:rsidP="00722AA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9759C9" w:rsidRPr="00EB6776" w:rsidRDefault="009759C9" w:rsidP="005F573D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5F57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F573D" w:rsidRPr="005F573D">
              <w:rPr>
                <w:rFonts w:ascii="Times New Roman" w:hAnsi="Times New Roman"/>
                <w:b w:val="0"/>
                <w:sz w:val="28"/>
                <w:szCs w:val="28"/>
              </w:rPr>
              <w:t>17.06.2021</w:t>
            </w:r>
            <w:r w:rsidR="005F57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5F573D">
              <w:rPr>
                <w:rFonts w:ascii="Times New Roman" w:hAnsi="Times New Roman"/>
                <w:b w:val="0"/>
                <w:sz w:val="28"/>
                <w:szCs w:val="28"/>
              </w:rPr>
              <w:t xml:space="preserve"> 71</w:t>
            </w:r>
          </w:p>
        </w:tc>
      </w:tr>
    </w:tbl>
    <w:p w:rsidR="009759C9" w:rsidRDefault="009759C9" w:rsidP="009759C9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59C9" w:rsidRDefault="009759C9" w:rsidP="009759C9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59C9" w:rsidRDefault="009759C9" w:rsidP="009759C9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9759C9" w:rsidRPr="00373514" w:rsidRDefault="009759C9" w:rsidP="009759C9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0B5B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ДВАДЦАТИ СЕМИ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9759C9" w:rsidRPr="00373514" w:rsidRDefault="009759C9" w:rsidP="009759C9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59C9" w:rsidRPr="00373514" w:rsidRDefault="009759C9" w:rsidP="009759C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/>
          <w:b w:val="0"/>
          <w:sz w:val="28"/>
          <w:szCs w:val="28"/>
        </w:rPr>
        <w:t>27</w:t>
      </w:r>
      <w:r w:rsidRPr="009E6FDB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двадцати семи</w:t>
      </w:r>
      <w:r w:rsidRPr="009E6FDB">
        <w:rPr>
          <w:rFonts w:ascii="Times New Roman" w:hAnsi="Times New Roman"/>
          <w:b w:val="0"/>
          <w:sz w:val="28"/>
          <w:szCs w:val="28"/>
        </w:rPr>
        <w:t>) 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</w:t>
      </w:r>
      <w:r>
        <w:rPr>
          <w:sz w:val="28"/>
          <w:szCs w:val="28"/>
        </w:rPr>
        <w:t>ства Российской Федерации от 27.08.</w:t>
      </w:r>
      <w:r w:rsidRPr="00380DF4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860 «Об организации и проведении продажи государственного или муниципального</w:t>
      </w:r>
      <w:r>
        <w:rPr>
          <w:sz w:val="28"/>
          <w:szCs w:val="28"/>
        </w:rPr>
        <w:t xml:space="preserve"> имущества</w:t>
      </w:r>
      <w:proofErr w:type="gramEnd"/>
      <w:r>
        <w:rPr>
          <w:sz w:val="28"/>
          <w:szCs w:val="28"/>
        </w:rPr>
        <w:t xml:space="preserve"> в электронной форме», </w:t>
      </w:r>
      <w:r w:rsidRPr="00D8264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826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2644">
        <w:rPr>
          <w:sz w:val="28"/>
          <w:szCs w:val="28"/>
        </w:rPr>
        <w:t xml:space="preserve"> от 26.03.2003 </w:t>
      </w:r>
      <w:r>
        <w:rPr>
          <w:sz w:val="28"/>
          <w:szCs w:val="28"/>
        </w:rPr>
        <w:t>№</w:t>
      </w:r>
      <w:r w:rsidRPr="00D82644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D82644">
        <w:rPr>
          <w:sz w:val="28"/>
          <w:szCs w:val="28"/>
        </w:rPr>
        <w:t>Об электроэнергетике</w:t>
      </w:r>
      <w:r>
        <w:rPr>
          <w:sz w:val="28"/>
          <w:szCs w:val="28"/>
        </w:rPr>
        <w:t>».</w:t>
      </w:r>
    </w:p>
    <w:p w:rsidR="009759C9" w:rsidRPr="0007362B" w:rsidRDefault="009759C9" w:rsidP="009759C9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9759C9" w:rsidRDefault="009759C9" w:rsidP="009759C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 xml:space="preserve">4. Наименование, состав и характеристика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362B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электросетевого хозяйства</w:t>
      </w:r>
      <w:r w:rsidRPr="0007362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1575B">
        <w:rPr>
          <w:bCs/>
          <w:color w:val="000000"/>
          <w:sz w:val="28"/>
          <w:szCs w:val="28"/>
        </w:rPr>
        <w:t>ЛОТ № 1</w:t>
      </w:r>
    </w:p>
    <w:p w:rsidR="009759C9" w:rsidRPr="00B1575B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CE4E23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 </w:t>
      </w:r>
      <w:r w:rsidRPr="001C4997">
        <w:rPr>
          <w:color w:val="000000"/>
          <w:sz w:val="28"/>
          <w:szCs w:val="28"/>
          <w:lang w:eastAsia="ar-SA"/>
        </w:rPr>
        <w:t>ВЛ-04</w:t>
      </w:r>
      <w:r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1C4997">
        <w:rPr>
          <w:color w:val="000000"/>
          <w:sz w:val="28"/>
          <w:szCs w:val="28"/>
          <w:lang w:eastAsia="ar-SA"/>
        </w:rPr>
        <w:t>кв</w:t>
      </w:r>
      <w:proofErr w:type="spellEnd"/>
      <w:r w:rsidRPr="001C4997">
        <w:rPr>
          <w:color w:val="000000"/>
          <w:sz w:val="28"/>
          <w:szCs w:val="28"/>
          <w:lang w:eastAsia="ar-SA"/>
        </w:rPr>
        <w:t xml:space="preserve">, 40 км </w:t>
      </w:r>
      <w:proofErr w:type="spellStart"/>
      <w:r w:rsidRPr="001C4997">
        <w:rPr>
          <w:color w:val="000000"/>
          <w:sz w:val="28"/>
          <w:szCs w:val="28"/>
          <w:lang w:eastAsia="ar-SA"/>
        </w:rPr>
        <w:t>внутрипоселковые</w:t>
      </w:r>
      <w:proofErr w:type="spellEnd"/>
      <w:r w:rsidRPr="001C4997">
        <w:rPr>
          <w:color w:val="000000"/>
          <w:sz w:val="28"/>
          <w:szCs w:val="28"/>
          <w:lang w:eastAsia="ar-SA"/>
        </w:rPr>
        <w:t xml:space="preserve">, кадастровый номер 38:06:000000:3526, </w:t>
      </w:r>
      <w:r w:rsidRPr="00CE4E23">
        <w:rPr>
          <w:color w:val="000000"/>
          <w:sz w:val="28"/>
          <w:szCs w:val="28"/>
          <w:lang w:eastAsia="ar-SA"/>
        </w:rPr>
        <w:t>протяженность 11583 м.</w:t>
      </w:r>
    </w:p>
    <w:p w:rsidR="009759C9" w:rsidRPr="00CE4E23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E4E23">
        <w:rPr>
          <w:bCs/>
          <w:color w:val="000000"/>
          <w:sz w:val="28"/>
          <w:szCs w:val="28"/>
        </w:rPr>
        <w:t>Нормативная цена имущества составляет 3 660 000 рублей в соответствии с отчетом № 05/20-1 по определению рыночной стоимости недвижимого имущества от 24.12.2020.</w:t>
      </w:r>
    </w:p>
    <w:p w:rsidR="009759C9" w:rsidRPr="000E6198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E4E23">
        <w:rPr>
          <w:bCs/>
          <w:color w:val="000000"/>
          <w:sz w:val="28"/>
          <w:szCs w:val="28"/>
        </w:rPr>
        <w:t>Начальная цена продажи – 3 660 000 (три миллиона шестьсот шестьдесят тысяч) рублей.</w:t>
      </w:r>
    </w:p>
    <w:p w:rsidR="009759C9" w:rsidRPr="000E6198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</w:t>
      </w:r>
      <w:r w:rsidRPr="00CE4E23">
        <w:rPr>
          <w:bCs/>
          <w:color w:val="000000"/>
          <w:sz w:val="28"/>
          <w:szCs w:val="28"/>
        </w:rPr>
        <w:t xml:space="preserve">ости имущества – 183 000 (сто восемьдесят три тысячи) </w:t>
      </w:r>
      <w:r w:rsidRPr="00CE4E23">
        <w:rPr>
          <w:bCs/>
          <w:color w:val="000000"/>
          <w:sz w:val="28"/>
          <w:szCs w:val="28"/>
        </w:rPr>
        <w:lastRenderedPageBreak/>
        <w:t>рублей.</w:t>
      </w:r>
    </w:p>
    <w:p w:rsidR="009759C9" w:rsidRPr="000E6198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</w:t>
      </w:r>
      <w:r w:rsidRPr="00CE4E23">
        <w:rPr>
          <w:bCs/>
          <w:color w:val="000000"/>
          <w:sz w:val="28"/>
          <w:szCs w:val="28"/>
        </w:rPr>
        <w:t>от начальной стоимости имущества – 732 000 (семьсот тридцать две тысячи)</w:t>
      </w:r>
      <w:r w:rsidRPr="000E6198">
        <w:rPr>
          <w:bCs/>
          <w:color w:val="000000"/>
          <w:sz w:val="28"/>
          <w:szCs w:val="28"/>
        </w:rPr>
        <w:t xml:space="preserve"> рублей (</w:t>
      </w:r>
      <w:r>
        <w:rPr>
          <w:bCs/>
          <w:color w:val="000000"/>
          <w:sz w:val="28"/>
          <w:szCs w:val="28"/>
        </w:rPr>
        <w:t>О</w:t>
      </w:r>
      <w:r w:rsidRPr="000E6198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9759C9" w:rsidRPr="005700DB" w:rsidRDefault="009759C9" w:rsidP="009759C9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Pr="000B3DBE">
        <w:rPr>
          <w:bCs/>
          <w:color w:val="000000"/>
          <w:sz w:val="28"/>
          <w:szCs w:val="28"/>
        </w:rPr>
        <w:t xml:space="preserve">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0B3DBE">
        <w:rPr>
          <w:bCs/>
          <w:color w:val="000000"/>
          <w:sz w:val="28"/>
          <w:szCs w:val="28"/>
        </w:rPr>
        <w:t>.</w:t>
      </w:r>
    </w:p>
    <w:p w:rsidR="009759C9" w:rsidRPr="000E6198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 xml:space="preserve">Иркутский район,            </w:t>
      </w:r>
      <w:r w:rsidRPr="001C4997">
        <w:rPr>
          <w:bCs/>
          <w:color w:val="000000"/>
          <w:sz w:val="28"/>
          <w:szCs w:val="28"/>
        </w:rPr>
        <w:t xml:space="preserve">п. Большое </w:t>
      </w:r>
      <w:proofErr w:type="spellStart"/>
      <w:r w:rsidRPr="001C4997">
        <w:rPr>
          <w:bCs/>
          <w:color w:val="000000"/>
          <w:sz w:val="28"/>
          <w:szCs w:val="28"/>
        </w:rPr>
        <w:t>Голоустное</w:t>
      </w:r>
      <w:proofErr w:type="spellEnd"/>
      <w:r w:rsidRPr="000E6198"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C553F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AA23E9">
        <w:rPr>
          <w:color w:val="000000"/>
          <w:sz w:val="28"/>
          <w:szCs w:val="28"/>
          <w:lang w:eastAsia="ar-SA"/>
        </w:rPr>
        <w:t xml:space="preserve">Трансформатор, </w:t>
      </w:r>
      <w:r w:rsidRPr="00C553F9">
        <w:rPr>
          <w:color w:val="000000"/>
          <w:sz w:val="28"/>
          <w:szCs w:val="28"/>
          <w:lang w:eastAsia="ar-SA"/>
        </w:rPr>
        <w:t xml:space="preserve">кадастровый номер 38:06:040401:622, </w:t>
      </w:r>
      <w:r>
        <w:rPr>
          <w:color w:val="000000"/>
          <w:sz w:val="28"/>
          <w:szCs w:val="28"/>
          <w:lang w:eastAsia="ar-SA"/>
        </w:rPr>
        <w:t>площадь</w:t>
      </w:r>
      <w:r w:rsidRPr="00C553F9">
        <w:rPr>
          <w:color w:val="000000"/>
          <w:sz w:val="28"/>
          <w:szCs w:val="28"/>
          <w:lang w:eastAsia="ar-SA"/>
        </w:rPr>
        <w:t xml:space="preserve"> 9 </w:t>
      </w:r>
      <w:proofErr w:type="spellStart"/>
      <w:r w:rsidRPr="00C553F9">
        <w:rPr>
          <w:color w:val="000000"/>
          <w:sz w:val="28"/>
          <w:szCs w:val="28"/>
          <w:lang w:eastAsia="ar-SA"/>
        </w:rPr>
        <w:t>кв.м</w:t>
      </w:r>
      <w:proofErr w:type="spellEnd"/>
      <w:r w:rsidRPr="00C553F9">
        <w:rPr>
          <w:color w:val="000000"/>
          <w:sz w:val="28"/>
          <w:szCs w:val="28"/>
          <w:lang w:eastAsia="ar-SA"/>
        </w:rPr>
        <w:t>.</w:t>
      </w:r>
    </w:p>
    <w:p w:rsidR="009759C9" w:rsidRPr="00C553F9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553F9">
        <w:rPr>
          <w:bCs/>
          <w:color w:val="000000"/>
          <w:sz w:val="28"/>
          <w:szCs w:val="28"/>
        </w:rPr>
        <w:t>Нормативная цена имущества составляет 150 000 рублей в соответствии с отчетом № 05/20-64 по определению рыночной стоимости недвижимого имущества от 24.12.2020.</w:t>
      </w:r>
    </w:p>
    <w:p w:rsidR="009759C9" w:rsidRPr="000E6198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553F9">
        <w:rPr>
          <w:bCs/>
          <w:color w:val="000000"/>
          <w:sz w:val="28"/>
          <w:szCs w:val="28"/>
        </w:rPr>
        <w:t>Начальная цена продажи – 150 000 (сто пятьдесят тысяч) рублей.</w:t>
      </w:r>
    </w:p>
    <w:p w:rsidR="009759C9" w:rsidRPr="000E6198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</w:t>
      </w:r>
      <w:r w:rsidRPr="00C553F9">
        <w:rPr>
          <w:bCs/>
          <w:color w:val="000000"/>
          <w:sz w:val="28"/>
          <w:szCs w:val="28"/>
        </w:rPr>
        <w:t>имущества – 7500 (семь тысяч пятьсот) рублей.</w:t>
      </w:r>
    </w:p>
    <w:p w:rsidR="009759C9" w:rsidRPr="000E6198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553F9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30 000 (тридцать тысяч) рублей (Оплата задатка осуществляется в соответствии с информационным сообщением).</w:t>
      </w:r>
      <w:r w:rsidRPr="000E6198">
        <w:rPr>
          <w:bCs/>
          <w:color w:val="000000"/>
          <w:sz w:val="28"/>
          <w:szCs w:val="28"/>
        </w:rPr>
        <w:t xml:space="preserve"> </w:t>
      </w:r>
    </w:p>
    <w:p w:rsidR="009759C9" w:rsidRPr="005700DB" w:rsidRDefault="009759C9" w:rsidP="009759C9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Pr="000B3DBE">
        <w:rPr>
          <w:bCs/>
          <w:color w:val="000000"/>
          <w:sz w:val="28"/>
          <w:szCs w:val="28"/>
        </w:rPr>
        <w:t xml:space="preserve">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0B3DBE">
        <w:rPr>
          <w:bCs/>
          <w:color w:val="000000"/>
          <w:sz w:val="28"/>
          <w:szCs w:val="28"/>
        </w:rPr>
        <w:t>.</w:t>
      </w:r>
    </w:p>
    <w:p w:rsidR="009759C9" w:rsidRPr="000E6198" w:rsidRDefault="009759C9" w:rsidP="009759C9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 xml:space="preserve">Иркутский район,            </w:t>
      </w:r>
      <w:r w:rsidRPr="00AA23E9">
        <w:rPr>
          <w:bCs/>
          <w:color w:val="000000"/>
          <w:sz w:val="28"/>
          <w:szCs w:val="28"/>
        </w:rPr>
        <w:t xml:space="preserve">п. </w:t>
      </w:r>
      <w:proofErr w:type="spellStart"/>
      <w:r w:rsidRPr="00AA23E9">
        <w:rPr>
          <w:bCs/>
          <w:color w:val="000000"/>
          <w:sz w:val="28"/>
          <w:szCs w:val="28"/>
        </w:rPr>
        <w:t>Бухун</w:t>
      </w:r>
      <w:proofErr w:type="spellEnd"/>
      <w:r w:rsidRPr="000E6198"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3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ED0CC6">
        <w:rPr>
          <w:bCs/>
          <w:color w:val="000000"/>
          <w:sz w:val="28"/>
          <w:szCs w:val="28"/>
        </w:rPr>
        <w:t xml:space="preserve">ВЛ-0,4 </w:t>
      </w:r>
      <w:proofErr w:type="spellStart"/>
      <w:r w:rsidRPr="00ED0CC6">
        <w:rPr>
          <w:bCs/>
          <w:color w:val="000000"/>
          <w:sz w:val="28"/>
          <w:szCs w:val="28"/>
        </w:rPr>
        <w:t>кВ</w:t>
      </w:r>
      <w:proofErr w:type="spellEnd"/>
      <w:r w:rsidRPr="00ED0CC6">
        <w:rPr>
          <w:bCs/>
          <w:color w:val="000000"/>
          <w:sz w:val="28"/>
          <w:szCs w:val="28"/>
        </w:rPr>
        <w:t xml:space="preserve"> Л-820 м (провод СИП-2А 3*120+1*95-600 м, провод СИП -2А 3*70+1*95-120 м, провод АС-70 4*70-100 м)</w:t>
      </w:r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ED0CC6">
        <w:rPr>
          <w:bCs/>
          <w:color w:val="000000"/>
          <w:sz w:val="28"/>
          <w:szCs w:val="28"/>
        </w:rPr>
        <w:t>38:06:140205:625</w:t>
      </w:r>
      <w:r w:rsidRPr="004A2F59">
        <w:rPr>
          <w:bCs/>
          <w:color w:val="000000"/>
          <w:sz w:val="28"/>
          <w:szCs w:val="28"/>
        </w:rPr>
        <w:t xml:space="preserve">, </w:t>
      </w:r>
      <w:r w:rsidRPr="00ED0CC6">
        <w:rPr>
          <w:bCs/>
          <w:color w:val="000000"/>
          <w:sz w:val="28"/>
          <w:szCs w:val="28"/>
        </w:rPr>
        <w:t>протяженность 613 м</w:t>
      </w:r>
      <w:r>
        <w:rPr>
          <w:bCs/>
          <w:color w:val="000000"/>
          <w:sz w:val="28"/>
          <w:szCs w:val="28"/>
        </w:rPr>
        <w:t>.</w:t>
      </w:r>
    </w:p>
    <w:p w:rsidR="009759C9" w:rsidRPr="00974B11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</w:t>
      </w:r>
      <w:r w:rsidRPr="00974B11">
        <w:rPr>
          <w:bCs/>
          <w:color w:val="000000"/>
          <w:sz w:val="28"/>
          <w:szCs w:val="28"/>
        </w:rPr>
        <w:t>составляет 240 000 рублей в соответствии с отчетом № 05/20-3 по определению рыночной стоимости недвижимого имущества от 24.12.2020.</w:t>
      </w:r>
    </w:p>
    <w:p w:rsidR="009759C9" w:rsidRPr="00974B11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74B11">
        <w:rPr>
          <w:bCs/>
          <w:color w:val="000000"/>
          <w:sz w:val="28"/>
          <w:szCs w:val="28"/>
        </w:rPr>
        <w:t>Начальная цена продажи – 240 000 (двести сорок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74B11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</w:t>
      </w:r>
      <w:r w:rsidRPr="00974B11">
        <w:rPr>
          <w:bCs/>
          <w:color w:val="000000"/>
          <w:sz w:val="28"/>
          <w:szCs w:val="28"/>
        </w:rPr>
        <w:lastRenderedPageBreak/>
        <w:t>от начальной стоимости имущества – 12 000 (двенадцать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</w:t>
      </w:r>
      <w:r w:rsidRPr="00974B11">
        <w:rPr>
          <w:bCs/>
          <w:color w:val="000000"/>
          <w:sz w:val="28"/>
          <w:szCs w:val="28"/>
        </w:rPr>
        <w:t>стоимости имущества – 48 000 (сорок восемь тысяч) рублей</w:t>
      </w:r>
      <w:r w:rsidRPr="004A2F59">
        <w:rPr>
          <w:bCs/>
          <w:color w:val="000000"/>
          <w:sz w:val="28"/>
          <w:szCs w:val="28"/>
        </w:rPr>
        <w:t xml:space="preserve"> (Оплата задатка осуществляется в соответствии с информационным сообщением).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ED0CC6">
        <w:rPr>
          <w:bCs/>
          <w:color w:val="000000"/>
          <w:sz w:val="28"/>
          <w:szCs w:val="28"/>
        </w:rPr>
        <w:t>п. Дзержинск, ул. Дорожная, ул. Ивановская, ул. Летняя</w:t>
      </w:r>
      <w:r w:rsidRPr="004A2F59">
        <w:rPr>
          <w:bCs/>
          <w:color w:val="000000"/>
          <w:sz w:val="28"/>
          <w:szCs w:val="28"/>
        </w:rPr>
        <w:t>.</w:t>
      </w:r>
      <w:proofErr w:type="gramEnd"/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4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F90296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F3015">
        <w:rPr>
          <w:bCs/>
          <w:color w:val="000000"/>
          <w:sz w:val="28"/>
          <w:szCs w:val="28"/>
        </w:rPr>
        <w:t xml:space="preserve">ТП-400 </w:t>
      </w:r>
      <w:proofErr w:type="spellStart"/>
      <w:r w:rsidRPr="008F3015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в</w:t>
      </w:r>
      <w:r w:rsidRPr="008F3015">
        <w:rPr>
          <w:bCs/>
          <w:color w:val="000000"/>
          <w:sz w:val="28"/>
          <w:szCs w:val="28"/>
        </w:rPr>
        <w:t>а</w:t>
      </w:r>
      <w:proofErr w:type="spellEnd"/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8F3015">
        <w:rPr>
          <w:bCs/>
          <w:color w:val="000000"/>
          <w:sz w:val="28"/>
          <w:szCs w:val="28"/>
        </w:rPr>
        <w:t>38:06:</w:t>
      </w:r>
      <w:r w:rsidRPr="00F90296">
        <w:rPr>
          <w:bCs/>
          <w:color w:val="000000"/>
          <w:sz w:val="28"/>
          <w:szCs w:val="28"/>
        </w:rPr>
        <w:t xml:space="preserve">130201:3287, площадь 8 </w:t>
      </w:r>
      <w:proofErr w:type="spellStart"/>
      <w:r w:rsidRPr="00F90296">
        <w:rPr>
          <w:bCs/>
          <w:color w:val="000000"/>
          <w:sz w:val="28"/>
          <w:szCs w:val="28"/>
        </w:rPr>
        <w:t>кв.м</w:t>
      </w:r>
      <w:proofErr w:type="spellEnd"/>
      <w:r w:rsidRPr="00F90296">
        <w:rPr>
          <w:bCs/>
          <w:color w:val="000000"/>
          <w:sz w:val="28"/>
          <w:szCs w:val="28"/>
        </w:rPr>
        <w:t>.</w:t>
      </w:r>
    </w:p>
    <w:p w:rsidR="009759C9" w:rsidRPr="00F90296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F90296">
        <w:rPr>
          <w:bCs/>
          <w:color w:val="000000"/>
          <w:sz w:val="28"/>
          <w:szCs w:val="28"/>
        </w:rPr>
        <w:t>Нормативная цена имущества составляет 60 000 рублей в соответствии с отчетом № 05/20-92 по определению рыночной стоимости недвижимого имущества от 24.12.2020.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F90296">
        <w:rPr>
          <w:bCs/>
          <w:color w:val="000000"/>
          <w:sz w:val="28"/>
          <w:szCs w:val="28"/>
        </w:rPr>
        <w:t>Начальная цена продажи – 60 000 (шестьдесят тысяч) рублей.</w:t>
      </w:r>
    </w:p>
    <w:p w:rsidR="009759C9" w:rsidRPr="00F90296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Шаг аукциона (</w:t>
      </w:r>
      <w:r w:rsidRPr="00F90296">
        <w:rPr>
          <w:bCs/>
          <w:color w:val="000000"/>
          <w:sz w:val="28"/>
          <w:szCs w:val="28"/>
        </w:rPr>
        <w:t>величина повышения начальной цены) составляет 5%        от начальной стоимости имущества – 3000 (три тысячи)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F90296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12 000 (двенадцать тысяч) рублей (Оплата задатка осуществляется в соответствии с информационным сообщением).</w:t>
      </w:r>
      <w:r w:rsidRPr="004A2F59">
        <w:rPr>
          <w:bCs/>
          <w:color w:val="000000"/>
          <w:sz w:val="28"/>
          <w:szCs w:val="28"/>
        </w:rPr>
        <w:t xml:space="preserve">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8F3015">
        <w:rPr>
          <w:bCs/>
          <w:color w:val="000000"/>
          <w:sz w:val="28"/>
          <w:szCs w:val="28"/>
        </w:rPr>
        <w:t>с. </w:t>
      </w:r>
      <w:proofErr w:type="spellStart"/>
      <w:r w:rsidRPr="008F3015">
        <w:rPr>
          <w:bCs/>
          <w:color w:val="000000"/>
          <w:sz w:val="28"/>
          <w:szCs w:val="28"/>
        </w:rPr>
        <w:t>Максимовшина</w:t>
      </w:r>
      <w:proofErr w:type="spellEnd"/>
      <w:r w:rsidRPr="008F3015">
        <w:rPr>
          <w:bCs/>
          <w:color w:val="000000"/>
          <w:sz w:val="28"/>
          <w:szCs w:val="28"/>
        </w:rPr>
        <w:t>, ул. </w:t>
      </w:r>
      <w:proofErr w:type="spellStart"/>
      <w:r w:rsidRPr="008F3015">
        <w:rPr>
          <w:bCs/>
          <w:color w:val="000000"/>
          <w:sz w:val="28"/>
          <w:szCs w:val="28"/>
        </w:rPr>
        <w:t>Иркутная</w:t>
      </w:r>
      <w:proofErr w:type="spellEnd"/>
      <w:r w:rsidRPr="004A2F59">
        <w:rPr>
          <w:bCs/>
          <w:color w:val="000000"/>
          <w:sz w:val="28"/>
          <w:szCs w:val="28"/>
        </w:rPr>
        <w:t>.</w:t>
      </w:r>
    </w:p>
    <w:p w:rsidR="009759C9" w:rsidRPr="00CE32E7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CE32E7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5</w:t>
      </w:r>
    </w:p>
    <w:p w:rsidR="009759C9" w:rsidRPr="00CE32E7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CE32E7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E32E7">
        <w:rPr>
          <w:bCs/>
          <w:color w:val="000000"/>
          <w:sz w:val="28"/>
          <w:szCs w:val="28"/>
        </w:rPr>
        <w:t xml:space="preserve">ВЛ-10 </w:t>
      </w:r>
      <w:proofErr w:type="spellStart"/>
      <w:r w:rsidRPr="00CE32E7">
        <w:rPr>
          <w:bCs/>
          <w:color w:val="000000"/>
          <w:sz w:val="28"/>
          <w:szCs w:val="28"/>
        </w:rPr>
        <w:t>кВ</w:t>
      </w:r>
      <w:proofErr w:type="spellEnd"/>
      <w:r w:rsidRPr="00CE32E7">
        <w:rPr>
          <w:bCs/>
          <w:color w:val="000000"/>
          <w:sz w:val="28"/>
          <w:szCs w:val="28"/>
        </w:rPr>
        <w:t>, кадастровый номер 38:06:130201:3289,  протяженность 2084 м.</w:t>
      </w:r>
    </w:p>
    <w:p w:rsidR="009759C9" w:rsidRPr="00CE32E7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E32E7">
        <w:rPr>
          <w:bCs/>
          <w:color w:val="000000"/>
          <w:sz w:val="28"/>
          <w:szCs w:val="28"/>
        </w:rPr>
        <w:t>Нормативная цена имущества составляет 560 000 рублей в соответствии с отчетом № 05/20-62 по определению рыночной стоимости недвижимого имущества от 24.12.2020.</w:t>
      </w:r>
    </w:p>
    <w:p w:rsidR="009759C9" w:rsidRPr="00CE32E7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E32E7">
        <w:rPr>
          <w:bCs/>
          <w:color w:val="000000"/>
          <w:sz w:val="28"/>
          <w:szCs w:val="28"/>
        </w:rPr>
        <w:t>Начальная цена продажи – 560 000 (пятьсот шестьдесят тысяч) рублей.</w:t>
      </w:r>
    </w:p>
    <w:p w:rsidR="009759C9" w:rsidRPr="00CE32E7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E32E7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28 000 (двадцать восемь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E32E7">
        <w:rPr>
          <w:bCs/>
          <w:color w:val="000000"/>
          <w:sz w:val="28"/>
          <w:szCs w:val="28"/>
        </w:rPr>
        <w:lastRenderedPageBreak/>
        <w:t>Задаток вносится в валюте Российской Федерации в размере 20%                от начальной стоимости имущества – 112 000 (сто двенадцать тысяч) рублей (Оплата задатка осуществляется в соответствии с информационным</w:t>
      </w:r>
      <w:r w:rsidRPr="004A2F59">
        <w:rPr>
          <w:bCs/>
          <w:color w:val="000000"/>
          <w:sz w:val="28"/>
          <w:szCs w:val="28"/>
        </w:rPr>
        <w:t xml:space="preserve"> сообщением).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8F3015">
        <w:rPr>
          <w:bCs/>
          <w:color w:val="000000"/>
          <w:sz w:val="28"/>
          <w:szCs w:val="28"/>
        </w:rPr>
        <w:t>с. </w:t>
      </w:r>
      <w:proofErr w:type="spellStart"/>
      <w:r w:rsidRPr="008F3015">
        <w:rPr>
          <w:bCs/>
          <w:color w:val="000000"/>
          <w:sz w:val="28"/>
          <w:szCs w:val="28"/>
        </w:rPr>
        <w:t>Максимовшина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6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712619">
        <w:rPr>
          <w:bCs/>
          <w:color w:val="000000"/>
          <w:sz w:val="28"/>
          <w:szCs w:val="28"/>
        </w:rPr>
        <w:t>ВЛ-0</w:t>
      </w:r>
      <w:r>
        <w:rPr>
          <w:bCs/>
          <w:color w:val="000000"/>
          <w:sz w:val="28"/>
          <w:szCs w:val="28"/>
        </w:rPr>
        <w:t>,4</w:t>
      </w:r>
      <w:r w:rsidRPr="00712619">
        <w:rPr>
          <w:bCs/>
          <w:color w:val="000000"/>
          <w:sz w:val="28"/>
          <w:szCs w:val="28"/>
        </w:rPr>
        <w:t xml:space="preserve"> </w:t>
      </w:r>
      <w:proofErr w:type="spellStart"/>
      <w:r w:rsidRPr="00712619">
        <w:rPr>
          <w:bCs/>
          <w:color w:val="000000"/>
          <w:sz w:val="28"/>
          <w:szCs w:val="28"/>
        </w:rPr>
        <w:t>кВ</w:t>
      </w:r>
      <w:proofErr w:type="spellEnd"/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712619">
        <w:rPr>
          <w:bCs/>
          <w:color w:val="000000"/>
          <w:sz w:val="28"/>
          <w:szCs w:val="28"/>
        </w:rPr>
        <w:t>38:06:130201:32</w:t>
      </w:r>
      <w:r>
        <w:rPr>
          <w:bCs/>
          <w:color w:val="000000"/>
          <w:sz w:val="28"/>
          <w:szCs w:val="28"/>
        </w:rPr>
        <w:t>90</w:t>
      </w:r>
      <w:r w:rsidRPr="00712619">
        <w:rPr>
          <w:bCs/>
          <w:color w:val="000000"/>
          <w:sz w:val="28"/>
          <w:szCs w:val="28"/>
        </w:rPr>
        <w:t xml:space="preserve">,  протяженность </w:t>
      </w:r>
      <w:r>
        <w:rPr>
          <w:bCs/>
          <w:color w:val="000000"/>
          <w:sz w:val="28"/>
          <w:szCs w:val="28"/>
        </w:rPr>
        <w:t>943</w:t>
      </w:r>
      <w:r w:rsidRPr="00712619">
        <w:rPr>
          <w:bCs/>
          <w:color w:val="000000"/>
          <w:sz w:val="28"/>
          <w:szCs w:val="28"/>
        </w:rPr>
        <w:t xml:space="preserve"> м</w:t>
      </w:r>
      <w:r>
        <w:rPr>
          <w:bCs/>
          <w:color w:val="000000"/>
          <w:sz w:val="28"/>
          <w:szCs w:val="28"/>
        </w:rPr>
        <w:t>.</w:t>
      </w:r>
    </w:p>
    <w:p w:rsidR="009759C9" w:rsidRPr="008D233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</w:t>
      </w:r>
      <w:r w:rsidRPr="008D233A">
        <w:rPr>
          <w:bCs/>
          <w:color w:val="000000"/>
          <w:sz w:val="28"/>
          <w:szCs w:val="28"/>
        </w:rPr>
        <w:t>составляет 370 000 рублей в соответствии с отчетом № 05/20-16 по определению рыночной стоимости недвижимого имущества от 24.12.2020.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D233A">
        <w:rPr>
          <w:bCs/>
          <w:color w:val="000000"/>
          <w:sz w:val="28"/>
          <w:szCs w:val="28"/>
        </w:rPr>
        <w:t>Начальная цена продажи – 370 000 (триста семьдесят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Шаг аукциона (величина </w:t>
      </w:r>
      <w:r w:rsidRPr="008D233A">
        <w:rPr>
          <w:bCs/>
          <w:color w:val="000000"/>
          <w:sz w:val="28"/>
          <w:szCs w:val="28"/>
        </w:rPr>
        <w:t>повышения начальной цены) составляет 5%        от начальной стоимости имущества – 18 500 (восемнадцать тысячи пятьсот)</w:t>
      </w:r>
      <w:r w:rsidRPr="004A2F59">
        <w:rPr>
          <w:bCs/>
          <w:color w:val="000000"/>
          <w:sz w:val="28"/>
          <w:szCs w:val="28"/>
        </w:rPr>
        <w:t xml:space="preserve">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Задаток </w:t>
      </w:r>
      <w:r w:rsidRPr="008D233A">
        <w:rPr>
          <w:bCs/>
          <w:color w:val="000000"/>
          <w:sz w:val="28"/>
          <w:szCs w:val="28"/>
        </w:rPr>
        <w:t>вносится в валюте Российской Федерации в размере 20%                от начальной стоимости имущества – 74 000 (семьдесят четыре тысячи) рублей</w:t>
      </w:r>
      <w:r w:rsidRPr="004A2F59">
        <w:rPr>
          <w:bCs/>
          <w:color w:val="000000"/>
          <w:sz w:val="28"/>
          <w:szCs w:val="28"/>
        </w:rPr>
        <w:t xml:space="preserve"> (Оплата задатка осуществляется в соответствии с информационным сообщением).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8F3015">
        <w:rPr>
          <w:bCs/>
          <w:color w:val="000000"/>
          <w:sz w:val="28"/>
          <w:szCs w:val="28"/>
        </w:rPr>
        <w:t>с. </w:t>
      </w:r>
      <w:proofErr w:type="spellStart"/>
      <w:r w:rsidRPr="008F3015">
        <w:rPr>
          <w:bCs/>
          <w:color w:val="000000"/>
          <w:sz w:val="28"/>
          <w:szCs w:val="28"/>
        </w:rPr>
        <w:t>Максимовшина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7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D37721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B689F">
        <w:rPr>
          <w:bCs/>
          <w:color w:val="000000"/>
          <w:sz w:val="28"/>
          <w:szCs w:val="28"/>
        </w:rPr>
        <w:t>Трансформаторная подстанция 1623</w:t>
      </w:r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9B689F">
        <w:rPr>
          <w:bCs/>
          <w:color w:val="000000"/>
          <w:sz w:val="28"/>
          <w:szCs w:val="28"/>
        </w:rPr>
        <w:t xml:space="preserve">38:06:140801:4812, площадь </w:t>
      </w:r>
      <w:r w:rsidRPr="00D37721">
        <w:rPr>
          <w:bCs/>
          <w:color w:val="000000"/>
          <w:sz w:val="28"/>
          <w:szCs w:val="28"/>
        </w:rPr>
        <w:t xml:space="preserve">застройки 7,9 </w:t>
      </w:r>
      <w:proofErr w:type="spellStart"/>
      <w:r w:rsidRPr="00D37721">
        <w:rPr>
          <w:bCs/>
          <w:color w:val="000000"/>
          <w:sz w:val="28"/>
          <w:szCs w:val="28"/>
        </w:rPr>
        <w:t>кв.м</w:t>
      </w:r>
      <w:proofErr w:type="spellEnd"/>
      <w:r w:rsidRPr="00D37721">
        <w:rPr>
          <w:bCs/>
          <w:color w:val="000000"/>
          <w:sz w:val="28"/>
          <w:szCs w:val="28"/>
        </w:rPr>
        <w:t>.</w:t>
      </w:r>
    </w:p>
    <w:p w:rsidR="009759C9" w:rsidRPr="00D37721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D37721">
        <w:rPr>
          <w:bCs/>
          <w:color w:val="000000"/>
          <w:sz w:val="28"/>
          <w:szCs w:val="28"/>
        </w:rPr>
        <w:t>Нормативная цена имущества составляет 130 000 рублей в соответствии с отчетом № 05/20-68 по определению рыночной стоимости недвижимого имущества от 24.12.2020.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D37721">
        <w:rPr>
          <w:bCs/>
          <w:color w:val="000000"/>
          <w:sz w:val="28"/>
          <w:szCs w:val="28"/>
        </w:rPr>
        <w:t>Начальная цена продажи –130 000 (сто тридцать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</w:t>
      </w:r>
      <w:r w:rsidRPr="004A2F59">
        <w:rPr>
          <w:bCs/>
          <w:color w:val="000000"/>
          <w:sz w:val="28"/>
          <w:szCs w:val="28"/>
        </w:rPr>
        <w:lastRenderedPageBreak/>
        <w:t xml:space="preserve">от начальной стоимости </w:t>
      </w:r>
      <w:r w:rsidRPr="00D54543">
        <w:rPr>
          <w:bCs/>
          <w:color w:val="000000"/>
          <w:sz w:val="28"/>
          <w:szCs w:val="28"/>
        </w:rPr>
        <w:t>имущества – 6500 (шесть тысяч пятьсот)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</w:t>
      </w:r>
      <w:r w:rsidRPr="00D54543">
        <w:rPr>
          <w:bCs/>
          <w:color w:val="000000"/>
          <w:sz w:val="28"/>
          <w:szCs w:val="28"/>
        </w:rPr>
        <w:t>имущества – 26 000 (двадцать шесть тысяч) рублей</w:t>
      </w:r>
      <w:r w:rsidRPr="004A2F59">
        <w:rPr>
          <w:bCs/>
          <w:color w:val="000000"/>
          <w:sz w:val="28"/>
          <w:szCs w:val="28"/>
        </w:rPr>
        <w:t xml:space="preserve"> (Оплата задатка осуществляется в соответствии с информационным сообщением).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F9612A">
        <w:rPr>
          <w:bCs/>
          <w:color w:val="000000"/>
          <w:sz w:val="28"/>
          <w:szCs w:val="28"/>
        </w:rPr>
        <w:t>п. Новая Разводная, ул. Строителей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8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C529A3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B689F">
        <w:rPr>
          <w:bCs/>
          <w:color w:val="000000"/>
          <w:sz w:val="28"/>
          <w:szCs w:val="28"/>
        </w:rPr>
        <w:t>Трансформаторная подстанция 162</w:t>
      </w:r>
      <w:r>
        <w:rPr>
          <w:bCs/>
          <w:color w:val="000000"/>
          <w:sz w:val="28"/>
          <w:szCs w:val="28"/>
        </w:rPr>
        <w:t>4</w:t>
      </w:r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9B689F">
        <w:rPr>
          <w:bCs/>
          <w:color w:val="000000"/>
          <w:sz w:val="28"/>
          <w:szCs w:val="28"/>
        </w:rPr>
        <w:t>38:06:140801:481</w:t>
      </w:r>
      <w:r>
        <w:rPr>
          <w:bCs/>
          <w:color w:val="000000"/>
          <w:sz w:val="28"/>
          <w:szCs w:val="28"/>
        </w:rPr>
        <w:t>1</w:t>
      </w:r>
      <w:r w:rsidRPr="009B689F">
        <w:rPr>
          <w:bCs/>
          <w:color w:val="000000"/>
          <w:sz w:val="28"/>
          <w:szCs w:val="28"/>
        </w:rPr>
        <w:t xml:space="preserve">, площадь застройки </w:t>
      </w:r>
      <w:r>
        <w:rPr>
          <w:bCs/>
          <w:color w:val="000000"/>
          <w:sz w:val="28"/>
          <w:szCs w:val="28"/>
        </w:rPr>
        <w:t>8</w:t>
      </w:r>
      <w:r w:rsidRPr="009B689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1</w:t>
      </w:r>
      <w:r w:rsidRPr="009B689F">
        <w:rPr>
          <w:bCs/>
          <w:color w:val="000000"/>
          <w:sz w:val="28"/>
          <w:szCs w:val="28"/>
        </w:rPr>
        <w:t xml:space="preserve"> </w:t>
      </w:r>
      <w:proofErr w:type="spellStart"/>
      <w:r w:rsidRPr="009B689F">
        <w:rPr>
          <w:bCs/>
          <w:color w:val="000000"/>
          <w:sz w:val="28"/>
          <w:szCs w:val="28"/>
        </w:rPr>
        <w:t>кв.м</w:t>
      </w:r>
      <w:proofErr w:type="spellEnd"/>
      <w:r w:rsidRPr="00C529A3">
        <w:rPr>
          <w:bCs/>
          <w:color w:val="000000"/>
          <w:sz w:val="28"/>
          <w:szCs w:val="28"/>
        </w:rPr>
        <w:t>.</w:t>
      </w:r>
    </w:p>
    <w:p w:rsidR="009759C9" w:rsidRPr="00C529A3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529A3">
        <w:rPr>
          <w:bCs/>
          <w:color w:val="000000"/>
          <w:sz w:val="28"/>
          <w:szCs w:val="28"/>
        </w:rPr>
        <w:t>Нормативная цена имущества составляет 130 000 рублей в соответствии с отчетом № 05/20-67 по определению рыночной стоимости недвижимого имущества от 24.12.2020.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529A3">
        <w:rPr>
          <w:bCs/>
          <w:color w:val="000000"/>
          <w:sz w:val="28"/>
          <w:szCs w:val="28"/>
        </w:rPr>
        <w:t>Начальная цена продажи –130 000 (сто тридцать тысяч) рублей.</w:t>
      </w:r>
    </w:p>
    <w:p w:rsidR="009759C9" w:rsidRPr="00C529A3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Шаг аукциона (величина </w:t>
      </w:r>
      <w:r w:rsidRPr="00C529A3">
        <w:rPr>
          <w:bCs/>
          <w:color w:val="000000"/>
          <w:sz w:val="28"/>
          <w:szCs w:val="28"/>
        </w:rPr>
        <w:t>повышения начальной цены) составляет 5%        от начальной стоимости имущества – 6500 (шесть тысяч пятьсот)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529A3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26 000 (двадцать шесть тысяч) рублей (Оплата задатка осуществляется в соответствии с информационным сообщением).</w:t>
      </w:r>
      <w:r w:rsidRPr="004A2F59">
        <w:rPr>
          <w:bCs/>
          <w:color w:val="000000"/>
          <w:sz w:val="28"/>
          <w:szCs w:val="28"/>
        </w:rPr>
        <w:t xml:space="preserve">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F9612A">
        <w:rPr>
          <w:bCs/>
          <w:color w:val="000000"/>
          <w:sz w:val="28"/>
          <w:szCs w:val="28"/>
        </w:rPr>
        <w:t>п. Новая Разводная, ул. Строителей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9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D149B8">
        <w:rPr>
          <w:bCs/>
          <w:color w:val="000000"/>
          <w:sz w:val="28"/>
          <w:szCs w:val="28"/>
        </w:rPr>
        <w:t xml:space="preserve">ВЛ-10 </w:t>
      </w:r>
      <w:proofErr w:type="spellStart"/>
      <w:r w:rsidRPr="00D149B8">
        <w:rPr>
          <w:bCs/>
          <w:color w:val="000000"/>
          <w:sz w:val="28"/>
          <w:szCs w:val="28"/>
        </w:rPr>
        <w:t>кВ</w:t>
      </w:r>
      <w:proofErr w:type="spellEnd"/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D149B8">
        <w:rPr>
          <w:bCs/>
          <w:color w:val="000000"/>
          <w:sz w:val="28"/>
          <w:szCs w:val="28"/>
        </w:rPr>
        <w:t>38:06:000000:8694, протяженность 1135 м</w:t>
      </w:r>
      <w:r w:rsidRPr="009B689F">
        <w:rPr>
          <w:bCs/>
          <w:color w:val="000000"/>
          <w:sz w:val="28"/>
          <w:szCs w:val="28"/>
        </w:rPr>
        <w:t>.</w:t>
      </w:r>
    </w:p>
    <w:p w:rsidR="009759C9" w:rsidRPr="007861E7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</w:t>
      </w:r>
      <w:r w:rsidRPr="007861E7">
        <w:rPr>
          <w:bCs/>
          <w:color w:val="000000"/>
          <w:sz w:val="28"/>
          <w:szCs w:val="28"/>
        </w:rPr>
        <w:t>составляет 440 000 рублей в соответствии с отчетом № 05/20-48 по определению рыночной стоимости недвижимого имущества от 24.12.2020.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7861E7">
        <w:rPr>
          <w:bCs/>
          <w:color w:val="000000"/>
          <w:sz w:val="28"/>
          <w:szCs w:val="28"/>
        </w:rPr>
        <w:lastRenderedPageBreak/>
        <w:t>Начальная цена продажи – 440 000 (четыреста сорок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</w:t>
      </w:r>
      <w:r w:rsidRPr="00900946">
        <w:rPr>
          <w:bCs/>
          <w:color w:val="000000"/>
          <w:sz w:val="28"/>
          <w:szCs w:val="28"/>
        </w:rPr>
        <w:t>имущества – 22 000 (двадцать две тысячи)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Задаток вносится в </w:t>
      </w:r>
      <w:r w:rsidRPr="00900946">
        <w:rPr>
          <w:bCs/>
          <w:color w:val="000000"/>
          <w:sz w:val="28"/>
          <w:szCs w:val="28"/>
        </w:rPr>
        <w:t>валюте Российской Федерации в размере 20%                от начальной стоимости имущества – 88 000 (восемьдесят восемь тысяч) рублей (Оплата задатка осуществляется в соответствии</w:t>
      </w:r>
      <w:r w:rsidRPr="004A2F59">
        <w:rPr>
          <w:bCs/>
          <w:color w:val="000000"/>
          <w:sz w:val="28"/>
          <w:szCs w:val="28"/>
        </w:rPr>
        <w:t xml:space="preserve"> с информационным сообщением).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F9612A">
        <w:rPr>
          <w:bCs/>
          <w:color w:val="000000"/>
          <w:sz w:val="28"/>
          <w:szCs w:val="28"/>
        </w:rPr>
        <w:t>п. Новая Разводная, ул. Строителей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10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90BFE">
        <w:rPr>
          <w:bCs/>
          <w:color w:val="000000"/>
          <w:sz w:val="28"/>
          <w:szCs w:val="28"/>
        </w:rPr>
        <w:t xml:space="preserve">Электрические сети 0,4 </w:t>
      </w:r>
      <w:proofErr w:type="spellStart"/>
      <w:r w:rsidRPr="00290BFE">
        <w:rPr>
          <w:bCs/>
          <w:color w:val="000000"/>
          <w:sz w:val="28"/>
          <w:szCs w:val="28"/>
        </w:rPr>
        <w:t>кВ</w:t>
      </w:r>
      <w:proofErr w:type="spellEnd"/>
      <w:r w:rsidRPr="00290BFE">
        <w:rPr>
          <w:bCs/>
          <w:color w:val="000000"/>
          <w:sz w:val="28"/>
          <w:szCs w:val="28"/>
        </w:rPr>
        <w:t xml:space="preserve"> электроснабжения жилых домов </w:t>
      </w:r>
      <w:r>
        <w:rPr>
          <w:bCs/>
          <w:color w:val="000000"/>
          <w:sz w:val="28"/>
          <w:szCs w:val="28"/>
        </w:rPr>
        <w:t xml:space="preserve">                         </w:t>
      </w:r>
      <w:r w:rsidRPr="00290BFE">
        <w:rPr>
          <w:bCs/>
          <w:color w:val="000000"/>
          <w:sz w:val="28"/>
          <w:szCs w:val="28"/>
        </w:rPr>
        <w:t xml:space="preserve">д. </w:t>
      </w:r>
      <w:proofErr w:type="spellStart"/>
      <w:r w:rsidRPr="00290BFE">
        <w:rPr>
          <w:bCs/>
          <w:color w:val="000000"/>
          <w:sz w:val="28"/>
          <w:szCs w:val="28"/>
        </w:rPr>
        <w:t>Максимовщина</w:t>
      </w:r>
      <w:proofErr w:type="spellEnd"/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290BFE">
        <w:rPr>
          <w:bCs/>
          <w:color w:val="000000"/>
          <w:sz w:val="28"/>
          <w:szCs w:val="28"/>
        </w:rPr>
        <w:t>38:06:071001:683, протяженность 2092 м</w:t>
      </w:r>
      <w:r w:rsidRPr="004507E1">
        <w:rPr>
          <w:bCs/>
          <w:color w:val="000000"/>
          <w:sz w:val="28"/>
          <w:szCs w:val="28"/>
        </w:rPr>
        <w:t>.</w:t>
      </w:r>
    </w:p>
    <w:p w:rsidR="009759C9" w:rsidRPr="0099503F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9503F">
        <w:rPr>
          <w:bCs/>
          <w:color w:val="000000"/>
          <w:sz w:val="28"/>
          <w:szCs w:val="28"/>
        </w:rPr>
        <w:t>Нормативная цена имущества составляет 810 000 рублей в соответствии с отчетом № 05/20-14 по определению рыночной стоимости недвижимого имущества от 24.12.2020.</w:t>
      </w:r>
    </w:p>
    <w:p w:rsidR="009759C9" w:rsidRPr="00FB3D0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9503F">
        <w:rPr>
          <w:bCs/>
          <w:color w:val="000000"/>
          <w:sz w:val="28"/>
          <w:szCs w:val="28"/>
        </w:rPr>
        <w:t xml:space="preserve">Начальная цена продажи – </w:t>
      </w:r>
      <w:r w:rsidRPr="00FB3D0B">
        <w:rPr>
          <w:bCs/>
          <w:color w:val="000000"/>
          <w:sz w:val="28"/>
          <w:szCs w:val="28"/>
        </w:rPr>
        <w:t>810 000 (восемьсот десять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FB3D0B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40 500 (сорок тысяч пятьсот)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Задаток вносится в валюте </w:t>
      </w:r>
      <w:r w:rsidRPr="00FB3D0B">
        <w:rPr>
          <w:bCs/>
          <w:color w:val="000000"/>
          <w:sz w:val="28"/>
          <w:szCs w:val="28"/>
        </w:rPr>
        <w:t>Российской Федерации в размере 20%                от начальной стоимости имущества – 162 000 (сто шестьдесят две тысячи) рублей (Оплата задатка осуществляется в соответствии с информационным сообщением).</w:t>
      </w:r>
      <w:r w:rsidRPr="004A2F59">
        <w:rPr>
          <w:bCs/>
          <w:color w:val="000000"/>
          <w:sz w:val="28"/>
          <w:szCs w:val="28"/>
        </w:rPr>
        <w:t xml:space="preserve">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290BFE">
        <w:rPr>
          <w:bCs/>
          <w:color w:val="000000"/>
          <w:sz w:val="28"/>
          <w:szCs w:val="28"/>
        </w:rPr>
        <w:t xml:space="preserve">разъезд </w:t>
      </w:r>
      <w:proofErr w:type="spellStart"/>
      <w:r w:rsidRPr="00290BFE">
        <w:rPr>
          <w:bCs/>
          <w:color w:val="000000"/>
          <w:sz w:val="28"/>
          <w:szCs w:val="28"/>
        </w:rPr>
        <w:t>Максимовский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11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E4100">
        <w:rPr>
          <w:bCs/>
          <w:color w:val="000000"/>
          <w:sz w:val="28"/>
          <w:szCs w:val="28"/>
        </w:rPr>
        <w:t xml:space="preserve">КТПН-400 </w:t>
      </w:r>
      <w:proofErr w:type="spellStart"/>
      <w:r w:rsidRPr="006E4100">
        <w:rPr>
          <w:bCs/>
          <w:color w:val="000000"/>
          <w:sz w:val="28"/>
          <w:szCs w:val="28"/>
        </w:rPr>
        <w:t>кВа</w:t>
      </w:r>
      <w:proofErr w:type="spellEnd"/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6E4100">
        <w:rPr>
          <w:bCs/>
          <w:color w:val="000000"/>
          <w:sz w:val="28"/>
          <w:szCs w:val="28"/>
        </w:rPr>
        <w:t xml:space="preserve">38:06:150102:3977, площадь застройки 5,3 </w:t>
      </w:r>
      <w:proofErr w:type="spellStart"/>
      <w:r w:rsidRPr="006E4100">
        <w:rPr>
          <w:bCs/>
          <w:color w:val="000000"/>
          <w:sz w:val="28"/>
          <w:szCs w:val="28"/>
        </w:rPr>
        <w:t>кв.м</w:t>
      </w:r>
      <w:proofErr w:type="spellEnd"/>
      <w:r w:rsidRPr="006E4100"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lastRenderedPageBreak/>
        <w:t xml:space="preserve">Нормативная цена имущества </w:t>
      </w:r>
      <w:r w:rsidRPr="00697E8B">
        <w:rPr>
          <w:bCs/>
          <w:color w:val="000000"/>
          <w:sz w:val="28"/>
          <w:szCs w:val="28"/>
        </w:rPr>
        <w:t>составляет 35 000 рублей</w:t>
      </w:r>
      <w:r w:rsidRPr="004A2F59">
        <w:rPr>
          <w:bCs/>
          <w:color w:val="000000"/>
          <w:sz w:val="28"/>
          <w:szCs w:val="28"/>
        </w:rPr>
        <w:t xml:space="preserve"> в соответствии с отчетом </w:t>
      </w:r>
      <w:r w:rsidRPr="00ED0CC6">
        <w:rPr>
          <w:bCs/>
          <w:color w:val="000000"/>
          <w:sz w:val="28"/>
          <w:szCs w:val="28"/>
        </w:rPr>
        <w:t>№ 05/20-</w:t>
      </w:r>
      <w:r>
        <w:rPr>
          <w:bCs/>
          <w:color w:val="000000"/>
          <w:sz w:val="28"/>
          <w:szCs w:val="28"/>
        </w:rPr>
        <w:t>99</w:t>
      </w:r>
      <w:r w:rsidRPr="004A2F59">
        <w:rPr>
          <w:bCs/>
          <w:color w:val="000000"/>
          <w:sz w:val="28"/>
          <w:szCs w:val="28"/>
        </w:rPr>
        <w:t xml:space="preserve"> по определению рыночной стоимости недвижимого имущества от 24.12.2020.</w:t>
      </w:r>
    </w:p>
    <w:p w:rsidR="009759C9" w:rsidRPr="00697E8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97E8B">
        <w:rPr>
          <w:bCs/>
          <w:color w:val="000000"/>
          <w:sz w:val="28"/>
          <w:szCs w:val="28"/>
        </w:rPr>
        <w:t>Начальная цена продажи – 35 000 (тридцать пять тысяч) рублей.</w:t>
      </w:r>
    </w:p>
    <w:p w:rsidR="009759C9" w:rsidRPr="00697E8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97E8B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1750 (одна тысяча семьсот пятьдесят)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97E8B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7 000 (семь тысяч) рублей (Оплата задатка осуществляется в соответствии с информационным сообщением).</w:t>
      </w:r>
      <w:r w:rsidRPr="004A2F59">
        <w:rPr>
          <w:bCs/>
          <w:color w:val="000000"/>
          <w:sz w:val="28"/>
          <w:szCs w:val="28"/>
        </w:rPr>
        <w:t xml:space="preserve">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6E4100">
        <w:rPr>
          <w:bCs/>
          <w:color w:val="000000"/>
          <w:sz w:val="28"/>
          <w:szCs w:val="28"/>
        </w:rPr>
        <w:t>с</w:t>
      </w:r>
      <w:proofErr w:type="gramEnd"/>
      <w:r w:rsidRPr="006E4100">
        <w:rPr>
          <w:bCs/>
          <w:color w:val="000000"/>
          <w:sz w:val="28"/>
          <w:szCs w:val="28"/>
        </w:rPr>
        <w:t>. Смо</w:t>
      </w:r>
      <w:r>
        <w:rPr>
          <w:bCs/>
          <w:color w:val="000000"/>
          <w:sz w:val="28"/>
          <w:szCs w:val="28"/>
        </w:rPr>
        <w:t>ленщина, КТПН №309 «Энергетиков».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12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D817E4">
        <w:rPr>
          <w:bCs/>
          <w:color w:val="000000"/>
          <w:sz w:val="28"/>
          <w:szCs w:val="28"/>
        </w:rPr>
        <w:t xml:space="preserve">Электрические сети ВЛ-10 </w:t>
      </w:r>
      <w:proofErr w:type="spellStart"/>
      <w:r w:rsidRPr="00D817E4">
        <w:rPr>
          <w:bCs/>
          <w:color w:val="000000"/>
          <w:sz w:val="28"/>
          <w:szCs w:val="28"/>
        </w:rPr>
        <w:t>кВ</w:t>
      </w:r>
      <w:proofErr w:type="spellEnd"/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D817E4">
        <w:rPr>
          <w:bCs/>
          <w:color w:val="000000"/>
          <w:sz w:val="28"/>
          <w:szCs w:val="28"/>
        </w:rPr>
        <w:t>38:06:150102:3979, протяженность 176 м</w:t>
      </w:r>
      <w:r>
        <w:rPr>
          <w:bCs/>
          <w:color w:val="000000"/>
          <w:sz w:val="28"/>
          <w:szCs w:val="28"/>
        </w:rPr>
        <w:t>.</w:t>
      </w:r>
    </w:p>
    <w:p w:rsidR="009759C9" w:rsidRPr="00697E8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97E8B">
        <w:rPr>
          <w:bCs/>
          <w:color w:val="000000"/>
          <w:sz w:val="28"/>
          <w:szCs w:val="28"/>
        </w:rPr>
        <w:t>Нормативная цена имущества составляет 46 000 рублей в соответствии с отчетом № 05/20-52 по определению рыночной стоимости недвижимого имущества от 24.12.2020.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97E8B">
        <w:rPr>
          <w:bCs/>
          <w:color w:val="000000"/>
          <w:sz w:val="28"/>
          <w:szCs w:val="28"/>
        </w:rPr>
        <w:t>Начальная цена продажи – 46 000 (сорок шесть тысяч) рублей</w:t>
      </w:r>
      <w:r w:rsidRPr="004A2F59"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</w:t>
      </w:r>
      <w:r w:rsidRPr="00697E8B">
        <w:rPr>
          <w:bCs/>
          <w:color w:val="000000"/>
          <w:sz w:val="28"/>
          <w:szCs w:val="28"/>
        </w:rPr>
        <w:t>– 2300 (две тысячи триста)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 w:rsidRPr="00697E8B">
        <w:rPr>
          <w:bCs/>
          <w:color w:val="000000"/>
          <w:sz w:val="28"/>
          <w:szCs w:val="28"/>
        </w:rPr>
        <w:t>9200 (девять</w:t>
      </w:r>
      <w:r w:rsidRPr="004A2F59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двести</w:t>
      </w:r>
      <w:r w:rsidRPr="004A2F59">
        <w:rPr>
          <w:bCs/>
          <w:color w:val="000000"/>
          <w:sz w:val="28"/>
          <w:szCs w:val="28"/>
        </w:rPr>
        <w:t xml:space="preserve">) рублей (Оплата задатка осуществляется в соответствии с информационным сообщением).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502145">
        <w:rPr>
          <w:bCs/>
          <w:color w:val="000000"/>
          <w:sz w:val="28"/>
          <w:szCs w:val="28"/>
        </w:rPr>
        <w:t>с</w:t>
      </w:r>
      <w:proofErr w:type="gramEnd"/>
      <w:r w:rsidRPr="00502145">
        <w:rPr>
          <w:bCs/>
          <w:color w:val="000000"/>
          <w:sz w:val="28"/>
          <w:szCs w:val="28"/>
        </w:rPr>
        <w:t>. Смоленщина, ул. Зои  Космодемьянской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13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FF2C4E">
        <w:rPr>
          <w:bCs/>
          <w:color w:val="000000"/>
          <w:sz w:val="28"/>
          <w:szCs w:val="28"/>
        </w:rPr>
        <w:t>Трансформатор силовой ТМ-400/10/0,4кв (КТПН-400/10кв)</w:t>
      </w:r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6C2771">
        <w:rPr>
          <w:bCs/>
          <w:color w:val="000000"/>
          <w:sz w:val="28"/>
          <w:szCs w:val="28"/>
        </w:rPr>
        <w:t>38:06:150102:39</w:t>
      </w:r>
      <w:r>
        <w:rPr>
          <w:bCs/>
          <w:color w:val="000000"/>
          <w:sz w:val="28"/>
          <w:szCs w:val="28"/>
        </w:rPr>
        <w:t>71</w:t>
      </w:r>
      <w:r w:rsidRPr="006C2771">
        <w:rPr>
          <w:bCs/>
          <w:color w:val="000000"/>
          <w:sz w:val="28"/>
          <w:szCs w:val="28"/>
        </w:rPr>
        <w:t>, площадь застройки 7,</w:t>
      </w:r>
      <w:r>
        <w:rPr>
          <w:bCs/>
          <w:color w:val="000000"/>
          <w:sz w:val="28"/>
          <w:szCs w:val="28"/>
        </w:rPr>
        <w:t>7</w:t>
      </w:r>
      <w:r w:rsidRPr="006C2771">
        <w:rPr>
          <w:bCs/>
          <w:color w:val="000000"/>
          <w:sz w:val="28"/>
          <w:szCs w:val="28"/>
        </w:rPr>
        <w:t xml:space="preserve"> </w:t>
      </w:r>
      <w:proofErr w:type="spellStart"/>
      <w:r w:rsidRPr="006C2771">
        <w:rPr>
          <w:bCs/>
          <w:color w:val="000000"/>
          <w:sz w:val="28"/>
          <w:szCs w:val="28"/>
        </w:rPr>
        <w:t>кв.м</w:t>
      </w:r>
      <w:proofErr w:type="spellEnd"/>
      <w:r w:rsidRPr="006C2771"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Pr="006E6408">
        <w:rPr>
          <w:bCs/>
          <w:color w:val="000000"/>
          <w:sz w:val="28"/>
          <w:szCs w:val="28"/>
        </w:rPr>
        <w:t>35 000 рублей</w:t>
      </w:r>
      <w:r w:rsidRPr="004A2F59">
        <w:rPr>
          <w:bCs/>
          <w:color w:val="000000"/>
          <w:sz w:val="28"/>
          <w:szCs w:val="28"/>
        </w:rPr>
        <w:t xml:space="preserve"> в соответствии с отчетом </w:t>
      </w:r>
      <w:r w:rsidRPr="00ED0CC6">
        <w:rPr>
          <w:bCs/>
          <w:color w:val="000000"/>
          <w:sz w:val="28"/>
          <w:szCs w:val="28"/>
        </w:rPr>
        <w:t>№ 05/20-</w:t>
      </w:r>
      <w:r>
        <w:rPr>
          <w:bCs/>
          <w:color w:val="000000"/>
          <w:sz w:val="28"/>
          <w:szCs w:val="28"/>
        </w:rPr>
        <w:t>87</w:t>
      </w:r>
      <w:r w:rsidRPr="004A2F59">
        <w:rPr>
          <w:bCs/>
          <w:color w:val="000000"/>
          <w:sz w:val="28"/>
          <w:szCs w:val="28"/>
        </w:rPr>
        <w:t xml:space="preserve"> по определению рыночной стоимости недвижимого имущества от 24.12.2020.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Начальная цена продажи – </w:t>
      </w:r>
      <w:r w:rsidRPr="006E6408">
        <w:rPr>
          <w:bCs/>
          <w:color w:val="000000"/>
          <w:sz w:val="28"/>
          <w:szCs w:val="28"/>
        </w:rPr>
        <w:t>35 000 (тридцать пять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 w:rsidRPr="006E6408">
        <w:rPr>
          <w:bCs/>
          <w:color w:val="000000"/>
          <w:sz w:val="28"/>
          <w:szCs w:val="28"/>
        </w:rPr>
        <w:t>1750 (одна тысяча семьсот пятьдесят)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Задаток вносится в валюте </w:t>
      </w:r>
      <w:r w:rsidRPr="006E6408">
        <w:rPr>
          <w:bCs/>
          <w:color w:val="000000"/>
          <w:sz w:val="28"/>
          <w:szCs w:val="28"/>
        </w:rPr>
        <w:t>Российской Федерации в размере 20%                от начальной стоимости имущества – 7 000 (семь тысяч) рублей (Оплата задатка осуществляется в соответствии с информационным сообщением).</w:t>
      </w:r>
      <w:r w:rsidRPr="004A2F59">
        <w:rPr>
          <w:bCs/>
          <w:color w:val="000000"/>
          <w:sz w:val="28"/>
          <w:szCs w:val="28"/>
        </w:rPr>
        <w:t xml:space="preserve"> 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6E6408">
        <w:rPr>
          <w:bCs/>
          <w:color w:val="000000"/>
          <w:sz w:val="28"/>
          <w:szCs w:val="28"/>
        </w:rPr>
        <w:t>с</w:t>
      </w:r>
      <w:proofErr w:type="gramEnd"/>
      <w:r w:rsidRPr="006E6408">
        <w:rPr>
          <w:bCs/>
          <w:color w:val="000000"/>
          <w:sz w:val="28"/>
          <w:szCs w:val="28"/>
        </w:rPr>
        <w:t xml:space="preserve">. Смоленщина, </w:t>
      </w:r>
      <w:r w:rsidRPr="00FF2C4E">
        <w:rPr>
          <w:bCs/>
          <w:color w:val="000000"/>
          <w:sz w:val="28"/>
          <w:szCs w:val="28"/>
        </w:rPr>
        <w:t>ул. Энергетиков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14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СКТП-100/10 </w:t>
      </w:r>
      <w:proofErr w:type="spellStart"/>
      <w:r w:rsidRPr="00B2232A">
        <w:rPr>
          <w:bCs/>
          <w:color w:val="000000"/>
          <w:sz w:val="28"/>
          <w:szCs w:val="28"/>
        </w:rPr>
        <w:t>кв</w:t>
      </w:r>
      <w:proofErr w:type="spellEnd"/>
      <w:r w:rsidRPr="00B2232A">
        <w:rPr>
          <w:bCs/>
          <w:color w:val="000000"/>
          <w:sz w:val="28"/>
          <w:szCs w:val="28"/>
        </w:rPr>
        <w:t xml:space="preserve"> «Совхозная» (Трансформатор силовой ТМ-400/10/0,4кВ)</w:t>
      </w:r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B2232A">
        <w:rPr>
          <w:bCs/>
          <w:color w:val="000000"/>
          <w:sz w:val="28"/>
          <w:szCs w:val="28"/>
        </w:rPr>
        <w:t xml:space="preserve">38:06:150102:3969, площадь застройки 8,1 </w:t>
      </w:r>
      <w:proofErr w:type="spellStart"/>
      <w:r w:rsidRPr="00B2232A">
        <w:rPr>
          <w:bCs/>
          <w:color w:val="000000"/>
          <w:sz w:val="28"/>
          <w:szCs w:val="28"/>
        </w:rPr>
        <w:t>кв.м</w:t>
      </w:r>
      <w:proofErr w:type="spellEnd"/>
      <w:r w:rsidRPr="00B2232A"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Pr="006E6408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5</w:t>
      </w:r>
      <w:r w:rsidRPr="006E6408">
        <w:rPr>
          <w:bCs/>
          <w:color w:val="000000"/>
          <w:sz w:val="28"/>
          <w:szCs w:val="28"/>
        </w:rPr>
        <w:t xml:space="preserve"> 000 рублей</w:t>
      </w:r>
      <w:r w:rsidRPr="004A2F59">
        <w:rPr>
          <w:bCs/>
          <w:color w:val="000000"/>
          <w:sz w:val="28"/>
          <w:szCs w:val="28"/>
        </w:rPr>
        <w:t xml:space="preserve"> в соответствии с отчетом </w:t>
      </w:r>
      <w:r w:rsidRPr="00ED0CC6">
        <w:rPr>
          <w:bCs/>
          <w:color w:val="000000"/>
          <w:sz w:val="28"/>
          <w:szCs w:val="28"/>
        </w:rPr>
        <w:t>№ 05/20-</w:t>
      </w:r>
      <w:r>
        <w:rPr>
          <w:bCs/>
          <w:color w:val="000000"/>
          <w:sz w:val="28"/>
          <w:szCs w:val="28"/>
        </w:rPr>
        <w:t>97</w:t>
      </w:r>
      <w:r w:rsidRPr="004A2F59">
        <w:rPr>
          <w:bCs/>
          <w:color w:val="000000"/>
          <w:sz w:val="28"/>
          <w:szCs w:val="28"/>
        </w:rPr>
        <w:t xml:space="preserve"> по определению рыночной стоимости недвижимого имущества от 24.12.2020.</w:t>
      </w:r>
    </w:p>
    <w:p w:rsidR="009759C9" w:rsidRPr="00B2232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>Начальная цена продажи – 35 000 (тридцать пять тысяч) рублей.</w:t>
      </w:r>
    </w:p>
    <w:p w:rsidR="009759C9" w:rsidRPr="00B2232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1750 (одна тысяча семьсот пятьдесят)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7 000 (семь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B2232A">
        <w:rPr>
          <w:bCs/>
          <w:color w:val="000000"/>
          <w:sz w:val="28"/>
          <w:szCs w:val="28"/>
        </w:rPr>
        <w:lastRenderedPageBreak/>
        <w:t>с</w:t>
      </w:r>
      <w:proofErr w:type="gramEnd"/>
      <w:r w:rsidRPr="00B2232A">
        <w:rPr>
          <w:bCs/>
          <w:color w:val="000000"/>
          <w:sz w:val="28"/>
          <w:szCs w:val="28"/>
        </w:rPr>
        <w:t>. Смоленщина, ул. Совхозная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15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25734">
        <w:rPr>
          <w:bCs/>
          <w:color w:val="000000"/>
          <w:sz w:val="28"/>
          <w:szCs w:val="28"/>
        </w:rPr>
        <w:t xml:space="preserve">Электрические сети ВЛ-10 </w:t>
      </w:r>
      <w:proofErr w:type="spellStart"/>
      <w:r w:rsidRPr="00625734">
        <w:rPr>
          <w:bCs/>
          <w:color w:val="000000"/>
          <w:sz w:val="28"/>
          <w:szCs w:val="28"/>
        </w:rPr>
        <w:t>кВ</w:t>
      </w:r>
      <w:proofErr w:type="spellEnd"/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625734">
        <w:rPr>
          <w:bCs/>
          <w:color w:val="000000"/>
          <w:sz w:val="28"/>
          <w:szCs w:val="28"/>
        </w:rPr>
        <w:t>38:06:150102:3976, протяженность 424 м</w:t>
      </w:r>
      <w:r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105</w:t>
      </w:r>
      <w:r w:rsidRPr="006E6408">
        <w:rPr>
          <w:bCs/>
          <w:color w:val="000000"/>
          <w:sz w:val="28"/>
          <w:szCs w:val="28"/>
        </w:rPr>
        <w:t xml:space="preserve"> 000 рублей</w:t>
      </w:r>
      <w:r w:rsidRPr="004A2F59">
        <w:rPr>
          <w:bCs/>
          <w:color w:val="000000"/>
          <w:sz w:val="28"/>
          <w:szCs w:val="28"/>
        </w:rPr>
        <w:t xml:space="preserve"> в соответствии с отчетом </w:t>
      </w:r>
      <w:r w:rsidRPr="00ED0CC6">
        <w:rPr>
          <w:bCs/>
          <w:color w:val="000000"/>
          <w:sz w:val="28"/>
          <w:szCs w:val="28"/>
        </w:rPr>
        <w:t>№ 05/20-</w:t>
      </w:r>
      <w:r>
        <w:rPr>
          <w:bCs/>
          <w:color w:val="000000"/>
          <w:sz w:val="28"/>
          <w:szCs w:val="28"/>
        </w:rPr>
        <w:t>51</w:t>
      </w:r>
      <w:r w:rsidRPr="004A2F59">
        <w:rPr>
          <w:bCs/>
          <w:color w:val="000000"/>
          <w:sz w:val="28"/>
          <w:szCs w:val="28"/>
        </w:rPr>
        <w:t xml:space="preserve"> по определению рыночной стоимости недвижимого имущества от 24.12.2020.</w:t>
      </w:r>
    </w:p>
    <w:p w:rsidR="009759C9" w:rsidRPr="00B2232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10</w:t>
      </w:r>
      <w:r w:rsidRPr="00B2232A">
        <w:rPr>
          <w:bCs/>
          <w:color w:val="000000"/>
          <w:sz w:val="28"/>
          <w:szCs w:val="28"/>
        </w:rPr>
        <w:t>5 000 (</w:t>
      </w:r>
      <w:r>
        <w:rPr>
          <w:bCs/>
          <w:color w:val="000000"/>
          <w:sz w:val="28"/>
          <w:szCs w:val="28"/>
        </w:rPr>
        <w:t>сто</w:t>
      </w:r>
      <w:r w:rsidRPr="00B2232A">
        <w:rPr>
          <w:bCs/>
          <w:color w:val="000000"/>
          <w:sz w:val="28"/>
          <w:szCs w:val="28"/>
        </w:rPr>
        <w:t xml:space="preserve"> пять тысяч) рублей.</w:t>
      </w:r>
    </w:p>
    <w:p w:rsidR="009759C9" w:rsidRPr="00B2232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5250</w:t>
      </w:r>
      <w:r w:rsidRPr="00B2232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</w:t>
      </w:r>
      <w:r w:rsidRPr="00B2232A">
        <w:rPr>
          <w:bCs/>
          <w:color w:val="000000"/>
          <w:sz w:val="28"/>
          <w:szCs w:val="28"/>
        </w:rPr>
        <w:t xml:space="preserve"> тысяч </w:t>
      </w:r>
      <w:r>
        <w:rPr>
          <w:bCs/>
          <w:color w:val="000000"/>
          <w:sz w:val="28"/>
          <w:szCs w:val="28"/>
        </w:rPr>
        <w:t>двести</w:t>
      </w:r>
      <w:r w:rsidRPr="00B2232A">
        <w:rPr>
          <w:bCs/>
          <w:color w:val="000000"/>
          <w:sz w:val="28"/>
          <w:szCs w:val="28"/>
        </w:rPr>
        <w:t xml:space="preserve"> пятьдесят)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21000</w:t>
      </w:r>
      <w:r w:rsidRPr="00B2232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двадцать одна</w:t>
      </w:r>
      <w:r w:rsidRPr="00B2232A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а</w:t>
      </w:r>
      <w:r w:rsidRPr="00B2232A">
        <w:rPr>
          <w:bCs/>
          <w:color w:val="000000"/>
          <w:sz w:val="28"/>
          <w:szCs w:val="28"/>
        </w:rPr>
        <w:t>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B2232A">
        <w:rPr>
          <w:bCs/>
          <w:color w:val="000000"/>
          <w:sz w:val="28"/>
          <w:szCs w:val="28"/>
        </w:rPr>
        <w:t>с</w:t>
      </w:r>
      <w:proofErr w:type="gramEnd"/>
      <w:r w:rsidRPr="00625734">
        <w:rPr>
          <w:bCs/>
          <w:color w:val="000000"/>
          <w:sz w:val="28"/>
          <w:szCs w:val="28"/>
        </w:rPr>
        <w:t>. Смолен</w:t>
      </w:r>
      <w:r>
        <w:rPr>
          <w:bCs/>
          <w:color w:val="000000"/>
          <w:sz w:val="28"/>
          <w:szCs w:val="28"/>
        </w:rPr>
        <w:t>щина, от ТП «Совхозная" по ул. </w:t>
      </w:r>
      <w:r w:rsidRPr="00625734">
        <w:rPr>
          <w:bCs/>
          <w:color w:val="000000"/>
          <w:sz w:val="28"/>
          <w:szCs w:val="28"/>
        </w:rPr>
        <w:t xml:space="preserve">Совхозная, </w:t>
      </w:r>
      <w:r>
        <w:rPr>
          <w:bCs/>
          <w:color w:val="000000"/>
          <w:sz w:val="28"/>
          <w:szCs w:val="28"/>
        </w:rPr>
        <w:t xml:space="preserve">ул. </w:t>
      </w:r>
      <w:r w:rsidRPr="00625734">
        <w:rPr>
          <w:bCs/>
          <w:color w:val="000000"/>
          <w:sz w:val="28"/>
          <w:szCs w:val="28"/>
        </w:rPr>
        <w:t>Трудовая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16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DE619C">
        <w:rPr>
          <w:bCs/>
          <w:color w:val="000000"/>
          <w:sz w:val="28"/>
          <w:szCs w:val="28"/>
        </w:rPr>
        <w:t xml:space="preserve">Трансформатор силовой ТМ-1000/10/0,4кв (КТПН-630/10 </w:t>
      </w:r>
      <w:proofErr w:type="spellStart"/>
      <w:r w:rsidRPr="00DE619C">
        <w:rPr>
          <w:bCs/>
          <w:color w:val="000000"/>
          <w:sz w:val="28"/>
          <w:szCs w:val="28"/>
        </w:rPr>
        <w:t>кв</w:t>
      </w:r>
      <w:proofErr w:type="spellEnd"/>
      <w:r w:rsidRPr="00DE619C">
        <w:rPr>
          <w:bCs/>
          <w:color w:val="000000"/>
          <w:sz w:val="28"/>
          <w:szCs w:val="28"/>
        </w:rPr>
        <w:t xml:space="preserve"> «Полевой»)</w:t>
      </w:r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DE619C">
        <w:rPr>
          <w:bCs/>
          <w:color w:val="000000"/>
          <w:sz w:val="28"/>
          <w:szCs w:val="28"/>
        </w:rPr>
        <w:t xml:space="preserve">38:06:150109:881, площадь застройки 6,5 </w:t>
      </w:r>
      <w:proofErr w:type="spellStart"/>
      <w:r w:rsidRPr="00DE619C">
        <w:rPr>
          <w:bCs/>
          <w:color w:val="000000"/>
          <w:sz w:val="28"/>
          <w:szCs w:val="28"/>
        </w:rPr>
        <w:t>кв.м</w:t>
      </w:r>
      <w:proofErr w:type="spellEnd"/>
      <w:r w:rsidRPr="00DE619C"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42</w:t>
      </w:r>
      <w:r w:rsidRPr="006E6408">
        <w:rPr>
          <w:bCs/>
          <w:color w:val="000000"/>
          <w:sz w:val="28"/>
          <w:szCs w:val="28"/>
        </w:rPr>
        <w:t xml:space="preserve"> 000 рублей</w:t>
      </w:r>
      <w:r w:rsidRPr="004A2F59">
        <w:rPr>
          <w:bCs/>
          <w:color w:val="000000"/>
          <w:sz w:val="28"/>
          <w:szCs w:val="28"/>
        </w:rPr>
        <w:t xml:space="preserve"> в соответствии с отчетом </w:t>
      </w:r>
      <w:r w:rsidRPr="00ED0CC6">
        <w:rPr>
          <w:bCs/>
          <w:color w:val="000000"/>
          <w:sz w:val="28"/>
          <w:szCs w:val="28"/>
        </w:rPr>
        <w:t>№ 05/20-</w:t>
      </w:r>
      <w:r>
        <w:rPr>
          <w:bCs/>
          <w:color w:val="000000"/>
          <w:sz w:val="28"/>
          <w:szCs w:val="28"/>
        </w:rPr>
        <w:t>116</w:t>
      </w:r>
      <w:r w:rsidRPr="004A2F59">
        <w:rPr>
          <w:bCs/>
          <w:color w:val="000000"/>
          <w:sz w:val="28"/>
          <w:szCs w:val="28"/>
        </w:rPr>
        <w:t xml:space="preserve"> по определению рыночной стоимости недвижимого имущества от 24.12.2020.</w:t>
      </w:r>
    </w:p>
    <w:p w:rsidR="009759C9" w:rsidRPr="00B2232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42</w:t>
      </w:r>
      <w:r w:rsidRPr="00B2232A">
        <w:rPr>
          <w:bCs/>
          <w:color w:val="000000"/>
          <w:sz w:val="28"/>
          <w:szCs w:val="28"/>
        </w:rPr>
        <w:t xml:space="preserve"> 000 (</w:t>
      </w:r>
      <w:r>
        <w:rPr>
          <w:bCs/>
          <w:color w:val="000000"/>
          <w:sz w:val="28"/>
          <w:szCs w:val="28"/>
        </w:rPr>
        <w:t>сорок две</w:t>
      </w:r>
      <w:r w:rsidRPr="00B2232A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и</w:t>
      </w:r>
      <w:r w:rsidRPr="00B2232A">
        <w:rPr>
          <w:bCs/>
          <w:color w:val="000000"/>
          <w:sz w:val="28"/>
          <w:szCs w:val="28"/>
        </w:rPr>
        <w:t>) рублей.</w:t>
      </w:r>
    </w:p>
    <w:p w:rsidR="009759C9" w:rsidRPr="00B2232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2100</w:t>
      </w:r>
      <w:r w:rsidRPr="00B2232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</w:t>
      </w:r>
      <w:r w:rsidRPr="00B2232A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и</w:t>
      </w:r>
      <w:r w:rsidRPr="00B2232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сто</w:t>
      </w:r>
      <w:r w:rsidRPr="00B2232A">
        <w:rPr>
          <w:bCs/>
          <w:color w:val="000000"/>
          <w:sz w:val="28"/>
          <w:szCs w:val="28"/>
        </w:rPr>
        <w:t>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8400</w:t>
      </w:r>
      <w:r w:rsidRPr="00B2232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восемь</w:t>
      </w:r>
      <w:r w:rsidRPr="00B2232A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четыреста</w:t>
      </w:r>
      <w:r w:rsidRPr="00B2232A">
        <w:rPr>
          <w:bCs/>
          <w:color w:val="000000"/>
          <w:sz w:val="28"/>
          <w:szCs w:val="28"/>
        </w:rPr>
        <w:t>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lastRenderedPageBreak/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DE619C">
        <w:rPr>
          <w:bCs/>
          <w:color w:val="000000"/>
          <w:sz w:val="28"/>
          <w:szCs w:val="28"/>
        </w:rPr>
        <w:t>с</w:t>
      </w:r>
      <w:proofErr w:type="gramEnd"/>
      <w:r w:rsidRPr="00DE619C">
        <w:rPr>
          <w:bCs/>
          <w:color w:val="000000"/>
          <w:sz w:val="28"/>
          <w:szCs w:val="28"/>
        </w:rPr>
        <w:t>. Смоленщина (п. Полевой) ул. Карьерная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17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05FC7">
        <w:rPr>
          <w:bCs/>
          <w:color w:val="000000"/>
          <w:sz w:val="28"/>
          <w:szCs w:val="28"/>
        </w:rPr>
        <w:t xml:space="preserve">Воздушная линия электроснабжения 0,4 </w:t>
      </w:r>
      <w:proofErr w:type="spellStart"/>
      <w:r w:rsidRPr="00105FC7">
        <w:rPr>
          <w:bCs/>
          <w:color w:val="000000"/>
          <w:sz w:val="28"/>
          <w:szCs w:val="28"/>
        </w:rPr>
        <w:t>кВ</w:t>
      </w:r>
      <w:proofErr w:type="spellEnd"/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105FC7">
        <w:rPr>
          <w:bCs/>
          <w:color w:val="000000"/>
          <w:sz w:val="28"/>
          <w:szCs w:val="28"/>
        </w:rPr>
        <w:t>38:06:150102:3992, протяженность 408 м</w:t>
      </w:r>
      <w:r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149</w:t>
      </w:r>
      <w:r w:rsidRPr="006E6408">
        <w:rPr>
          <w:bCs/>
          <w:color w:val="000000"/>
          <w:sz w:val="28"/>
          <w:szCs w:val="28"/>
        </w:rPr>
        <w:t xml:space="preserve"> 000 рублей</w:t>
      </w:r>
      <w:r w:rsidRPr="004A2F59">
        <w:rPr>
          <w:bCs/>
          <w:color w:val="000000"/>
          <w:sz w:val="28"/>
          <w:szCs w:val="28"/>
        </w:rPr>
        <w:t xml:space="preserve"> в соответствии с отчетом </w:t>
      </w:r>
      <w:r w:rsidRPr="00ED0CC6">
        <w:rPr>
          <w:bCs/>
          <w:color w:val="000000"/>
          <w:sz w:val="28"/>
          <w:szCs w:val="28"/>
        </w:rPr>
        <w:t>№ 05/20-</w:t>
      </w:r>
      <w:r>
        <w:rPr>
          <w:bCs/>
          <w:color w:val="000000"/>
          <w:sz w:val="28"/>
          <w:szCs w:val="28"/>
        </w:rPr>
        <w:t>30</w:t>
      </w:r>
      <w:r w:rsidRPr="004A2F59">
        <w:rPr>
          <w:bCs/>
          <w:color w:val="000000"/>
          <w:sz w:val="28"/>
          <w:szCs w:val="28"/>
        </w:rPr>
        <w:t xml:space="preserve"> по определению рыночной стоимости недвижимого имущества от 24.12.2020.</w:t>
      </w:r>
    </w:p>
    <w:p w:rsidR="009759C9" w:rsidRPr="00B2232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149</w:t>
      </w:r>
      <w:r w:rsidRPr="00B2232A">
        <w:rPr>
          <w:bCs/>
          <w:color w:val="000000"/>
          <w:sz w:val="28"/>
          <w:szCs w:val="28"/>
        </w:rPr>
        <w:t xml:space="preserve"> 000 (</w:t>
      </w:r>
      <w:r>
        <w:rPr>
          <w:bCs/>
          <w:color w:val="000000"/>
          <w:sz w:val="28"/>
          <w:szCs w:val="28"/>
        </w:rPr>
        <w:t>сто сорок девять</w:t>
      </w:r>
      <w:r w:rsidRPr="00B2232A">
        <w:rPr>
          <w:bCs/>
          <w:color w:val="000000"/>
          <w:sz w:val="28"/>
          <w:szCs w:val="28"/>
        </w:rPr>
        <w:t xml:space="preserve"> тысяч) рублей.</w:t>
      </w:r>
    </w:p>
    <w:p w:rsidR="009759C9" w:rsidRPr="00B2232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7450</w:t>
      </w:r>
      <w:r w:rsidRPr="00B2232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семь</w:t>
      </w:r>
      <w:r w:rsidRPr="00B2232A">
        <w:rPr>
          <w:bCs/>
          <w:color w:val="000000"/>
          <w:sz w:val="28"/>
          <w:szCs w:val="28"/>
        </w:rPr>
        <w:t xml:space="preserve"> тысяч </w:t>
      </w:r>
      <w:r>
        <w:rPr>
          <w:bCs/>
          <w:color w:val="000000"/>
          <w:sz w:val="28"/>
          <w:szCs w:val="28"/>
        </w:rPr>
        <w:t>четыреста пятьдесят</w:t>
      </w:r>
      <w:r w:rsidRPr="00B2232A">
        <w:rPr>
          <w:bCs/>
          <w:color w:val="000000"/>
          <w:sz w:val="28"/>
          <w:szCs w:val="28"/>
        </w:rPr>
        <w:t>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32A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2980</w:t>
      </w:r>
      <w:r w:rsidRPr="00B2232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</w:t>
      </w:r>
      <w:r w:rsidRPr="00B2232A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и девятьсот восемьдесят</w:t>
      </w:r>
      <w:r w:rsidRPr="00B2232A">
        <w:rPr>
          <w:bCs/>
          <w:color w:val="000000"/>
          <w:sz w:val="28"/>
          <w:szCs w:val="28"/>
        </w:rPr>
        <w:t>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AC2183">
        <w:rPr>
          <w:bCs/>
          <w:color w:val="000000"/>
          <w:sz w:val="28"/>
          <w:szCs w:val="28"/>
        </w:rPr>
        <w:t>с</w:t>
      </w:r>
      <w:proofErr w:type="gramEnd"/>
      <w:r w:rsidRPr="00AC2183">
        <w:rPr>
          <w:bCs/>
          <w:color w:val="000000"/>
          <w:sz w:val="28"/>
          <w:szCs w:val="28"/>
        </w:rPr>
        <w:t>. Смоленщина, ул. Совхозная, Трудовая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18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D54C3E">
        <w:rPr>
          <w:bCs/>
          <w:color w:val="000000"/>
          <w:sz w:val="28"/>
          <w:szCs w:val="28"/>
        </w:rPr>
        <w:t xml:space="preserve">ТПН-630/10 </w:t>
      </w:r>
      <w:proofErr w:type="spellStart"/>
      <w:r w:rsidRPr="00D54C3E">
        <w:rPr>
          <w:bCs/>
          <w:color w:val="000000"/>
          <w:sz w:val="28"/>
          <w:szCs w:val="28"/>
        </w:rPr>
        <w:t>кВ</w:t>
      </w:r>
      <w:proofErr w:type="spellEnd"/>
      <w:r w:rsidRPr="00D54C3E">
        <w:rPr>
          <w:bCs/>
          <w:color w:val="000000"/>
          <w:sz w:val="28"/>
          <w:szCs w:val="28"/>
        </w:rPr>
        <w:t xml:space="preserve"> "Гаражи КС"</w:t>
      </w:r>
      <w:r w:rsidRPr="004A2F59">
        <w:rPr>
          <w:bCs/>
          <w:color w:val="000000"/>
          <w:sz w:val="28"/>
          <w:szCs w:val="28"/>
        </w:rPr>
        <w:t>,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D54C3E">
        <w:rPr>
          <w:bCs/>
          <w:color w:val="000000"/>
          <w:sz w:val="28"/>
          <w:szCs w:val="28"/>
        </w:rPr>
        <w:t xml:space="preserve">38:06:150102:3972, площадь застройки 7,1 </w:t>
      </w:r>
      <w:proofErr w:type="spellStart"/>
      <w:r w:rsidRPr="00D54C3E">
        <w:rPr>
          <w:bCs/>
          <w:color w:val="000000"/>
          <w:sz w:val="28"/>
          <w:szCs w:val="28"/>
        </w:rPr>
        <w:t>кв.м</w:t>
      </w:r>
      <w:proofErr w:type="spellEnd"/>
      <w:r w:rsidRPr="00D54C3E"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42</w:t>
      </w:r>
      <w:r w:rsidRPr="006E6408">
        <w:rPr>
          <w:bCs/>
          <w:color w:val="000000"/>
          <w:sz w:val="28"/>
          <w:szCs w:val="28"/>
        </w:rPr>
        <w:t xml:space="preserve"> 000 рублей</w:t>
      </w:r>
      <w:r w:rsidRPr="004A2F59">
        <w:rPr>
          <w:bCs/>
          <w:color w:val="000000"/>
          <w:sz w:val="28"/>
          <w:szCs w:val="28"/>
        </w:rPr>
        <w:t xml:space="preserve"> в соответствии с отчетом </w:t>
      </w:r>
      <w:r w:rsidRPr="00ED0CC6">
        <w:rPr>
          <w:bCs/>
          <w:color w:val="000000"/>
          <w:sz w:val="28"/>
          <w:szCs w:val="28"/>
        </w:rPr>
        <w:t>№ 05/20-</w:t>
      </w:r>
      <w:r>
        <w:rPr>
          <w:bCs/>
          <w:color w:val="000000"/>
          <w:sz w:val="28"/>
          <w:szCs w:val="28"/>
        </w:rPr>
        <w:t>88</w:t>
      </w:r>
      <w:r w:rsidRPr="004A2F59">
        <w:rPr>
          <w:bCs/>
          <w:color w:val="000000"/>
          <w:sz w:val="28"/>
          <w:szCs w:val="28"/>
        </w:rPr>
        <w:t xml:space="preserve"> по определению рыночной стоимости недвижимого имущества от 24.12.2020.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>Начальная цена продажи – 42 000 (сорок две тысячи) рублей.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2100 (две тысячи сто)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8400 (восемь тысяч четыреста)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lastRenderedPageBreak/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AC2183">
        <w:rPr>
          <w:bCs/>
          <w:color w:val="000000"/>
          <w:sz w:val="28"/>
          <w:szCs w:val="28"/>
        </w:rPr>
        <w:t>с</w:t>
      </w:r>
      <w:proofErr w:type="gramEnd"/>
      <w:r w:rsidRPr="00AC2183">
        <w:rPr>
          <w:bCs/>
          <w:color w:val="000000"/>
          <w:sz w:val="28"/>
          <w:szCs w:val="28"/>
        </w:rPr>
        <w:t>. Смоленщина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19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F440EC">
        <w:rPr>
          <w:bCs/>
          <w:color w:val="000000"/>
          <w:sz w:val="28"/>
          <w:szCs w:val="28"/>
        </w:rPr>
        <w:t xml:space="preserve">СКПТ-160/10 </w:t>
      </w:r>
      <w:proofErr w:type="spellStart"/>
      <w:r w:rsidRPr="00F440EC">
        <w:rPr>
          <w:bCs/>
          <w:color w:val="000000"/>
          <w:sz w:val="28"/>
          <w:szCs w:val="28"/>
        </w:rPr>
        <w:t>кВ</w:t>
      </w:r>
      <w:proofErr w:type="spellEnd"/>
      <w:r w:rsidRPr="00F440EC">
        <w:rPr>
          <w:bCs/>
          <w:color w:val="000000"/>
          <w:sz w:val="28"/>
          <w:szCs w:val="28"/>
        </w:rPr>
        <w:t>,</w:t>
      </w:r>
      <w:r w:rsidRPr="004A2F59">
        <w:rPr>
          <w:bCs/>
          <w:color w:val="000000"/>
          <w:sz w:val="28"/>
          <w:szCs w:val="28"/>
        </w:rPr>
        <w:t xml:space="preserve">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F440EC">
        <w:rPr>
          <w:bCs/>
          <w:color w:val="000000"/>
          <w:sz w:val="28"/>
          <w:szCs w:val="28"/>
        </w:rPr>
        <w:t>38:06:150101:1417,</w:t>
      </w:r>
      <w:r>
        <w:rPr>
          <w:bCs/>
          <w:color w:val="000000"/>
          <w:sz w:val="28"/>
          <w:szCs w:val="28"/>
        </w:rPr>
        <w:t xml:space="preserve"> </w:t>
      </w:r>
      <w:r w:rsidRPr="00F440EC">
        <w:rPr>
          <w:bCs/>
          <w:color w:val="000000"/>
          <w:sz w:val="28"/>
          <w:szCs w:val="28"/>
        </w:rPr>
        <w:t xml:space="preserve">площадь застройки 1,7 </w:t>
      </w:r>
      <w:proofErr w:type="spellStart"/>
      <w:r w:rsidRPr="00F440EC">
        <w:rPr>
          <w:bCs/>
          <w:color w:val="000000"/>
          <w:sz w:val="28"/>
          <w:szCs w:val="28"/>
        </w:rPr>
        <w:t>кв.м</w:t>
      </w:r>
      <w:proofErr w:type="spellEnd"/>
      <w:r w:rsidRPr="00F440EC">
        <w:rPr>
          <w:bCs/>
          <w:color w:val="000000"/>
          <w:sz w:val="28"/>
          <w:szCs w:val="28"/>
        </w:rPr>
        <w:t>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30</w:t>
      </w:r>
      <w:r w:rsidRPr="006E6408">
        <w:rPr>
          <w:bCs/>
          <w:color w:val="000000"/>
          <w:sz w:val="28"/>
          <w:szCs w:val="28"/>
        </w:rPr>
        <w:t xml:space="preserve"> 000 рублей</w:t>
      </w:r>
      <w:r w:rsidRPr="004A2F59">
        <w:rPr>
          <w:bCs/>
          <w:color w:val="000000"/>
          <w:sz w:val="28"/>
          <w:szCs w:val="28"/>
        </w:rPr>
        <w:t xml:space="preserve"> в соответствии с отчетом </w:t>
      </w:r>
      <w:r w:rsidRPr="00ED0CC6">
        <w:rPr>
          <w:bCs/>
          <w:color w:val="000000"/>
          <w:sz w:val="28"/>
          <w:szCs w:val="28"/>
        </w:rPr>
        <w:t>№ 05/20-</w:t>
      </w:r>
      <w:r>
        <w:rPr>
          <w:bCs/>
          <w:color w:val="000000"/>
          <w:sz w:val="28"/>
          <w:szCs w:val="28"/>
        </w:rPr>
        <w:t>117</w:t>
      </w:r>
      <w:r w:rsidRPr="004A2F59">
        <w:rPr>
          <w:bCs/>
          <w:color w:val="000000"/>
          <w:sz w:val="28"/>
          <w:szCs w:val="28"/>
        </w:rPr>
        <w:t xml:space="preserve"> по определению рыночной стоимости недвижимого имущества от 24.12.2020.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30</w:t>
      </w:r>
      <w:r w:rsidRPr="00BF01AA">
        <w:rPr>
          <w:bCs/>
          <w:color w:val="000000"/>
          <w:sz w:val="28"/>
          <w:szCs w:val="28"/>
        </w:rPr>
        <w:t xml:space="preserve"> 000 (</w:t>
      </w:r>
      <w:r>
        <w:rPr>
          <w:bCs/>
          <w:color w:val="000000"/>
          <w:sz w:val="28"/>
          <w:szCs w:val="28"/>
        </w:rPr>
        <w:t>тридцать</w:t>
      </w:r>
      <w:r w:rsidRPr="00BF01AA">
        <w:rPr>
          <w:bCs/>
          <w:color w:val="000000"/>
          <w:sz w:val="28"/>
          <w:szCs w:val="28"/>
        </w:rPr>
        <w:t xml:space="preserve"> тысяч) рублей.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1500</w:t>
      </w:r>
      <w:r w:rsidRPr="00BF01A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одна тысяча пятьсот</w:t>
      </w:r>
      <w:r w:rsidRPr="00BF01AA">
        <w:rPr>
          <w:bCs/>
          <w:color w:val="000000"/>
          <w:sz w:val="28"/>
          <w:szCs w:val="28"/>
        </w:rPr>
        <w:t>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6000</w:t>
      </w:r>
      <w:r w:rsidRPr="00BF01A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шесть</w:t>
      </w:r>
      <w:r w:rsidRPr="00BF01AA">
        <w:rPr>
          <w:bCs/>
          <w:color w:val="000000"/>
          <w:sz w:val="28"/>
          <w:szCs w:val="28"/>
        </w:rPr>
        <w:t xml:space="preserve">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proofErr w:type="gramStart"/>
      <w:r w:rsidRPr="00F440EC">
        <w:rPr>
          <w:bCs/>
          <w:color w:val="000000"/>
          <w:sz w:val="28"/>
          <w:szCs w:val="28"/>
        </w:rPr>
        <w:t>с</w:t>
      </w:r>
      <w:proofErr w:type="gramEnd"/>
      <w:r w:rsidRPr="00F440EC">
        <w:rPr>
          <w:bCs/>
          <w:color w:val="000000"/>
          <w:sz w:val="28"/>
          <w:szCs w:val="28"/>
        </w:rPr>
        <w:t>. Смоленщина, ул. Заречная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20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6F1FBD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F1FBD">
        <w:rPr>
          <w:bCs/>
          <w:color w:val="000000"/>
          <w:sz w:val="28"/>
          <w:szCs w:val="28"/>
        </w:rPr>
        <w:t xml:space="preserve">ТП, кадастровый номер 38:06:110401:632, площадь застройки 4,1 </w:t>
      </w:r>
      <w:proofErr w:type="spellStart"/>
      <w:r w:rsidRPr="006F1FBD">
        <w:rPr>
          <w:bCs/>
          <w:color w:val="000000"/>
          <w:sz w:val="28"/>
          <w:szCs w:val="28"/>
        </w:rPr>
        <w:t>кв.м</w:t>
      </w:r>
      <w:proofErr w:type="spellEnd"/>
      <w:r w:rsidRPr="006F1FBD">
        <w:rPr>
          <w:bCs/>
          <w:color w:val="000000"/>
          <w:sz w:val="28"/>
          <w:szCs w:val="28"/>
        </w:rPr>
        <w:t>.</w:t>
      </w:r>
    </w:p>
    <w:p w:rsidR="009759C9" w:rsidRPr="006F1FBD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F1FBD">
        <w:rPr>
          <w:bCs/>
          <w:color w:val="000000"/>
          <w:sz w:val="28"/>
          <w:szCs w:val="28"/>
        </w:rPr>
        <w:t>Нормативная цена имущества составляет 150 000 рублей в соответствии с отчетом № 05/20-74 по определению рыночной стоимости недвижимого имущества от 24.12.2020.</w:t>
      </w:r>
    </w:p>
    <w:p w:rsidR="009759C9" w:rsidRPr="006F1FBD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F1FBD">
        <w:rPr>
          <w:bCs/>
          <w:color w:val="000000"/>
          <w:sz w:val="28"/>
          <w:szCs w:val="28"/>
        </w:rPr>
        <w:t>Начальная цена продажи – 150 000 (сто пятьдесят тысяч) рублей.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F1FBD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7500 (семь тысяч пятьсот)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Задаток вносится </w:t>
      </w:r>
      <w:r w:rsidRPr="006F1FBD">
        <w:rPr>
          <w:bCs/>
          <w:color w:val="000000"/>
          <w:sz w:val="28"/>
          <w:szCs w:val="28"/>
        </w:rPr>
        <w:t>в валюте Российской Федерации в размере 20%                от начальной стоимости имущества – 30 000 (тридцать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 xml:space="preserve">Иные условия – возмещение затрат в размере 440 рублей 52 коп на проведение оценки рыночной стоимости в течение 5 рабочих дней с момента </w:t>
      </w:r>
      <w:r w:rsidRPr="00B041B7">
        <w:rPr>
          <w:bCs/>
          <w:color w:val="000000"/>
          <w:sz w:val="28"/>
          <w:szCs w:val="28"/>
        </w:rPr>
        <w:lastRenderedPageBreak/>
        <w:t>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E8529D">
        <w:rPr>
          <w:bCs/>
          <w:color w:val="000000"/>
          <w:sz w:val="28"/>
          <w:szCs w:val="28"/>
        </w:rPr>
        <w:t>п. </w:t>
      </w:r>
      <w:proofErr w:type="spellStart"/>
      <w:r w:rsidRPr="00E8529D">
        <w:rPr>
          <w:bCs/>
          <w:color w:val="000000"/>
          <w:sz w:val="28"/>
          <w:szCs w:val="28"/>
        </w:rPr>
        <w:t>Парфеновка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21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A66D0F">
        <w:rPr>
          <w:bCs/>
          <w:color w:val="000000"/>
          <w:sz w:val="28"/>
          <w:szCs w:val="28"/>
        </w:rPr>
        <w:t>Электролиния ВЛ-10 "А"</w:t>
      </w:r>
      <w:r w:rsidRPr="00F440EC">
        <w:rPr>
          <w:bCs/>
          <w:color w:val="000000"/>
          <w:sz w:val="28"/>
          <w:szCs w:val="28"/>
        </w:rPr>
        <w:t>,</w:t>
      </w:r>
      <w:r w:rsidRPr="004A2F59">
        <w:rPr>
          <w:bCs/>
          <w:color w:val="000000"/>
          <w:sz w:val="28"/>
          <w:szCs w:val="28"/>
        </w:rPr>
        <w:t xml:space="preserve">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A66D0F">
        <w:rPr>
          <w:bCs/>
          <w:color w:val="000000"/>
          <w:sz w:val="28"/>
          <w:szCs w:val="28"/>
        </w:rPr>
        <w:t>38:06:000000:8649,  протяженность 295 м</w:t>
      </w:r>
      <w:r>
        <w:rPr>
          <w:bCs/>
          <w:color w:val="000000"/>
          <w:sz w:val="28"/>
          <w:szCs w:val="28"/>
        </w:rPr>
        <w:t>.</w:t>
      </w:r>
    </w:p>
    <w:p w:rsidR="009759C9" w:rsidRPr="000C172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</w:t>
      </w:r>
      <w:r w:rsidRPr="000C172B">
        <w:rPr>
          <w:bCs/>
          <w:color w:val="000000"/>
          <w:sz w:val="28"/>
          <w:szCs w:val="28"/>
        </w:rPr>
        <w:t>составляет 80 000 рублей в соответствии с отчетом № 05/20-54 по определению рыночной стоимости недвижимого имущества от 24.12.2020.</w:t>
      </w:r>
    </w:p>
    <w:p w:rsidR="009759C9" w:rsidRPr="000C172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C172B">
        <w:rPr>
          <w:bCs/>
          <w:color w:val="000000"/>
          <w:sz w:val="28"/>
          <w:szCs w:val="28"/>
        </w:rPr>
        <w:t>Начальная цена продажи – 80 000 (</w:t>
      </w:r>
      <w:proofErr w:type="spellStart"/>
      <w:r w:rsidRPr="000C172B">
        <w:rPr>
          <w:bCs/>
          <w:color w:val="000000"/>
          <w:sz w:val="28"/>
          <w:szCs w:val="28"/>
        </w:rPr>
        <w:t>восемдесят</w:t>
      </w:r>
      <w:proofErr w:type="spellEnd"/>
      <w:r w:rsidRPr="000C172B">
        <w:rPr>
          <w:bCs/>
          <w:color w:val="000000"/>
          <w:sz w:val="28"/>
          <w:szCs w:val="28"/>
        </w:rPr>
        <w:t xml:space="preserve"> тысяч) рублей.</w:t>
      </w:r>
    </w:p>
    <w:p w:rsidR="009759C9" w:rsidRPr="000C172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C172B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4000 (четыре тысячи)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C172B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16000 (шестнадцать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192465">
        <w:rPr>
          <w:bCs/>
          <w:color w:val="000000"/>
          <w:sz w:val="28"/>
          <w:szCs w:val="28"/>
        </w:rPr>
        <w:t xml:space="preserve">с. </w:t>
      </w:r>
      <w:proofErr w:type="spellStart"/>
      <w:r w:rsidRPr="00192465">
        <w:rPr>
          <w:bCs/>
          <w:color w:val="000000"/>
          <w:sz w:val="28"/>
          <w:szCs w:val="28"/>
        </w:rPr>
        <w:t>Урик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22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92465">
        <w:rPr>
          <w:bCs/>
          <w:color w:val="000000"/>
          <w:sz w:val="28"/>
          <w:szCs w:val="28"/>
        </w:rPr>
        <w:t xml:space="preserve">Электрические сети ВЛ-0,4 </w:t>
      </w:r>
      <w:proofErr w:type="spellStart"/>
      <w:r w:rsidRPr="00192465">
        <w:rPr>
          <w:bCs/>
          <w:color w:val="000000"/>
          <w:sz w:val="28"/>
          <w:szCs w:val="28"/>
        </w:rPr>
        <w:t>кв</w:t>
      </w:r>
      <w:proofErr w:type="spellEnd"/>
      <w:r w:rsidRPr="00F440EC">
        <w:rPr>
          <w:bCs/>
          <w:color w:val="000000"/>
          <w:sz w:val="28"/>
          <w:szCs w:val="28"/>
        </w:rPr>
        <w:t>,</w:t>
      </w:r>
      <w:r w:rsidRPr="004A2F59">
        <w:rPr>
          <w:bCs/>
          <w:color w:val="000000"/>
          <w:sz w:val="28"/>
          <w:szCs w:val="28"/>
        </w:rPr>
        <w:t xml:space="preserve">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192465">
        <w:rPr>
          <w:bCs/>
          <w:color w:val="000000"/>
          <w:sz w:val="28"/>
          <w:szCs w:val="28"/>
        </w:rPr>
        <w:t>38:06:110104:371,  протяженность 93 м</w:t>
      </w:r>
      <w:r>
        <w:rPr>
          <w:bCs/>
          <w:color w:val="000000"/>
          <w:sz w:val="28"/>
          <w:szCs w:val="28"/>
        </w:rPr>
        <w:t>.</w:t>
      </w:r>
    </w:p>
    <w:p w:rsidR="009759C9" w:rsidRPr="005437AD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</w:t>
      </w:r>
      <w:r w:rsidRPr="005437AD">
        <w:rPr>
          <w:bCs/>
          <w:color w:val="000000"/>
          <w:sz w:val="28"/>
          <w:szCs w:val="28"/>
        </w:rPr>
        <w:t>составляет 40 000 рублей в соответствии с отчетом № 05/20-31 по определению рыночной стоимости недвижимого имущества от 24.12.2020.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437AD">
        <w:rPr>
          <w:bCs/>
          <w:color w:val="000000"/>
          <w:sz w:val="28"/>
          <w:szCs w:val="28"/>
        </w:rPr>
        <w:t>Начальная цена продажи – 40 000 (сорок тысяч) рублей.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 w:rsidRPr="005437AD">
        <w:rPr>
          <w:bCs/>
          <w:color w:val="000000"/>
          <w:sz w:val="28"/>
          <w:szCs w:val="28"/>
        </w:rPr>
        <w:t>2000 (две тысячи)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</w:t>
      </w:r>
      <w:r w:rsidRPr="005437AD">
        <w:rPr>
          <w:bCs/>
          <w:color w:val="000000"/>
          <w:sz w:val="28"/>
          <w:szCs w:val="28"/>
        </w:rPr>
        <w:t>– 8000 (восемь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 xml:space="preserve">Иные условия – возмещение затрат в размере 440 рублей 52 коп на проведение оценки рыночной стоимости в течение 5 рабочих дней с момента </w:t>
      </w:r>
      <w:r w:rsidRPr="00B041B7">
        <w:rPr>
          <w:bCs/>
          <w:color w:val="000000"/>
          <w:sz w:val="28"/>
          <w:szCs w:val="28"/>
        </w:rPr>
        <w:lastRenderedPageBreak/>
        <w:t>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192465">
        <w:rPr>
          <w:bCs/>
          <w:color w:val="000000"/>
          <w:sz w:val="28"/>
          <w:szCs w:val="28"/>
        </w:rPr>
        <w:t xml:space="preserve">с. </w:t>
      </w:r>
      <w:proofErr w:type="spellStart"/>
      <w:r w:rsidRPr="00192465">
        <w:rPr>
          <w:bCs/>
          <w:color w:val="000000"/>
          <w:sz w:val="28"/>
          <w:szCs w:val="28"/>
        </w:rPr>
        <w:t>Урик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23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F534D">
        <w:rPr>
          <w:bCs/>
          <w:color w:val="000000"/>
          <w:sz w:val="28"/>
          <w:szCs w:val="28"/>
        </w:rPr>
        <w:t xml:space="preserve">ВЛ-0,4 </w:t>
      </w:r>
      <w:proofErr w:type="spellStart"/>
      <w:r w:rsidRPr="002F534D">
        <w:rPr>
          <w:bCs/>
          <w:color w:val="000000"/>
          <w:sz w:val="28"/>
          <w:szCs w:val="28"/>
        </w:rPr>
        <w:t>кВ</w:t>
      </w:r>
      <w:proofErr w:type="spellEnd"/>
      <w:r w:rsidRPr="00F440EC">
        <w:rPr>
          <w:bCs/>
          <w:color w:val="000000"/>
          <w:sz w:val="28"/>
          <w:szCs w:val="28"/>
        </w:rPr>
        <w:t>,</w:t>
      </w:r>
      <w:r w:rsidRPr="004A2F59">
        <w:rPr>
          <w:bCs/>
          <w:color w:val="000000"/>
          <w:sz w:val="28"/>
          <w:szCs w:val="28"/>
        </w:rPr>
        <w:t xml:space="preserve">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2F534D">
        <w:rPr>
          <w:bCs/>
          <w:color w:val="000000"/>
          <w:sz w:val="28"/>
          <w:szCs w:val="28"/>
        </w:rPr>
        <w:t>38:06:111418:12871,  протяженность 457 м</w:t>
      </w:r>
      <w:r>
        <w:rPr>
          <w:bCs/>
          <w:color w:val="000000"/>
          <w:sz w:val="28"/>
          <w:szCs w:val="28"/>
        </w:rPr>
        <w:t>.</w:t>
      </w:r>
    </w:p>
    <w:p w:rsidR="009759C9" w:rsidRPr="000C172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</w:t>
      </w:r>
      <w:r w:rsidRPr="000C172B">
        <w:rPr>
          <w:bCs/>
          <w:color w:val="000000"/>
          <w:sz w:val="28"/>
          <w:szCs w:val="28"/>
        </w:rPr>
        <w:t>составляет 180 000 рублей в соответствии с отчетом № 05/20-35 по определению рыночной стоимости недвижимого имущества от 24.12.2020.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C172B">
        <w:rPr>
          <w:bCs/>
          <w:color w:val="000000"/>
          <w:sz w:val="28"/>
          <w:szCs w:val="28"/>
        </w:rPr>
        <w:t>Начальная цена продажи – 180 000 (</w:t>
      </w:r>
      <w:r>
        <w:rPr>
          <w:bCs/>
          <w:color w:val="000000"/>
          <w:sz w:val="28"/>
          <w:szCs w:val="28"/>
        </w:rPr>
        <w:t xml:space="preserve">сто </w:t>
      </w:r>
      <w:proofErr w:type="spellStart"/>
      <w:r>
        <w:rPr>
          <w:bCs/>
          <w:color w:val="000000"/>
          <w:sz w:val="28"/>
          <w:szCs w:val="28"/>
        </w:rPr>
        <w:t>восемдесят</w:t>
      </w:r>
      <w:proofErr w:type="spellEnd"/>
      <w:r w:rsidRPr="000C172B">
        <w:rPr>
          <w:bCs/>
          <w:color w:val="000000"/>
          <w:sz w:val="28"/>
          <w:szCs w:val="28"/>
        </w:rPr>
        <w:t xml:space="preserve"> тысяч) рублей.</w:t>
      </w:r>
    </w:p>
    <w:p w:rsidR="009759C9" w:rsidRPr="000C172B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</w:t>
      </w:r>
      <w:r w:rsidRPr="000C172B">
        <w:rPr>
          <w:bCs/>
          <w:color w:val="000000"/>
          <w:sz w:val="28"/>
          <w:szCs w:val="28"/>
        </w:rPr>
        <w:t>стоимости имущества – 9000 (девять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C172B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36 000 (тридцать шесть тысяч) рублей (Оплата задатка</w:t>
      </w:r>
      <w:r w:rsidRPr="00BF01AA">
        <w:rPr>
          <w:bCs/>
          <w:color w:val="000000"/>
          <w:sz w:val="28"/>
          <w:szCs w:val="28"/>
        </w:rPr>
        <w:t xml:space="preserve">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192465">
        <w:rPr>
          <w:bCs/>
          <w:color w:val="000000"/>
          <w:sz w:val="28"/>
          <w:szCs w:val="28"/>
        </w:rPr>
        <w:t xml:space="preserve">с. </w:t>
      </w:r>
      <w:proofErr w:type="spellStart"/>
      <w:r w:rsidRPr="00192465">
        <w:rPr>
          <w:bCs/>
          <w:color w:val="000000"/>
          <w:sz w:val="28"/>
          <w:szCs w:val="28"/>
        </w:rPr>
        <w:t>Урик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2F534D">
        <w:rPr>
          <w:bCs/>
          <w:color w:val="000000"/>
          <w:sz w:val="28"/>
          <w:szCs w:val="28"/>
        </w:rPr>
        <w:t>(от п. Зообазы до п. Карьер (садоводство Озерное)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24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970D7E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65629">
        <w:rPr>
          <w:bCs/>
          <w:color w:val="000000"/>
          <w:sz w:val="28"/>
          <w:szCs w:val="28"/>
        </w:rPr>
        <w:t>КТПН 160/10/0,</w:t>
      </w:r>
      <w:r w:rsidRPr="00970D7E">
        <w:rPr>
          <w:bCs/>
          <w:color w:val="000000"/>
          <w:sz w:val="28"/>
          <w:szCs w:val="28"/>
        </w:rPr>
        <w:t xml:space="preserve">4кВ, кадастровый номер 38:06:060202:297, площадь застройки 2,2 </w:t>
      </w:r>
      <w:proofErr w:type="spellStart"/>
      <w:r w:rsidRPr="00970D7E">
        <w:rPr>
          <w:bCs/>
          <w:color w:val="000000"/>
          <w:sz w:val="28"/>
          <w:szCs w:val="28"/>
        </w:rPr>
        <w:t>кв.м</w:t>
      </w:r>
      <w:proofErr w:type="spellEnd"/>
      <w:r w:rsidRPr="00970D7E">
        <w:rPr>
          <w:bCs/>
          <w:color w:val="000000"/>
          <w:sz w:val="28"/>
          <w:szCs w:val="28"/>
        </w:rPr>
        <w:t>.</w:t>
      </w:r>
    </w:p>
    <w:p w:rsidR="009759C9" w:rsidRPr="00970D7E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70D7E">
        <w:rPr>
          <w:bCs/>
          <w:color w:val="000000"/>
          <w:sz w:val="28"/>
          <w:szCs w:val="28"/>
        </w:rPr>
        <w:t>Нормативная цена имущества составляет 60 000 рублей в соответствии с отчетом № 05/20-122 по определению рыночной стоимости недвижимого имущества от 24.12.2020.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70D7E">
        <w:rPr>
          <w:bCs/>
          <w:color w:val="000000"/>
          <w:sz w:val="28"/>
          <w:szCs w:val="28"/>
        </w:rPr>
        <w:t>Начальная цена продажи – 60 000 (шестьдесят тысяч) рублей.</w:t>
      </w:r>
    </w:p>
    <w:p w:rsidR="009759C9" w:rsidRPr="00970D7E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</w:t>
      </w:r>
      <w:r w:rsidRPr="00970D7E">
        <w:rPr>
          <w:bCs/>
          <w:color w:val="000000"/>
          <w:sz w:val="28"/>
          <w:szCs w:val="28"/>
        </w:rPr>
        <w:t>– 3 000 (три тысячи)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70D7E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12 000 (двенадцать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 xml:space="preserve">Иные условия – возмещение затрат в размере 440 рублей 52 коп на проведение оценки рыночной стоимости в течение 5 рабочих дней с момента </w:t>
      </w:r>
      <w:r w:rsidRPr="00B041B7">
        <w:rPr>
          <w:bCs/>
          <w:color w:val="000000"/>
          <w:sz w:val="28"/>
          <w:szCs w:val="28"/>
        </w:rPr>
        <w:lastRenderedPageBreak/>
        <w:t>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265629">
        <w:rPr>
          <w:bCs/>
          <w:color w:val="000000"/>
          <w:sz w:val="28"/>
          <w:szCs w:val="28"/>
        </w:rPr>
        <w:t xml:space="preserve">п. </w:t>
      </w:r>
      <w:proofErr w:type="spellStart"/>
      <w:r w:rsidRPr="00265629">
        <w:rPr>
          <w:bCs/>
          <w:color w:val="000000"/>
          <w:sz w:val="28"/>
          <w:szCs w:val="28"/>
        </w:rPr>
        <w:t>Усть</w:t>
      </w:r>
      <w:proofErr w:type="spellEnd"/>
      <w:r w:rsidRPr="00265629">
        <w:rPr>
          <w:bCs/>
          <w:color w:val="000000"/>
          <w:sz w:val="28"/>
          <w:szCs w:val="28"/>
        </w:rPr>
        <w:t>-Балей, ул. Молодежная</w:t>
      </w:r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25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65629">
        <w:rPr>
          <w:bCs/>
          <w:color w:val="000000"/>
          <w:sz w:val="28"/>
          <w:szCs w:val="28"/>
        </w:rPr>
        <w:t>ВЛ-10кВ</w:t>
      </w:r>
      <w:r w:rsidRPr="00F440EC">
        <w:rPr>
          <w:bCs/>
          <w:color w:val="000000"/>
          <w:sz w:val="28"/>
          <w:szCs w:val="28"/>
        </w:rPr>
        <w:t>,</w:t>
      </w:r>
      <w:r w:rsidRPr="004A2F59">
        <w:rPr>
          <w:bCs/>
          <w:color w:val="000000"/>
          <w:sz w:val="28"/>
          <w:szCs w:val="28"/>
        </w:rPr>
        <w:t xml:space="preserve">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265629">
        <w:rPr>
          <w:bCs/>
          <w:color w:val="000000"/>
          <w:sz w:val="28"/>
          <w:szCs w:val="28"/>
        </w:rPr>
        <w:t>38:36:000017:4876,  протяженность 389 м</w:t>
      </w:r>
      <w:r>
        <w:rPr>
          <w:bCs/>
          <w:color w:val="000000"/>
          <w:sz w:val="28"/>
          <w:szCs w:val="28"/>
        </w:rPr>
        <w:t>.</w:t>
      </w:r>
    </w:p>
    <w:p w:rsidR="009759C9" w:rsidRPr="00CA27FF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</w:t>
      </w:r>
      <w:r w:rsidRPr="00CA27FF">
        <w:rPr>
          <w:bCs/>
          <w:color w:val="000000"/>
          <w:sz w:val="28"/>
          <w:szCs w:val="28"/>
        </w:rPr>
        <w:t>составляет 100 000 рублей в соответствии с отчетом № 05/20-61 по определению рыночной стоимости недвижимого имущества от 24.12.2020.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A27FF">
        <w:rPr>
          <w:bCs/>
          <w:color w:val="000000"/>
          <w:sz w:val="28"/>
          <w:szCs w:val="28"/>
        </w:rPr>
        <w:t>Начальная цена продажи – 100 000 (сто тысяч) рублей.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</w:t>
      </w:r>
      <w:r w:rsidRPr="00CA27FF">
        <w:rPr>
          <w:bCs/>
          <w:color w:val="000000"/>
          <w:sz w:val="28"/>
          <w:szCs w:val="28"/>
        </w:rPr>
        <w:t>имущества –5000 (пять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</w:t>
      </w:r>
      <w:r w:rsidRPr="00CA27FF">
        <w:rPr>
          <w:bCs/>
          <w:color w:val="000000"/>
          <w:sz w:val="28"/>
          <w:szCs w:val="28"/>
        </w:rPr>
        <w:t>имущества – 20000 (двадцать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265629">
        <w:rPr>
          <w:bCs/>
          <w:color w:val="000000"/>
          <w:sz w:val="28"/>
          <w:szCs w:val="28"/>
        </w:rPr>
        <w:t>п. </w:t>
      </w:r>
      <w:proofErr w:type="spellStart"/>
      <w:r w:rsidRPr="00265629">
        <w:rPr>
          <w:bCs/>
          <w:color w:val="000000"/>
          <w:sz w:val="28"/>
          <w:szCs w:val="28"/>
        </w:rPr>
        <w:t>Плишкино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26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B2975">
        <w:rPr>
          <w:bCs/>
          <w:color w:val="000000"/>
          <w:sz w:val="28"/>
          <w:szCs w:val="28"/>
        </w:rPr>
        <w:t xml:space="preserve">ВЛ-0,4 </w:t>
      </w:r>
      <w:proofErr w:type="spellStart"/>
      <w:r w:rsidRPr="001B2975">
        <w:rPr>
          <w:bCs/>
          <w:color w:val="000000"/>
          <w:sz w:val="28"/>
          <w:szCs w:val="28"/>
        </w:rPr>
        <w:t>кВ</w:t>
      </w:r>
      <w:proofErr w:type="spellEnd"/>
      <w:r w:rsidRPr="00F440EC">
        <w:rPr>
          <w:bCs/>
          <w:color w:val="000000"/>
          <w:sz w:val="28"/>
          <w:szCs w:val="28"/>
        </w:rPr>
        <w:t>,</w:t>
      </w:r>
      <w:r w:rsidRPr="004A2F59">
        <w:rPr>
          <w:bCs/>
          <w:color w:val="000000"/>
          <w:sz w:val="28"/>
          <w:szCs w:val="28"/>
        </w:rPr>
        <w:t xml:space="preserve"> кадастровый номер</w:t>
      </w:r>
      <w:r>
        <w:rPr>
          <w:bCs/>
          <w:color w:val="000000"/>
          <w:sz w:val="28"/>
          <w:szCs w:val="28"/>
        </w:rPr>
        <w:t xml:space="preserve"> 38:36:000017:4878, </w:t>
      </w:r>
      <w:r w:rsidRPr="001B2975">
        <w:rPr>
          <w:bCs/>
          <w:color w:val="000000"/>
          <w:sz w:val="28"/>
          <w:szCs w:val="28"/>
        </w:rPr>
        <w:t>протяженность 1492 м</w:t>
      </w:r>
      <w:r>
        <w:rPr>
          <w:bCs/>
          <w:color w:val="000000"/>
          <w:sz w:val="28"/>
          <w:szCs w:val="28"/>
        </w:rPr>
        <w:t>.</w:t>
      </w:r>
    </w:p>
    <w:p w:rsidR="009759C9" w:rsidRPr="007C5CEE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Нормативная цена имущества </w:t>
      </w:r>
      <w:r w:rsidRPr="007C5CEE">
        <w:rPr>
          <w:bCs/>
          <w:color w:val="000000"/>
          <w:sz w:val="28"/>
          <w:szCs w:val="28"/>
        </w:rPr>
        <w:t xml:space="preserve">составляет </w:t>
      </w:r>
      <w:r>
        <w:rPr>
          <w:bCs/>
          <w:color w:val="000000"/>
          <w:sz w:val="28"/>
          <w:szCs w:val="28"/>
        </w:rPr>
        <w:t>580</w:t>
      </w:r>
      <w:r w:rsidRPr="007C5CEE">
        <w:rPr>
          <w:bCs/>
          <w:color w:val="000000"/>
          <w:sz w:val="28"/>
          <w:szCs w:val="28"/>
        </w:rPr>
        <w:t xml:space="preserve"> 000 рублей в соответствии с отчетом № 05/20-42 по определению рыночной стоимости недвижимого имущества от 24.12.2020.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7C5CEE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 xml:space="preserve">580 </w:t>
      </w:r>
      <w:r w:rsidRPr="007C5CEE">
        <w:rPr>
          <w:bCs/>
          <w:color w:val="000000"/>
          <w:sz w:val="28"/>
          <w:szCs w:val="28"/>
        </w:rPr>
        <w:t>000 (</w:t>
      </w:r>
      <w:r>
        <w:rPr>
          <w:bCs/>
          <w:color w:val="000000"/>
          <w:sz w:val="28"/>
          <w:szCs w:val="28"/>
        </w:rPr>
        <w:t xml:space="preserve">пятьсот </w:t>
      </w:r>
      <w:proofErr w:type="spellStart"/>
      <w:r>
        <w:rPr>
          <w:bCs/>
          <w:color w:val="000000"/>
          <w:sz w:val="28"/>
          <w:szCs w:val="28"/>
        </w:rPr>
        <w:t>восемдесят</w:t>
      </w:r>
      <w:proofErr w:type="spellEnd"/>
      <w:r w:rsidRPr="007C5CEE">
        <w:rPr>
          <w:bCs/>
          <w:color w:val="000000"/>
          <w:sz w:val="28"/>
          <w:szCs w:val="28"/>
        </w:rPr>
        <w:t xml:space="preserve"> тысяч) рублей.</w:t>
      </w:r>
    </w:p>
    <w:p w:rsidR="009759C9" w:rsidRPr="00BF01AA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</w:t>
      </w:r>
      <w:r w:rsidRPr="00490D22">
        <w:rPr>
          <w:bCs/>
          <w:color w:val="000000"/>
          <w:sz w:val="28"/>
          <w:szCs w:val="28"/>
        </w:rPr>
        <w:t>имущества – 29 000 (двадцать девять тысяч)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F01AA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</w:t>
      </w:r>
      <w:r w:rsidRPr="00490D22">
        <w:rPr>
          <w:bCs/>
          <w:color w:val="000000"/>
          <w:sz w:val="28"/>
          <w:szCs w:val="28"/>
        </w:rPr>
        <w:t>имущества – 116 000 (сто шестнадцать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 xml:space="preserve">Иные условия – возмещение затрат в размере 440 рублей 52 коп на проведение оценки рыночной стоимости в течение 5 рабочих дней с момента </w:t>
      </w:r>
      <w:r w:rsidRPr="00B041B7">
        <w:rPr>
          <w:bCs/>
          <w:color w:val="000000"/>
          <w:sz w:val="28"/>
          <w:szCs w:val="28"/>
        </w:rPr>
        <w:lastRenderedPageBreak/>
        <w:t>подписания договора купли-продажи путем перечисления суммы на счет Продавца.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 w:rsidRPr="00265629">
        <w:rPr>
          <w:bCs/>
          <w:color w:val="000000"/>
          <w:sz w:val="28"/>
          <w:szCs w:val="28"/>
        </w:rPr>
        <w:t>п. </w:t>
      </w:r>
      <w:proofErr w:type="spellStart"/>
      <w:r w:rsidRPr="00265629">
        <w:rPr>
          <w:bCs/>
          <w:color w:val="000000"/>
          <w:sz w:val="28"/>
          <w:szCs w:val="28"/>
        </w:rPr>
        <w:t>Плишкино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9759C9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27</w:t>
      </w:r>
    </w:p>
    <w:p w:rsidR="009759C9" w:rsidRPr="000E6198" w:rsidRDefault="009759C9" w:rsidP="009759C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52914">
        <w:rPr>
          <w:bCs/>
          <w:color w:val="000000"/>
          <w:sz w:val="28"/>
          <w:szCs w:val="28"/>
        </w:rPr>
        <w:t>Трансформаторная подстанция ВЛ-0,4</w:t>
      </w:r>
      <w:proofErr w:type="gramStart"/>
      <w:r w:rsidRPr="00552914">
        <w:rPr>
          <w:bCs/>
          <w:color w:val="000000"/>
          <w:sz w:val="28"/>
          <w:szCs w:val="28"/>
        </w:rPr>
        <w:t xml:space="preserve"> </w:t>
      </w:r>
      <w:proofErr w:type="spellStart"/>
      <w:r w:rsidRPr="00552914">
        <w:rPr>
          <w:bCs/>
          <w:color w:val="000000"/>
          <w:sz w:val="28"/>
          <w:szCs w:val="28"/>
        </w:rPr>
        <w:t>К</w:t>
      </w:r>
      <w:proofErr w:type="gramEnd"/>
      <w:r w:rsidRPr="00552914">
        <w:rPr>
          <w:bCs/>
          <w:color w:val="000000"/>
          <w:sz w:val="28"/>
          <w:szCs w:val="28"/>
        </w:rPr>
        <w:t>в</w:t>
      </w:r>
      <w:proofErr w:type="spellEnd"/>
      <w:r w:rsidRPr="00F440EC">
        <w:rPr>
          <w:bCs/>
          <w:color w:val="000000"/>
          <w:sz w:val="28"/>
          <w:szCs w:val="28"/>
        </w:rPr>
        <w:t>,</w:t>
      </w:r>
      <w:r w:rsidRPr="004A2F59">
        <w:rPr>
          <w:bCs/>
          <w:color w:val="000000"/>
          <w:sz w:val="28"/>
          <w:szCs w:val="28"/>
        </w:rPr>
        <w:t xml:space="preserve"> кадастровый номер</w:t>
      </w:r>
      <w:r>
        <w:rPr>
          <w:bCs/>
          <w:color w:val="000000"/>
          <w:sz w:val="28"/>
          <w:szCs w:val="28"/>
        </w:rPr>
        <w:t xml:space="preserve"> </w:t>
      </w:r>
      <w:r w:rsidRPr="00552914">
        <w:rPr>
          <w:bCs/>
          <w:color w:val="000000"/>
          <w:sz w:val="28"/>
          <w:szCs w:val="28"/>
        </w:rPr>
        <w:t>38:06:100101:3722,  протяженность 311 м</w:t>
      </w:r>
      <w:r>
        <w:rPr>
          <w:bCs/>
          <w:color w:val="000000"/>
          <w:sz w:val="28"/>
          <w:szCs w:val="28"/>
        </w:rPr>
        <w:t>.</w:t>
      </w:r>
    </w:p>
    <w:p w:rsidR="009759C9" w:rsidRPr="001C35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C3559">
        <w:rPr>
          <w:bCs/>
          <w:color w:val="000000"/>
          <w:sz w:val="28"/>
          <w:szCs w:val="28"/>
        </w:rPr>
        <w:t>Нормативная цена имущества составляет 70 000 рублей в соответствии с отчетом № 05/20-124 по определению рыночной стоимости недвижимого имущества от 24.12.2020.</w:t>
      </w:r>
    </w:p>
    <w:p w:rsidR="009759C9" w:rsidRPr="00A4070C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C3559">
        <w:rPr>
          <w:bCs/>
          <w:color w:val="000000"/>
          <w:sz w:val="28"/>
          <w:szCs w:val="28"/>
        </w:rPr>
        <w:t xml:space="preserve">Начальная цена </w:t>
      </w:r>
      <w:r w:rsidRPr="00A4070C">
        <w:rPr>
          <w:bCs/>
          <w:color w:val="000000"/>
          <w:sz w:val="28"/>
          <w:szCs w:val="28"/>
        </w:rPr>
        <w:t>продажи – 70 000 (</w:t>
      </w:r>
      <w:proofErr w:type="spellStart"/>
      <w:r w:rsidRPr="00A4070C">
        <w:rPr>
          <w:bCs/>
          <w:color w:val="000000"/>
          <w:sz w:val="28"/>
          <w:szCs w:val="28"/>
        </w:rPr>
        <w:t>семдесят</w:t>
      </w:r>
      <w:proofErr w:type="spellEnd"/>
      <w:r w:rsidRPr="00A4070C">
        <w:rPr>
          <w:bCs/>
          <w:color w:val="000000"/>
          <w:sz w:val="28"/>
          <w:szCs w:val="28"/>
        </w:rPr>
        <w:t xml:space="preserve"> тысяч) рублей.</w:t>
      </w:r>
    </w:p>
    <w:p w:rsidR="009759C9" w:rsidRPr="00A4070C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A4070C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3500 (три тысячи пятьсот) рублей.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A4070C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14000 (четырнадцать тысяч) рублей (Оплата задатка осуществляется в соответствии с информационным сообщением).</w:t>
      </w:r>
    </w:p>
    <w:p w:rsidR="009759C9" w:rsidRPr="004A2F5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041B7">
        <w:rPr>
          <w:bCs/>
          <w:color w:val="000000"/>
          <w:sz w:val="28"/>
          <w:szCs w:val="28"/>
        </w:rPr>
        <w:t>Иные условия – возмещение затрат в размере 440 рублей 52 коп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759C9" w:rsidRDefault="009759C9" w:rsidP="009759C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A2F59">
        <w:rPr>
          <w:bCs/>
          <w:color w:val="000000"/>
          <w:sz w:val="28"/>
          <w:szCs w:val="28"/>
        </w:rPr>
        <w:t xml:space="preserve">Местонахождение имущества – Иркутская область, Иркутский район,            </w:t>
      </w:r>
      <w:r>
        <w:rPr>
          <w:bCs/>
          <w:color w:val="000000"/>
          <w:sz w:val="28"/>
          <w:szCs w:val="28"/>
        </w:rPr>
        <w:t>с</w:t>
      </w:r>
      <w:r w:rsidRPr="00265629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Хомутово.</w:t>
      </w:r>
    </w:p>
    <w:p w:rsidR="009759C9" w:rsidRDefault="009759C9" w:rsidP="009759C9">
      <w:pPr>
        <w:tabs>
          <w:tab w:val="left" w:pos="4071"/>
        </w:tabs>
        <w:suppressAutoHyphens/>
        <w:ind w:firstLine="709"/>
        <w:jc w:val="both"/>
        <w:rPr>
          <w:sz w:val="28"/>
          <w:szCs w:val="28"/>
        </w:rPr>
      </w:pPr>
      <w:r w:rsidRPr="002A661C">
        <w:rPr>
          <w:sz w:val="28"/>
          <w:szCs w:val="28"/>
        </w:rPr>
        <w:t xml:space="preserve">Вышеуказанное </w:t>
      </w:r>
      <w:proofErr w:type="spellStart"/>
      <w:r>
        <w:rPr>
          <w:sz w:val="28"/>
          <w:szCs w:val="28"/>
        </w:rPr>
        <w:t>муницпальное</w:t>
      </w:r>
      <w:proofErr w:type="spellEnd"/>
      <w:r>
        <w:rPr>
          <w:sz w:val="28"/>
          <w:szCs w:val="28"/>
        </w:rPr>
        <w:t xml:space="preserve"> </w:t>
      </w:r>
      <w:r w:rsidRPr="002A661C">
        <w:rPr>
          <w:sz w:val="28"/>
          <w:szCs w:val="28"/>
        </w:rPr>
        <w:t>и</w:t>
      </w:r>
      <w:r w:rsidRPr="002A661C">
        <w:rPr>
          <w:bCs/>
          <w:iCs/>
          <w:sz w:val="28"/>
          <w:szCs w:val="28"/>
        </w:rPr>
        <w:t>мущество (лоты №1-№</w:t>
      </w:r>
      <w:r>
        <w:rPr>
          <w:bCs/>
          <w:iCs/>
          <w:sz w:val="28"/>
          <w:szCs w:val="28"/>
        </w:rPr>
        <w:t>27</w:t>
      </w:r>
      <w:r w:rsidRPr="002A661C">
        <w:rPr>
          <w:bCs/>
          <w:iCs/>
          <w:sz w:val="28"/>
          <w:szCs w:val="28"/>
        </w:rPr>
        <w:t>)</w:t>
      </w:r>
      <w:r w:rsidRPr="002A661C">
        <w:rPr>
          <w:sz w:val="28"/>
          <w:szCs w:val="28"/>
        </w:rPr>
        <w:t xml:space="preserve"> </w:t>
      </w:r>
      <w:r w:rsidRPr="002A661C">
        <w:rPr>
          <w:bCs/>
          <w:iCs/>
          <w:sz w:val="28"/>
          <w:szCs w:val="28"/>
        </w:rPr>
        <w:t>обременен</w:t>
      </w:r>
      <w:r>
        <w:rPr>
          <w:bCs/>
          <w:iCs/>
          <w:sz w:val="28"/>
          <w:szCs w:val="28"/>
        </w:rPr>
        <w:t>о</w:t>
      </w:r>
      <w:r w:rsidRPr="002A661C">
        <w:rPr>
          <w:bCs/>
          <w:iCs/>
          <w:sz w:val="28"/>
          <w:szCs w:val="28"/>
        </w:rPr>
        <w:t xml:space="preserve"> </w:t>
      </w:r>
      <w:r w:rsidRPr="002A661C">
        <w:rPr>
          <w:sz w:val="28"/>
          <w:szCs w:val="28"/>
        </w:rPr>
        <w:t>эксплуатационными и инвестиционными обязательствами, которые обязан выполнять победитель аукциона</w:t>
      </w:r>
      <w:r>
        <w:rPr>
          <w:sz w:val="28"/>
          <w:szCs w:val="28"/>
        </w:rPr>
        <w:t>.</w:t>
      </w:r>
    </w:p>
    <w:p w:rsidR="009759C9" w:rsidRPr="002A661C" w:rsidRDefault="009759C9" w:rsidP="009759C9">
      <w:pPr>
        <w:tabs>
          <w:tab w:val="left" w:pos="4071"/>
        </w:tabs>
        <w:suppressAutoHyphens/>
        <w:ind w:firstLine="709"/>
        <w:jc w:val="both"/>
        <w:rPr>
          <w:sz w:val="28"/>
          <w:szCs w:val="28"/>
        </w:rPr>
      </w:pPr>
      <w:r w:rsidRPr="00937E02">
        <w:rPr>
          <w:b/>
          <w:sz w:val="28"/>
          <w:szCs w:val="28"/>
        </w:rPr>
        <w:t>Эксплуатационные обязательства:</w:t>
      </w:r>
    </w:p>
    <w:p w:rsidR="009759C9" w:rsidRPr="007128D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128D0">
        <w:rPr>
          <w:sz w:val="28"/>
          <w:szCs w:val="28"/>
        </w:rPr>
        <w:t>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</w:t>
      </w:r>
      <w:r>
        <w:rPr>
          <w:sz w:val="28"/>
          <w:szCs w:val="28"/>
        </w:rPr>
        <w:t xml:space="preserve"> </w:t>
      </w:r>
      <w:r w:rsidRPr="007128D0">
        <w:rPr>
          <w:sz w:val="28"/>
          <w:szCs w:val="28"/>
        </w:rPr>
        <w:t>предоставления потребителям товаров,</w:t>
      </w:r>
      <w:r>
        <w:rPr>
          <w:sz w:val="28"/>
          <w:szCs w:val="28"/>
        </w:rPr>
        <w:t xml:space="preserve"> </w:t>
      </w:r>
      <w:r w:rsidRPr="007128D0">
        <w:rPr>
          <w:sz w:val="28"/>
          <w:szCs w:val="28"/>
        </w:rPr>
        <w:t>услуг предусмотрено нормативными правовыми актами Российской Федерации;</w:t>
      </w:r>
    </w:p>
    <w:p w:rsidR="009759C9" w:rsidRPr="007128D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128D0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7128D0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128D0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7128D0">
        <w:rPr>
          <w:sz w:val="28"/>
          <w:szCs w:val="28"/>
        </w:rPr>
        <w:t>поставок</w:t>
      </w:r>
      <w:r>
        <w:rPr>
          <w:sz w:val="28"/>
          <w:szCs w:val="28"/>
        </w:rPr>
        <w:t xml:space="preserve"> </w:t>
      </w:r>
      <w:r w:rsidRPr="007128D0">
        <w:rPr>
          <w:sz w:val="28"/>
          <w:szCs w:val="28"/>
        </w:rPr>
        <w:t>электроэнергии (оказания услуг по передаче электроэнергии) потребителям и допустимый объем не</w:t>
      </w:r>
      <w:r>
        <w:rPr>
          <w:sz w:val="28"/>
          <w:szCs w:val="28"/>
        </w:rPr>
        <w:t xml:space="preserve"> </w:t>
      </w:r>
      <w:r w:rsidRPr="007128D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128D0">
        <w:rPr>
          <w:sz w:val="28"/>
          <w:szCs w:val="28"/>
        </w:rPr>
        <w:t xml:space="preserve">электроэнергии не должен превышать установленный </w:t>
      </w:r>
      <w:r w:rsidRPr="00E568A1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ем</w:t>
      </w:r>
      <w:r w:rsidRPr="00E568A1">
        <w:rPr>
          <w:sz w:val="28"/>
          <w:szCs w:val="28"/>
        </w:rPr>
        <w:t xml:space="preserve"> Правительства Российской Федерации от 04.05.2012 № 442</w:t>
      </w:r>
      <w:r>
        <w:rPr>
          <w:sz w:val="28"/>
          <w:szCs w:val="28"/>
        </w:rPr>
        <w:t xml:space="preserve">    </w:t>
      </w:r>
      <w:r w:rsidRPr="00E568A1">
        <w:rPr>
          <w:sz w:val="28"/>
          <w:szCs w:val="28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7128D0">
        <w:rPr>
          <w:sz w:val="28"/>
          <w:szCs w:val="28"/>
        </w:rPr>
        <w:t>;</w:t>
      </w:r>
    </w:p>
    <w:p w:rsidR="009759C9" w:rsidRPr="007128D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128D0">
        <w:rPr>
          <w:sz w:val="28"/>
          <w:szCs w:val="28"/>
        </w:rPr>
        <w:t>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</w:t>
      </w:r>
      <w:r>
        <w:rPr>
          <w:sz w:val="28"/>
          <w:szCs w:val="28"/>
        </w:rPr>
        <w:t xml:space="preserve">й Федерации от 19.06.2003 № 229 и </w:t>
      </w:r>
      <w:r w:rsidRPr="00E568A1">
        <w:rPr>
          <w:sz w:val="28"/>
          <w:szCs w:val="28"/>
        </w:rPr>
        <w:t>Правилами устройства электроустановок (ПУЭ), утвержденными Минэнерго Российской Федерации от 08.07.2002 № 204</w:t>
      </w:r>
      <w:r>
        <w:rPr>
          <w:sz w:val="28"/>
          <w:szCs w:val="28"/>
        </w:rPr>
        <w:t>;</w:t>
      </w:r>
    </w:p>
    <w:p w:rsidR="009759C9" w:rsidRPr="007128D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7128D0">
        <w:rPr>
          <w:sz w:val="28"/>
          <w:szCs w:val="28"/>
        </w:rPr>
        <w:t>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861;</w:t>
      </w:r>
      <w:proofErr w:type="gramEnd"/>
    </w:p>
    <w:p w:rsidR="009759C9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128D0">
        <w:rPr>
          <w:sz w:val="28"/>
          <w:szCs w:val="28"/>
        </w:rPr>
        <w:t xml:space="preserve"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7128D0">
        <w:rPr>
          <w:sz w:val="28"/>
          <w:szCs w:val="28"/>
        </w:rPr>
        <w:t>введенному</w:t>
      </w:r>
      <w:proofErr w:type="gramEnd"/>
      <w:r w:rsidRPr="007128D0">
        <w:rPr>
          <w:sz w:val="28"/>
          <w:szCs w:val="28"/>
        </w:rPr>
        <w:t xml:space="preserve"> в действие Приказом </w:t>
      </w:r>
      <w:proofErr w:type="spellStart"/>
      <w:r w:rsidRPr="007128D0">
        <w:rPr>
          <w:sz w:val="28"/>
          <w:szCs w:val="28"/>
        </w:rPr>
        <w:t>Росстандарта</w:t>
      </w:r>
      <w:proofErr w:type="spellEnd"/>
      <w:r w:rsidRPr="007128D0">
        <w:rPr>
          <w:sz w:val="28"/>
          <w:szCs w:val="28"/>
        </w:rPr>
        <w:t xml:space="preserve"> от 22.07.2013 </w:t>
      </w:r>
      <w:r>
        <w:rPr>
          <w:sz w:val="28"/>
          <w:szCs w:val="28"/>
        </w:rPr>
        <w:t xml:space="preserve">             </w:t>
      </w:r>
      <w:r w:rsidRPr="007128D0">
        <w:rPr>
          <w:sz w:val="28"/>
          <w:szCs w:val="28"/>
        </w:rPr>
        <w:t>№ 400-ст.</w:t>
      </w:r>
    </w:p>
    <w:p w:rsidR="009759C9" w:rsidRPr="007128D0" w:rsidRDefault="009759C9" w:rsidP="009759C9">
      <w:pPr>
        <w:widowControl/>
        <w:overflowPunct w:val="0"/>
        <w:ind w:firstLine="660"/>
        <w:jc w:val="both"/>
        <w:textAlignment w:val="baseline"/>
        <w:rPr>
          <w:sz w:val="28"/>
          <w:szCs w:val="28"/>
        </w:rPr>
      </w:pPr>
      <w:r w:rsidRPr="007128D0">
        <w:rPr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9759C9" w:rsidRDefault="009759C9" w:rsidP="009759C9">
      <w:pPr>
        <w:widowControl/>
        <w:overflowPunct w:val="0"/>
        <w:ind w:firstLine="660"/>
        <w:jc w:val="both"/>
        <w:textAlignment w:val="baseline"/>
        <w:rPr>
          <w:sz w:val="28"/>
          <w:szCs w:val="28"/>
        </w:rPr>
      </w:pPr>
      <w:r w:rsidRPr="007128D0">
        <w:rPr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9759C9" w:rsidRDefault="009759C9" w:rsidP="009759C9">
      <w:pPr>
        <w:widowControl/>
        <w:overflowPunct w:val="0"/>
        <w:ind w:firstLine="660"/>
        <w:jc w:val="both"/>
        <w:textAlignment w:val="baseline"/>
        <w:rPr>
          <w:sz w:val="28"/>
          <w:szCs w:val="28"/>
        </w:rPr>
      </w:pPr>
      <w:r w:rsidRPr="00E568A1">
        <w:rPr>
          <w:b/>
          <w:sz w:val="28"/>
          <w:szCs w:val="28"/>
        </w:rPr>
        <w:t>Инвестиционные обязательства:</w:t>
      </w:r>
    </w:p>
    <w:p w:rsidR="009759C9" w:rsidRDefault="009759C9" w:rsidP="009759C9">
      <w:pPr>
        <w:widowControl/>
        <w:tabs>
          <w:tab w:val="left" w:pos="709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7128D0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П</w:t>
      </w:r>
      <w:r w:rsidRPr="007128D0">
        <w:rPr>
          <w:sz w:val="28"/>
          <w:szCs w:val="28"/>
        </w:rPr>
        <w:t>родавец не является субъектом электроэнергетики, инвестиционные обязательства в отношении имущественного комплекса отсутствуют.</w:t>
      </w:r>
    </w:p>
    <w:p w:rsidR="009759C9" w:rsidRDefault="009759C9" w:rsidP="009759C9">
      <w:pPr>
        <w:widowControl/>
        <w:tabs>
          <w:tab w:val="left" w:pos="709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F6425B">
        <w:rPr>
          <w:sz w:val="28"/>
          <w:szCs w:val="28"/>
        </w:rPr>
        <w:t>В соответствии с требованиями Федерального закона от 26.03.2003             № 35-ФЗ «Об электроэнергетике» победителю аукциона необходимо включить объекты электросетевого хозяйства в инвестиционную программу.</w:t>
      </w:r>
      <w:r>
        <w:rPr>
          <w:sz w:val="28"/>
          <w:szCs w:val="28"/>
        </w:rPr>
        <w:t xml:space="preserve"> </w:t>
      </w:r>
    </w:p>
    <w:p w:rsidR="009759C9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7128D0">
        <w:rPr>
          <w:sz w:val="28"/>
          <w:szCs w:val="28"/>
        </w:rPr>
        <w:t xml:space="preserve">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 </w:t>
      </w:r>
    </w:p>
    <w:p w:rsidR="009759C9" w:rsidRDefault="009759C9" w:rsidP="009759C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и стоимость которого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определяется по результатам проведения оценки такого имущества в соответствии с Федеральным </w:t>
      </w:r>
      <w:hyperlink r:id="rId16" w:history="1">
        <w:r w:rsidRPr="003A1A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A1A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29.07.1998 № 135-ФЗ «Об оценочной деятельности в Российской Федерации», за вычетом убытков, причиненных потребителям вследствие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существенного нарушения инвестиционного обязательства и (или) эксплуатационного обязательства.</w:t>
      </w:r>
    </w:p>
    <w:p w:rsidR="009759C9" w:rsidRDefault="009759C9" w:rsidP="009759C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Инвестиционные обязательства и (или) эксплуатационные обязательства сохраняются в случае перехода права собственности на него к другому лицу.</w:t>
      </w:r>
    </w:p>
    <w:p w:rsidR="009759C9" w:rsidRDefault="009759C9" w:rsidP="009759C9">
      <w:pPr>
        <w:tabs>
          <w:tab w:val="left" w:pos="0"/>
        </w:tabs>
        <w:rPr>
          <w:b/>
          <w:sz w:val="28"/>
          <w:szCs w:val="28"/>
        </w:rPr>
      </w:pPr>
    </w:p>
    <w:p w:rsidR="009759C9" w:rsidRPr="001B19D1" w:rsidRDefault="009759C9" w:rsidP="009759C9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9759C9" w:rsidRPr="001B19D1" w:rsidRDefault="009759C9" w:rsidP="009759C9">
      <w:pPr>
        <w:ind w:firstLine="709"/>
      </w:pPr>
    </w:p>
    <w:p w:rsidR="009759C9" w:rsidRPr="001B19D1" w:rsidRDefault="009759C9" w:rsidP="009759C9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9759C9" w:rsidRPr="00210305" w:rsidRDefault="009759C9" w:rsidP="009759C9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9759C9" w:rsidRPr="001B19D1" w:rsidRDefault="009759C9" w:rsidP="009759C9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9759C9" w:rsidRPr="001B19D1" w:rsidRDefault="009759C9" w:rsidP="009759C9">
      <w:pPr>
        <w:ind w:firstLine="709"/>
      </w:pP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9759C9" w:rsidRPr="00CC3D21" w:rsidRDefault="009759C9" w:rsidP="009759C9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</w:t>
      </w:r>
      <w:r w:rsidRPr="00380DF4">
        <w:rPr>
          <w:sz w:val="28"/>
          <w:szCs w:val="28"/>
        </w:rPr>
        <w:lastRenderedPageBreak/>
        <w:t>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759C9" w:rsidRPr="00380DF4" w:rsidRDefault="009759C9" w:rsidP="009759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–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9759C9" w:rsidRPr="00380DF4" w:rsidRDefault="009759C9" w:rsidP="009759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– 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9759C9" w:rsidRDefault="009759C9" w:rsidP="009759C9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</w:t>
      </w:r>
      <w:r w:rsidRPr="00380DF4">
        <w:rPr>
          <w:sz w:val="28"/>
          <w:szCs w:val="28"/>
        </w:rPr>
        <w:t xml:space="preserve">– </w:t>
      </w:r>
      <w:r w:rsidRPr="00380DF4">
        <w:rPr>
          <w:rFonts w:ascii="Times New Roman" w:hAnsi="Times New Roman"/>
          <w:sz w:val="28"/>
          <w:szCs w:val="28"/>
        </w:rPr>
        <w:t xml:space="preserve">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lastRenderedPageBreak/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7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9759C9" w:rsidRDefault="009759C9" w:rsidP="009759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9759C9" w:rsidRPr="00380DF4" w:rsidRDefault="009759C9" w:rsidP="009759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9C9" w:rsidRDefault="009759C9" w:rsidP="009759C9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9759C9" w:rsidRPr="001B19D1" w:rsidRDefault="009759C9" w:rsidP="009759C9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9759C9" w:rsidRPr="00373514" w:rsidRDefault="009759C9" w:rsidP="009759C9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29.10.2020</w:t>
      </w:r>
      <w:r w:rsidRPr="00867487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6D7BE0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6D7BE0">
        <w:rPr>
          <w:sz w:val="28"/>
          <w:szCs w:val="28"/>
        </w:rPr>
        <w:t>6/</w:t>
      </w:r>
      <w:proofErr w:type="spellStart"/>
      <w:r w:rsidRPr="006D7BE0">
        <w:rPr>
          <w:sz w:val="28"/>
          <w:szCs w:val="28"/>
        </w:rPr>
        <w:t>рд</w:t>
      </w:r>
      <w:proofErr w:type="spellEnd"/>
      <w:r w:rsidRPr="006D7BE0">
        <w:rPr>
          <w:sz w:val="28"/>
          <w:szCs w:val="28"/>
        </w:rPr>
        <w:t xml:space="preserve"> </w:t>
      </w:r>
      <w:r w:rsidRPr="00867487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</w:t>
      </w:r>
      <w:r>
        <w:rPr>
          <w:sz w:val="28"/>
          <w:szCs w:val="28"/>
        </w:rPr>
        <w:t xml:space="preserve">иципального образования на 2021 </w:t>
      </w:r>
      <w:r w:rsidRPr="00867487">
        <w:rPr>
          <w:sz w:val="28"/>
          <w:szCs w:val="28"/>
        </w:rPr>
        <w:t>год».</w:t>
      </w:r>
    </w:p>
    <w:p w:rsidR="009759C9" w:rsidRPr="00373514" w:rsidRDefault="009759C9" w:rsidP="009759C9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9759C9" w:rsidRPr="00636F49" w:rsidRDefault="009759C9" w:rsidP="009759C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9759C9" w:rsidRDefault="009759C9" w:rsidP="009759C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>Декабрьских Событий</w:t>
      </w:r>
      <w:r w:rsidRPr="006355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119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 w:rsidRPr="00635564">
        <w:rPr>
          <w:bCs/>
          <w:sz w:val="28"/>
          <w:szCs w:val="28"/>
        </w:rPr>
        <w:t xml:space="preserve">, кабинет </w:t>
      </w:r>
      <w:r>
        <w:rPr>
          <w:bCs/>
          <w:sz w:val="28"/>
          <w:szCs w:val="28"/>
        </w:rPr>
        <w:t xml:space="preserve">211. </w:t>
      </w:r>
    </w:p>
    <w:p w:rsidR="009759C9" w:rsidRDefault="009759C9" w:rsidP="009759C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Почтовый адрес: </w:t>
      </w:r>
      <w:r w:rsidRPr="00105BAF">
        <w:rPr>
          <w:bCs/>
          <w:sz w:val="28"/>
          <w:szCs w:val="28"/>
        </w:rPr>
        <w:t xml:space="preserve">664007, </w:t>
      </w:r>
      <w:r w:rsidRPr="00105BAF">
        <w:rPr>
          <w:bCs/>
          <w:iCs/>
          <w:sz w:val="28"/>
          <w:szCs w:val="28"/>
        </w:rPr>
        <w:t>Российская Федерация, Иркутская область</w:t>
      </w:r>
      <w:r w:rsidRPr="00105BA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</w:t>
      </w:r>
      <w:r w:rsidRPr="00105BAF">
        <w:rPr>
          <w:bCs/>
          <w:sz w:val="28"/>
          <w:szCs w:val="28"/>
        </w:rPr>
        <w:t>г. Иркутск, ул. Декабрьских Событий, 119 А</w:t>
      </w:r>
      <w:r>
        <w:rPr>
          <w:bCs/>
          <w:sz w:val="28"/>
          <w:szCs w:val="28"/>
        </w:rPr>
        <w:t>.</w:t>
      </w:r>
    </w:p>
    <w:p w:rsidR="009759C9" w:rsidRPr="00700634" w:rsidRDefault="009759C9" w:rsidP="009759C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9759C9" w:rsidRPr="00380DF4" w:rsidRDefault="009759C9" w:rsidP="009759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Тюрина Евгения Владимировна,</w:t>
      </w:r>
      <w:r>
        <w:rPr>
          <w:bCs/>
          <w:sz w:val="28"/>
          <w:szCs w:val="28"/>
        </w:rPr>
        <w:t xml:space="preserve"> Андреенко Дарья Андреевна.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9759C9" w:rsidRPr="002745D7" w:rsidRDefault="009759C9" w:rsidP="009759C9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8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9759C9" w:rsidRPr="00380DF4" w:rsidRDefault="009759C9" w:rsidP="009759C9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230075">
        <w:rPr>
          <w:sz w:val="28"/>
          <w:szCs w:val="28"/>
          <w:lang w:val="ru-RU"/>
        </w:rPr>
        <w:t xml:space="preserve">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</w:t>
      </w:r>
      <w:r>
        <w:rPr>
          <w:sz w:val="28"/>
          <w:szCs w:val="28"/>
          <w:lang w:val="ru-RU"/>
        </w:rPr>
        <w:t>.</w:t>
      </w:r>
      <w:r w:rsidRPr="00380DF4">
        <w:rPr>
          <w:sz w:val="28"/>
          <w:szCs w:val="28"/>
        </w:rPr>
        <w:t xml:space="preserve">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9759C9" w:rsidRPr="00380DF4" w:rsidRDefault="009759C9" w:rsidP="009759C9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9759C9" w:rsidRPr="00380DF4" w:rsidRDefault="009759C9" w:rsidP="009759C9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759C9" w:rsidRPr="009F17AF" w:rsidRDefault="009759C9" w:rsidP="009759C9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</w:t>
      </w:r>
      <w:r w:rsidRPr="00380DF4">
        <w:rPr>
          <w:b w:val="0"/>
          <w:sz w:val="28"/>
          <w:szCs w:val="28"/>
        </w:rPr>
        <w:lastRenderedPageBreak/>
        <w:t xml:space="preserve">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9759C9" w:rsidRPr="00605C38" w:rsidRDefault="009759C9" w:rsidP="009759C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</w:t>
      </w:r>
      <w:r w:rsidRPr="009F17AF">
        <w:rPr>
          <w:b w:val="0"/>
          <w:bCs/>
          <w:sz w:val="28"/>
          <w:szCs w:val="28"/>
          <w:lang w:val="ru-RU"/>
        </w:rPr>
        <w:t>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9759C9" w:rsidRPr="00605C38" w:rsidRDefault="009759C9" w:rsidP="009759C9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 w:rsidRPr="00E019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E019C1">
        <w:rPr>
          <w:bCs/>
          <w:sz w:val="28"/>
          <w:szCs w:val="28"/>
        </w:rPr>
        <w:t xml:space="preserve"> (двадцати </w:t>
      </w:r>
      <w:r>
        <w:rPr>
          <w:bCs/>
          <w:sz w:val="28"/>
          <w:szCs w:val="28"/>
        </w:rPr>
        <w:t>семи</w:t>
      </w:r>
      <w:r w:rsidRPr="00E019C1">
        <w:rPr>
          <w:bCs/>
          <w:sz w:val="28"/>
          <w:szCs w:val="28"/>
        </w:rPr>
        <w:t>)</w:t>
      </w:r>
      <w:r w:rsidRPr="009E6FDB">
        <w:rPr>
          <w:bCs/>
          <w:sz w:val="28"/>
          <w:szCs w:val="28"/>
        </w:rPr>
        <w:t xml:space="preserve"> единиц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9759C9" w:rsidRPr="00380DF4" w:rsidRDefault="009759C9" w:rsidP="009759C9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759C9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9759C9" w:rsidRPr="00380DF4" w:rsidRDefault="009759C9" w:rsidP="009759C9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759C9" w:rsidRPr="00683284" w:rsidRDefault="009759C9" w:rsidP="009759C9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9759C9" w:rsidRPr="00380DF4" w:rsidRDefault="009759C9" w:rsidP="009759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 xml:space="preserve">с </w:t>
      </w:r>
      <w:r w:rsidRPr="00683284">
        <w:rPr>
          <w:rFonts w:ascii="Times New Roman" w:hAnsi="Times New Roman"/>
          <w:sz w:val="28"/>
          <w:szCs w:val="28"/>
        </w:rPr>
        <w:lastRenderedPageBreak/>
        <w:t>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380DF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с</w:t>
      </w:r>
      <w:r w:rsidRPr="00380DF4">
        <w:rPr>
          <w:rFonts w:eastAsia="Calibri"/>
          <w:sz w:val="28"/>
          <w:szCs w:val="28"/>
        </w:rPr>
        <w:t xml:space="preserve">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Pr="00380D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0DF4">
        <w:rPr>
          <w:sz w:val="28"/>
          <w:szCs w:val="28"/>
        </w:rPr>
        <w:t xml:space="preserve"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9759C9" w:rsidRPr="00380DF4" w:rsidRDefault="009759C9" w:rsidP="009759C9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380DF4">
        <w:rPr>
          <w:sz w:val="28"/>
          <w:szCs w:val="28"/>
          <w:lang w:val="ru-RU"/>
        </w:rPr>
        <w:t xml:space="preserve">юбое заинтересованное лицо независимо от регистрации на электронной площадке </w:t>
      </w:r>
      <w:proofErr w:type="gramStart"/>
      <w:r w:rsidRPr="00380DF4">
        <w:rPr>
          <w:sz w:val="28"/>
          <w:szCs w:val="28"/>
          <w:lang w:val="ru-RU"/>
        </w:rPr>
        <w:t>с даты размещения</w:t>
      </w:r>
      <w:proofErr w:type="gramEnd"/>
      <w:r w:rsidRPr="00380DF4">
        <w:rPr>
          <w:sz w:val="28"/>
          <w:szCs w:val="28"/>
          <w:lang w:val="ru-RU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>
        <w:rPr>
          <w:sz w:val="28"/>
          <w:szCs w:val="28"/>
          <w:lang w:val="en-US"/>
        </w:rPr>
        <w:t>k</w:t>
      </w:r>
      <w:r w:rsidRPr="00CA51F2">
        <w:rPr>
          <w:sz w:val="28"/>
          <w:szCs w:val="28"/>
          <w:lang w:val="en-US"/>
        </w:rPr>
        <w:t>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0DF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380DF4">
        <w:rPr>
          <w:sz w:val="28"/>
          <w:szCs w:val="28"/>
        </w:rPr>
        <w:t xml:space="preserve">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9759C9" w:rsidRPr="00380DF4" w:rsidRDefault="009759C9" w:rsidP="009759C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13</w:t>
      </w:r>
      <w:r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9759C9" w:rsidRPr="00380DF4" w:rsidRDefault="009759C9" w:rsidP="009759C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Pr="001C4A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 w:rsidRPr="001C4AA0">
        <w:rPr>
          <w:b w:val="0"/>
          <w:sz w:val="28"/>
          <w:szCs w:val="28"/>
          <w:lang w:val="ru-RU"/>
        </w:rPr>
        <w:t>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9759C9" w:rsidRPr="00380DF4" w:rsidRDefault="009759C9" w:rsidP="009759C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9759C9" w:rsidRDefault="009759C9" w:rsidP="009759C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 xml:space="preserve">дня со дня принятия соответствующего решения путем направления указанного сообщения в </w:t>
      </w:r>
      <w:r w:rsidRPr="00380DF4">
        <w:rPr>
          <w:b w:val="0"/>
          <w:sz w:val="28"/>
          <w:szCs w:val="28"/>
          <w:lang w:val="ru-RU"/>
        </w:rPr>
        <w:lastRenderedPageBreak/>
        <w:t>«личный кабинет» Претендентов.</w:t>
      </w:r>
    </w:p>
    <w:p w:rsidR="009759C9" w:rsidRDefault="009759C9" w:rsidP="009759C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9759C9" w:rsidRPr="00380DF4" w:rsidRDefault="009759C9" w:rsidP="009759C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759C9" w:rsidRPr="004D4F35" w:rsidRDefault="009759C9" w:rsidP="009759C9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9759C9" w:rsidRPr="004D4F35" w:rsidRDefault="009759C9" w:rsidP="009759C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</w:t>
      </w:r>
      <w:r>
        <w:rPr>
          <w:sz w:val="28"/>
          <w:szCs w:val="28"/>
        </w:rPr>
        <w:t xml:space="preserve">(пяти) </w:t>
      </w:r>
      <w:r w:rsidRPr="004D4F35">
        <w:rPr>
          <w:sz w:val="28"/>
          <w:szCs w:val="28"/>
        </w:rPr>
        <w:t xml:space="preserve">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9759C9" w:rsidRDefault="009759C9" w:rsidP="009759C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9759C9" w:rsidRDefault="009759C9" w:rsidP="009759C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759C9" w:rsidRPr="00380DF4" w:rsidRDefault="009759C9" w:rsidP="00975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9759C9" w:rsidRPr="00380DF4" w:rsidRDefault="009759C9" w:rsidP="00975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9759C9" w:rsidRPr="00765E36" w:rsidRDefault="009759C9" w:rsidP="009759C9">
      <w:pPr>
        <w:ind w:firstLine="709"/>
        <w:jc w:val="both"/>
        <w:rPr>
          <w:bCs/>
          <w:sz w:val="28"/>
          <w:szCs w:val="28"/>
        </w:rPr>
      </w:pPr>
      <w:r w:rsidRPr="00765E36">
        <w:rPr>
          <w:bCs/>
          <w:sz w:val="28"/>
          <w:szCs w:val="28"/>
        </w:rPr>
        <w:t>Указанное в информационном сообщении время – московское.</w:t>
      </w:r>
    </w:p>
    <w:p w:rsidR="009759C9" w:rsidRPr="00765E36" w:rsidRDefault="009759C9" w:rsidP="009759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65E36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9759C9" w:rsidRPr="00765E36" w:rsidRDefault="009759C9" w:rsidP="009759C9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15</w:t>
      </w:r>
      <w:r w:rsidRPr="00765E36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18</w:t>
      </w:r>
      <w:r w:rsidRPr="00765E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765E36">
        <w:rPr>
          <w:bCs/>
          <w:sz w:val="28"/>
          <w:szCs w:val="28"/>
        </w:rPr>
        <w:t>.2021 в 04:00 часов.</w:t>
      </w:r>
    </w:p>
    <w:p w:rsidR="009759C9" w:rsidRPr="00765E36" w:rsidRDefault="009759C9" w:rsidP="009759C9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765E36">
        <w:rPr>
          <w:bCs/>
          <w:sz w:val="28"/>
          <w:szCs w:val="28"/>
        </w:rPr>
        <w:t xml:space="preserve">. Дата окончания приема заявок – </w:t>
      </w:r>
      <w:r>
        <w:rPr>
          <w:bCs/>
          <w:sz w:val="28"/>
          <w:szCs w:val="28"/>
        </w:rPr>
        <w:t>19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765E36">
        <w:rPr>
          <w:bCs/>
          <w:sz w:val="28"/>
          <w:szCs w:val="28"/>
        </w:rPr>
        <w:t>.2021</w:t>
      </w:r>
      <w:r w:rsidRPr="00765E36">
        <w:rPr>
          <w:sz w:val="28"/>
          <w:szCs w:val="28"/>
        </w:rPr>
        <w:t xml:space="preserve"> в 11:00 часов.</w:t>
      </w:r>
    </w:p>
    <w:p w:rsidR="009759C9" w:rsidRPr="00765E36" w:rsidRDefault="009759C9" w:rsidP="009759C9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765E36">
        <w:rPr>
          <w:bCs/>
          <w:sz w:val="28"/>
          <w:szCs w:val="28"/>
        </w:rPr>
        <w:t xml:space="preserve">. Дата определения участников аукциона – </w:t>
      </w:r>
      <w:r>
        <w:rPr>
          <w:bCs/>
          <w:sz w:val="28"/>
          <w:szCs w:val="28"/>
        </w:rPr>
        <w:t>20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765E36">
        <w:rPr>
          <w:bCs/>
          <w:sz w:val="28"/>
          <w:szCs w:val="28"/>
        </w:rPr>
        <w:t>.2021 в 04:00 часов.</w:t>
      </w:r>
    </w:p>
    <w:p w:rsidR="009759C9" w:rsidRPr="0069249A" w:rsidRDefault="009759C9" w:rsidP="009759C9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765E36">
        <w:rPr>
          <w:bCs/>
          <w:sz w:val="28"/>
          <w:szCs w:val="28"/>
        </w:rPr>
        <w:t xml:space="preserve">.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22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765E36">
        <w:rPr>
          <w:bCs/>
          <w:sz w:val="28"/>
          <w:szCs w:val="28"/>
        </w:rPr>
        <w:t>.2021 в 05:00 часов.</w:t>
      </w:r>
    </w:p>
    <w:p w:rsidR="009759C9" w:rsidRPr="0084191A" w:rsidRDefault="009759C9" w:rsidP="009759C9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19. </w:t>
      </w:r>
      <w:r w:rsidRPr="0069249A">
        <w:rPr>
          <w:bCs/>
          <w:sz w:val="28"/>
          <w:szCs w:val="28"/>
        </w:rPr>
        <w:t>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9759C9" w:rsidRPr="00380DF4" w:rsidRDefault="009759C9" w:rsidP="009759C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59C9" w:rsidRDefault="009759C9" w:rsidP="009759C9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9759C9" w:rsidRPr="00380DF4" w:rsidRDefault="009759C9" w:rsidP="009759C9">
      <w:pPr>
        <w:ind w:firstLine="709"/>
        <w:contextualSpacing/>
        <w:jc w:val="center"/>
        <w:rPr>
          <w:b/>
          <w:sz w:val="28"/>
          <w:szCs w:val="28"/>
        </w:rPr>
      </w:pP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80DF4">
        <w:rPr>
          <w:sz w:val="28"/>
          <w:szCs w:val="28"/>
        </w:rPr>
        <w:t>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0DF4">
        <w:rPr>
          <w:sz w:val="28"/>
          <w:szCs w:val="28"/>
        </w:rPr>
        <w:t>. Регистрация на электронной площадке осуществляется без взимания платы.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80DF4">
        <w:rPr>
          <w:sz w:val="28"/>
          <w:szCs w:val="28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759C9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80DF4">
        <w:rPr>
          <w:sz w:val="28"/>
          <w:szCs w:val="28"/>
        </w:rPr>
        <w:t xml:space="preserve">. Регистрация на электронной площадке проводится в соответствии с </w:t>
      </w:r>
      <w:r w:rsidRPr="00380DF4">
        <w:rPr>
          <w:sz w:val="28"/>
          <w:szCs w:val="28"/>
        </w:rPr>
        <w:lastRenderedPageBreak/>
        <w:t>Регламентом электронной площадки.</w:t>
      </w:r>
    </w:p>
    <w:p w:rsidR="009759C9" w:rsidRDefault="009759C9" w:rsidP="009759C9">
      <w:pPr>
        <w:ind w:firstLine="709"/>
        <w:jc w:val="both"/>
        <w:rPr>
          <w:sz w:val="28"/>
          <w:szCs w:val="28"/>
        </w:rPr>
      </w:pPr>
    </w:p>
    <w:p w:rsidR="009759C9" w:rsidRDefault="009759C9" w:rsidP="009759C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9759C9" w:rsidRPr="00D10B18" w:rsidRDefault="009759C9" w:rsidP="009759C9">
      <w:pPr>
        <w:ind w:firstLine="709"/>
        <w:jc w:val="center"/>
        <w:rPr>
          <w:sz w:val="28"/>
          <w:szCs w:val="28"/>
        </w:rPr>
      </w:pPr>
    </w:p>
    <w:p w:rsidR="009759C9" w:rsidRPr="00D10B18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9759C9" w:rsidRPr="00D10B18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9759C9" w:rsidRPr="00D10B18" w:rsidRDefault="009759C9" w:rsidP="0097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9759C9" w:rsidRPr="00A10FD0" w:rsidRDefault="009759C9" w:rsidP="009759C9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9759C9" w:rsidRDefault="009759C9" w:rsidP="009759C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9759C9" w:rsidRDefault="009759C9" w:rsidP="009759C9">
      <w:pPr>
        <w:ind w:firstLine="709"/>
        <w:jc w:val="both"/>
        <w:rPr>
          <w:sz w:val="28"/>
          <w:szCs w:val="28"/>
        </w:rPr>
      </w:pPr>
    </w:p>
    <w:p w:rsidR="009759C9" w:rsidRDefault="009759C9" w:rsidP="009759C9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9759C9" w:rsidRPr="00380DF4" w:rsidRDefault="009759C9" w:rsidP="009759C9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9759C9" w:rsidRPr="00380DF4" w:rsidRDefault="009759C9" w:rsidP="009759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28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9759C9" w:rsidRPr="00380DF4" w:rsidRDefault="009759C9" w:rsidP="009759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9759C9" w:rsidRPr="00380DF4" w:rsidRDefault="009759C9" w:rsidP="009759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9759C9" w:rsidRPr="00380DF4" w:rsidRDefault="009759C9" w:rsidP="009759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9759C9" w:rsidRPr="00380DF4" w:rsidRDefault="009759C9" w:rsidP="009759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5 Закона о приватизации и иными нормативными актами установлены такие ограничения, в том числе согласно ч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2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Pr="00380DF4">
        <w:rPr>
          <w:rFonts w:ascii="Times New Roman" w:hAnsi="Times New Roman" w:cs="Times New Roman"/>
          <w:sz w:val="28"/>
          <w:szCs w:val="28"/>
        </w:rPr>
        <w:t>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 xml:space="preserve">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380DF4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0DF4">
        <w:rPr>
          <w:rFonts w:ascii="Times New Roman" w:hAnsi="Times New Roman"/>
          <w:sz w:val="28"/>
          <w:szCs w:val="28"/>
        </w:rPr>
        <w:t>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0DF4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 Организатора, указанный в информационном сообщении.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DF4">
        <w:rPr>
          <w:rFonts w:ascii="Times New Roman" w:hAnsi="Times New Roman" w:cs="Times New Roman"/>
          <w:sz w:val="28"/>
          <w:szCs w:val="28"/>
        </w:rPr>
        <w:t>аявка подана лицом, не уполномоченным Претендентом на осуществление таких действий.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9759C9" w:rsidRDefault="009759C9" w:rsidP="009759C9">
      <w:pPr>
        <w:pStyle w:val="3"/>
        <w:ind w:firstLine="709"/>
        <w:outlineLvl w:val="0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9759C9" w:rsidRPr="000E7BC9" w:rsidRDefault="009759C9" w:rsidP="009759C9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9759C9" w:rsidRDefault="009759C9" w:rsidP="009759C9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9759C9" w:rsidRDefault="009759C9" w:rsidP="009759C9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9759C9" w:rsidRPr="003E1487" w:rsidRDefault="009759C9" w:rsidP="009759C9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 xml:space="preserve">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 xml:space="preserve">ретендента задаток подлежит возврату в течение 5 </w:t>
      </w:r>
      <w:r>
        <w:rPr>
          <w:sz w:val="28"/>
          <w:szCs w:val="28"/>
          <w:lang w:val="ru-RU"/>
        </w:rPr>
        <w:t xml:space="preserve">(пяти) </w:t>
      </w:r>
      <w:r w:rsidRPr="00380DF4">
        <w:rPr>
          <w:sz w:val="28"/>
          <w:szCs w:val="28"/>
          <w:lang w:val="ru-RU"/>
        </w:rPr>
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</w:t>
      </w:r>
      <w:r>
        <w:rPr>
          <w:sz w:val="28"/>
          <w:szCs w:val="28"/>
          <w:lang w:val="ru-RU"/>
        </w:rPr>
        <w:t xml:space="preserve">мущества, </w:t>
      </w:r>
      <w:r>
        <w:rPr>
          <w:sz w:val="28"/>
          <w:szCs w:val="28"/>
        </w:rPr>
        <w:t xml:space="preserve">т.е. в течение 5 </w:t>
      </w:r>
      <w:r>
        <w:rPr>
          <w:sz w:val="28"/>
          <w:szCs w:val="28"/>
          <w:lang w:val="ru-RU"/>
        </w:rPr>
        <w:t xml:space="preserve">(пяти) </w:t>
      </w:r>
      <w:r>
        <w:rPr>
          <w:sz w:val="28"/>
          <w:szCs w:val="28"/>
        </w:rPr>
        <w:t>календарных дней со дня подписания протокола о признании претендентов участниками</w:t>
      </w:r>
      <w:r>
        <w:rPr>
          <w:sz w:val="28"/>
          <w:szCs w:val="28"/>
          <w:lang w:val="ru-RU"/>
        </w:rPr>
        <w:t>.</w:t>
      </w:r>
    </w:p>
    <w:p w:rsidR="009759C9" w:rsidRPr="00380DF4" w:rsidRDefault="009759C9" w:rsidP="009759C9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759C9" w:rsidRPr="00380DF4" w:rsidRDefault="009759C9" w:rsidP="009759C9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9759C9" w:rsidRPr="00380DF4" w:rsidRDefault="009759C9" w:rsidP="009759C9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9759C9" w:rsidRPr="00380DF4" w:rsidRDefault="009759C9" w:rsidP="009759C9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9759C9" w:rsidRDefault="009759C9" w:rsidP="009759C9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9759C9" w:rsidRPr="00380DF4" w:rsidRDefault="009759C9" w:rsidP="009759C9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9759C9" w:rsidRPr="00380DF4" w:rsidRDefault="009759C9" w:rsidP="009759C9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34</w:t>
      </w:r>
      <w:r w:rsidRPr="00380DF4">
        <w:rPr>
          <w:b w:val="0"/>
          <w:sz w:val="28"/>
          <w:szCs w:val="28"/>
        </w:rPr>
        <w:t>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9759C9" w:rsidRPr="00380DF4" w:rsidRDefault="009759C9" w:rsidP="009759C9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759C9" w:rsidRPr="00380DF4" w:rsidRDefault="009759C9" w:rsidP="009759C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36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9759C9" w:rsidRPr="00380DF4" w:rsidRDefault="009759C9" w:rsidP="009759C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38.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9759C9" w:rsidRPr="00380DF4" w:rsidRDefault="009759C9" w:rsidP="009759C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9759C9" w:rsidRDefault="009759C9" w:rsidP="009759C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9759C9" w:rsidRPr="006D5BF9" w:rsidRDefault="009759C9" w:rsidP="009759C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39</w:t>
      </w:r>
      <w:r w:rsidRPr="00380DF4">
        <w:rPr>
          <w:sz w:val="28"/>
          <w:szCs w:val="28"/>
        </w:rPr>
        <w:t>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9759C9" w:rsidRPr="00380DF4" w:rsidRDefault="009759C9" w:rsidP="009759C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380DF4">
        <w:rPr>
          <w:rFonts w:eastAsia="Calibri"/>
          <w:sz w:val="28"/>
          <w:szCs w:val="28"/>
        </w:rPr>
        <w:t>. Со времени начала проведения процедуры аукциона Организатором размещается: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 xml:space="preserve">я начальной цены </w:t>
      </w:r>
      <w:r>
        <w:rPr>
          <w:rFonts w:eastAsia="Calibri"/>
          <w:sz w:val="28"/>
          <w:szCs w:val="28"/>
        </w:rPr>
        <w:lastRenderedPageBreak/>
        <w:t>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380DF4">
        <w:rPr>
          <w:rFonts w:eastAsia="Calibri"/>
          <w:sz w:val="28"/>
          <w:szCs w:val="28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380DF4">
        <w:rPr>
          <w:rFonts w:eastAsia="Calibri"/>
          <w:sz w:val="28"/>
          <w:szCs w:val="28"/>
        </w:rPr>
        <w:t>. Во время проведения процедуры аукциона программными средствами электронной площадки обеспечивается: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9759C9" w:rsidRPr="00380DF4" w:rsidRDefault="009759C9" w:rsidP="009759C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759C9" w:rsidRPr="00380DF4" w:rsidRDefault="009759C9" w:rsidP="009759C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380DF4">
        <w:rPr>
          <w:rFonts w:eastAsia="Calibri"/>
          <w:sz w:val="28"/>
          <w:szCs w:val="28"/>
        </w:rPr>
        <w:t>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9759C9" w:rsidRPr="00380DF4" w:rsidRDefault="009759C9" w:rsidP="0097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80DF4">
        <w:rPr>
          <w:rFonts w:ascii="Times New Roman" w:hAnsi="Times New Roman" w:cs="Times New Roman"/>
          <w:sz w:val="28"/>
          <w:szCs w:val="28"/>
        </w:rPr>
        <w:t xml:space="preserve">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>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9759C9" w:rsidRPr="00380DF4" w:rsidRDefault="009759C9" w:rsidP="009759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</w:t>
      </w:r>
      <w:r w:rsidRPr="00380DF4">
        <w:rPr>
          <w:sz w:val="28"/>
          <w:szCs w:val="28"/>
        </w:rPr>
        <w:t>. Процедура аукциона считается завершенной с момента подписания Продавцом  протокола об итогах аукциона.</w:t>
      </w:r>
    </w:p>
    <w:p w:rsidR="009759C9" w:rsidRPr="00380DF4" w:rsidRDefault="009759C9" w:rsidP="009759C9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46</w:t>
      </w:r>
      <w:r w:rsidRPr="00380DF4">
        <w:rPr>
          <w:sz w:val="28"/>
          <w:szCs w:val="28"/>
        </w:rPr>
        <w:t>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9759C9" w:rsidRPr="00380DF4" w:rsidRDefault="009759C9" w:rsidP="009759C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9759C9" w:rsidRPr="00380DF4" w:rsidRDefault="009759C9" w:rsidP="009759C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9759C9" w:rsidRPr="00380DF4" w:rsidRDefault="009759C9" w:rsidP="009759C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lastRenderedPageBreak/>
        <w:t>- ни один из участников не сделал предложение о начальной цене имущества.</w:t>
      </w:r>
    </w:p>
    <w:p w:rsidR="009759C9" w:rsidRPr="00380DF4" w:rsidRDefault="009759C9" w:rsidP="009759C9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380DF4">
        <w:rPr>
          <w:sz w:val="28"/>
          <w:szCs w:val="28"/>
        </w:rPr>
        <w:t>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9759C9" w:rsidRPr="00380DF4" w:rsidRDefault="009759C9" w:rsidP="009759C9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380DF4">
        <w:rPr>
          <w:sz w:val="28"/>
          <w:szCs w:val="28"/>
        </w:rPr>
        <w:t>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9759C9" w:rsidRPr="00635564" w:rsidRDefault="009759C9" w:rsidP="009759C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9759C9" w:rsidRPr="00635564" w:rsidRDefault="009759C9" w:rsidP="009759C9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9759C9" w:rsidRDefault="009759C9" w:rsidP="009759C9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9759C9" w:rsidRDefault="009759C9" w:rsidP="009759C9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9759C9" w:rsidRDefault="009759C9" w:rsidP="009759C9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9759C9" w:rsidRPr="00635564" w:rsidRDefault="009759C9" w:rsidP="009759C9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9759C9" w:rsidRPr="0058301C" w:rsidRDefault="009759C9" w:rsidP="009759C9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49.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119А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9759C9" w:rsidRDefault="009759C9" w:rsidP="009759C9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50</w:t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 w:rsidRPr="00E019C1"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7</w:t>
      </w:r>
      <w:r w:rsidRPr="00E019C1">
        <w:rPr>
          <w:rFonts w:cs="Calibri"/>
          <w:bCs/>
          <w:iCs/>
          <w:kern w:val="2"/>
          <w:sz w:val="28"/>
          <w:szCs w:val="28"/>
          <w:lang w:eastAsia="zh-CN"/>
        </w:rPr>
        <w:t xml:space="preserve"> (двадцати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семи</w:t>
      </w:r>
      <w:r w:rsidRPr="00E019C1">
        <w:rPr>
          <w:rFonts w:cs="Calibri"/>
          <w:bCs/>
          <w:iCs/>
          <w:kern w:val="2"/>
          <w:sz w:val="28"/>
          <w:szCs w:val="28"/>
          <w:lang w:eastAsia="zh-CN"/>
        </w:rPr>
        <w:t>)</w:t>
      </w:r>
      <w:r w:rsidRPr="009E6FDB">
        <w:rPr>
          <w:rFonts w:cs="Calibri"/>
          <w:bCs/>
          <w:iCs/>
          <w:kern w:val="2"/>
          <w:sz w:val="28"/>
          <w:szCs w:val="28"/>
          <w:lang w:eastAsia="zh-CN"/>
        </w:rPr>
        <w:t xml:space="preserve"> единиц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9759C9" w:rsidRPr="00926A9B" w:rsidRDefault="009759C9" w:rsidP="009759C9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759C9" w:rsidRPr="00926A9B" w:rsidRDefault="009759C9" w:rsidP="009759C9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759C9" w:rsidRPr="004D4F35" w:rsidRDefault="009759C9" w:rsidP="009759C9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9759C9" w:rsidRDefault="009759C9" w:rsidP="009759C9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51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9759C9" w:rsidRPr="00592F6E" w:rsidRDefault="009759C9" w:rsidP="009759C9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t xml:space="preserve">УФК по Иркутской области (КУМИ Иркутского района </w:t>
      </w:r>
      <w:proofErr w:type="gramStart"/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t>л</w:t>
      </w:r>
      <w:proofErr w:type="gramEnd"/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t xml:space="preserve">/с 05707000100, ОТДЕЛЕНИЕ ИРКУТСК БАНКА РОССИИ//УФК по Иркутской области 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                 </w:t>
      </w:r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t>г. Иркутск)</w:t>
      </w:r>
    </w:p>
    <w:p w:rsidR="009759C9" w:rsidRPr="00592F6E" w:rsidRDefault="009759C9" w:rsidP="009759C9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t>БИК 012520101 ИНН 3827016845 КПП 382701001 ОГРН 1043802453738</w:t>
      </w:r>
    </w:p>
    <w:p w:rsidR="009759C9" w:rsidRPr="00592F6E" w:rsidRDefault="009759C9" w:rsidP="009759C9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t>Единый казначейский счет 401 028 101 453 700 000 26</w:t>
      </w:r>
    </w:p>
    <w:p w:rsidR="009759C9" w:rsidRPr="00592F6E" w:rsidRDefault="009759C9" w:rsidP="009759C9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lastRenderedPageBreak/>
        <w:t>Казначейский счет 03100643000000013400</w:t>
      </w:r>
    </w:p>
    <w:p w:rsidR="009759C9" w:rsidRPr="00592F6E" w:rsidRDefault="009759C9" w:rsidP="009759C9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t>ОКТМО 25612000</w:t>
      </w:r>
    </w:p>
    <w:p w:rsidR="009759C9" w:rsidRDefault="009759C9" w:rsidP="009759C9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92F6E">
        <w:rPr>
          <w:rFonts w:eastAsia="Calibri" w:cs="Calibri"/>
          <w:bCs/>
          <w:kern w:val="3"/>
          <w:sz w:val="28"/>
          <w:szCs w:val="28"/>
          <w:lang w:eastAsia="zh-CN"/>
        </w:rPr>
        <w:t>КБК 70711402053050000410</w:t>
      </w:r>
      <w:r w:rsidRPr="003A0FFF">
        <w:rPr>
          <w:rFonts w:eastAsia="Calibri" w:cs="Calibri"/>
          <w:bCs/>
          <w:kern w:val="3"/>
          <w:sz w:val="28"/>
          <w:szCs w:val="28"/>
          <w:lang w:eastAsia="zh-CN"/>
        </w:rPr>
        <w:t xml:space="preserve"> </w:t>
      </w:r>
    </w:p>
    <w:p w:rsidR="009759C9" w:rsidRPr="00592F6E" w:rsidRDefault="009759C9" w:rsidP="009759C9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>
        <w:rPr>
          <w:rFonts w:cs="Calibri"/>
          <w:bCs/>
          <w:iCs/>
          <w:kern w:val="2"/>
          <w:sz w:val="28"/>
          <w:szCs w:val="28"/>
          <w:lang w:eastAsia="zh-CN"/>
        </w:rPr>
        <w:t>52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собственности, а также риск его случайной гибели и случайного повреждения переходит к Покупателю в момент передачи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имущества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 xml:space="preserve">, при условии выполнения Покупателем обязанности по оплате цены продажи в </w:t>
      </w:r>
      <w:r w:rsidRPr="00F6425B">
        <w:rPr>
          <w:rFonts w:cs="Calibri"/>
          <w:iCs/>
          <w:kern w:val="2"/>
          <w:sz w:val="28"/>
          <w:szCs w:val="28"/>
          <w:lang w:eastAsia="zh-CN"/>
        </w:rPr>
        <w:t>соответствии с договором купли-продажи.</w:t>
      </w:r>
    </w:p>
    <w:p w:rsidR="009759C9" w:rsidRPr="00592F6E" w:rsidRDefault="009759C9" w:rsidP="009759C9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53.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не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9759C9" w:rsidRDefault="009759C9" w:rsidP="009759C9">
      <w:pPr>
        <w:widowControl/>
        <w:tabs>
          <w:tab w:val="left" w:pos="567"/>
        </w:tabs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        54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</w:t>
      </w:r>
      <w:r>
        <w:rPr>
          <w:kern w:val="2"/>
          <w:sz w:val="28"/>
          <w:szCs w:val="28"/>
          <w:lang w:eastAsia="zh-CN"/>
        </w:rPr>
        <w:t xml:space="preserve">(тридцати) </w:t>
      </w:r>
      <w:r w:rsidRPr="00B61C82">
        <w:rPr>
          <w:kern w:val="2"/>
          <w:sz w:val="28"/>
          <w:szCs w:val="28"/>
          <w:lang w:eastAsia="zh-CN"/>
        </w:rPr>
        <w:t>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9759C9" w:rsidRPr="00B61C82" w:rsidRDefault="009759C9" w:rsidP="009759C9">
      <w:pPr>
        <w:widowControl/>
        <w:tabs>
          <w:tab w:val="left" w:pos="567"/>
        </w:tabs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</w:p>
    <w:p w:rsidR="009759C9" w:rsidRDefault="009759C9" w:rsidP="009759C9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9759C9" w:rsidRDefault="009759C9" w:rsidP="009759C9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9759C9" w:rsidRDefault="009759C9" w:rsidP="009759C9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9759C9" w:rsidRDefault="009759C9" w:rsidP="009759C9">
      <w:pPr>
        <w:suppressAutoHyphens/>
        <w:jc w:val="both"/>
        <w:rPr>
          <w:bCs/>
          <w:sz w:val="28"/>
          <w:szCs w:val="28"/>
        </w:rPr>
      </w:pPr>
    </w:p>
    <w:p w:rsidR="009759C9" w:rsidRDefault="009759C9" w:rsidP="009759C9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И.Б. Кузнецов</w:t>
      </w:r>
    </w:p>
    <w:p w:rsidR="009D26AE" w:rsidRDefault="009759C9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D26AE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</w:p>
    <w:p w:rsidR="009759C9" w:rsidRPr="00814DA1" w:rsidRDefault="009D26AE" w:rsidP="009759C9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9759C9">
        <w:rPr>
          <w:sz w:val="28"/>
          <w:szCs w:val="28"/>
        </w:rPr>
        <w:t xml:space="preserve"> Приложение 1</w:t>
      </w:r>
    </w:p>
    <w:p w:rsidR="009759C9" w:rsidRPr="00814DA1" w:rsidRDefault="009759C9" w:rsidP="009759C9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 w:rsidRPr="00E019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E019C1">
        <w:rPr>
          <w:bCs/>
          <w:sz w:val="28"/>
          <w:szCs w:val="28"/>
        </w:rPr>
        <w:t xml:space="preserve"> (двадцати </w:t>
      </w:r>
      <w:r>
        <w:rPr>
          <w:bCs/>
          <w:sz w:val="28"/>
          <w:szCs w:val="28"/>
        </w:rPr>
        <w:t>семи</w:t>
      </w:r>
      <w:r w:rsidRPr="00E019C1">
        <w:rPr>
          <w:bCs/>
          <w:sz w:val="28"/>
          <w:szCs w:val="28"/>
        </w:rPr>
        <w:t>)</w:t>
      </w:r>
      <w:r w:rsidRPr="009E6FDB">
        <w:rPr>
          <w:bCs/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</w:t>
      </w: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9759C9" w:rsidRPr="00814DA1" w:rsidRDefault="009759C9" w:rsidP="009759C9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17.06.2021</w:t>
      </w:r>
      <w:r w:rsidRPr="00814D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71</w:t>
      </w:r>
    </w:p>
    <w:p w:rsidR="009759C9" w:rsidRPr="00380DF4" w:rsidRDefault="009759C9" w:rsidP="009759C9">
      <w:pPr>
        <w:ind w:left="-567"/>
        <w:jc w:val="right"/>
        <w:rPr>
          <w:bCs/>
          <w:sz w:val="28"/>
          <w:szCs w:val="28"/>
        </w:rPr>
      </w:pPr>
    </w:p>
    <w:p w:rsidR="009759C9" w:rsidRPr="00380DF4" w:rsidRDefault="009759C9" w:rsidP="009759C9">
      <w:pPr>
        <w:ind w:left="-567"/>
        <w:jc w:val="right"/>
        <w:rPr>
          <w:i/>
          <w:sz w:val="28"/>
          <w:szCs w:val="28"/>
        </w:rPr>
      </w:pPr>
    </w:p>
    <w:p w:rsidR="009759C9" w:rsidRPr="00380DF4" w:rsidRDefault="009759C9" w:rsidP="009759C9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9759C9" w:rsidRDefault="009759C9" w:rsidP="009759C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9759C9" w:rsidRDefault="009759C9" w:rsidP="009759C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9759C9" w:rsidRPr="00380DF4" w:rsidRDefault="009759C9" w:rsidP="009759C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9759C9" w:rsidRPr="00380DF4" w:rsidRDefault="009759C9" w:rsidP="009759C9">
      <w:pPr>
        <w:contextualSpacing/>
        <w:jc w:val="both"/>
        <w:rPr>
          <w:bCs/>
          <w:sz w:val="28"/>
          <w:szCs w:val="28"/>
        </w:rPr>
      </w:pPr>
    </w:p>
    <w:p w:rsidR="009759C9" w:rsidRPr="00380DF4" w:rsidRDefault="009759C9" w:rsidP="009759C9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9759C9" w:rsidRPr="00380DF4" w:rsidRDefault="009759C9" w:rsidP="009759C9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9759C9" w:rsidRPr="00747EAE" w:rsidRDefault="009759C9" w:rsidP="009759C9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9759C9" w:rsidRPr="00747EAE" w:rsidRDefault="009759C9" w:rsidP="009759C9">
      <w:pPr>
        <w:contextualSpacing/>
        <w:jc w:val="both"/>
        <w:rPr>
          <w:bCs/>
        </w:rPr>
      </w:pPr>
    </w:p>
    <w:p w:rsidR="009759C9" w:rsidRDefault="009759C9" w:rsidP="009759C9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9759C9" w:rsidRPr="00380DF4" w:rsidRDefault="009759C9" w:rsidP="009759C9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9759C9" w:rsidRPr="00380DF4" w:rsidRDefault="009759C9" w:rsidP="009759C9">
      <w:pPr>
        <w:contextualSpacing/>
        <w:jc w:val="both"/>
        <w:rPr>
          <w:bCs/>
          <w:sz w:val="28"/>
          <w:szCs w:val="28"/>
        </w:rPr>
      </w:pPr>
    </w:p>
    <w:p w:rsidR="009759C9" w:rsidRPr="00380DF4" w:rsidRDefault="009759C9" w:rsidP="009759C9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9759C9" w:rsidRPr="00380DF4" w:rsidRDefault="009759C9" w:rsidP="009759C9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9759C9" w:rsidRPr="00380DF4" w:rsidRDefault="009759C9" w:rsidP="009759C9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759C9" w:rsidRPr="00380DF4" w:rsidRDefault="009759C9" w:rsidP="009759C9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9759C9" w:rsidRPr="00380DF4" w:rsidRDefault="009759C9" w:rsidP="009759C9">
      <w:pPr>
        <w:contextualSpacing/>
        <w:jc w:val="both"/>
        <w:rPr>
          <w:bCs/>
          <w:sz w:val="28"/>
          <w:szCs w:val="28"/>
        </w:rPr>
      </w:pPr>
    </w:p>
    <w:p w:rsidR="009759C9" w:rsidRPr="00380DF4" w:rsidRDefault="009759C9" w:rsidP="009759C9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759C9" w:rsidRPr="00380DF4" w:rsidRDefault="009759C9" w:rsidP="009759C9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 xml:space="preserve">, порядке заключения договора купли-продажи и его условиями, последствиях уклонения или отказа от подписания </w:t>
      </w:r>
      <w:r w:rsidRPr="00380DF4">
        <w:rPr>
          <w:bCs/>
          <w:sz w:val="28"/>
          <w:szCs w:val="28"/>
        </w:rPr>
        <w:lastRenderedPageBreak/>
        <w:t>договора купли-продажи</w:t>
      </w:r>
      <w:r w:rsidRPr="00380DF4">
        <w:rPr>
          <w:sz w:val="28"/>
          <w:szCs w:val="28"/>
        </w:rPr>
        <w:t>.</w:t>
      </w:r>
    </w:p>
    <w:p w:rsidR="009759C9" w:rsidRPr="00380DF4" w:rsidRDefault="009759C9" w:rsidP="009759C9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9759C9" w:rsidRPr="00380DF4" w:rsidRDefault="009759C9" w:rsidP="009759C9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9759C9" w:rsidRPr="00380DF4" w:rsidRDefault="009759C9" w:rsidP="009759C9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9759C9" w:rsidRPr="00380DF4" w:rsidRDefault="009759C9" w:rsidP="009759C9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9759C9" w:rsidRDefault="009759C9" w:rsidP="009759C9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9759C9" w:rsidRPr="00747EAE" w:rsidRDefault="009759C9" w:rsidP="009759C9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9759C9" w:rsidRPr="00747EAE" w:rsidRDefault="009759C9" w:rsidP="009759C9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9759C9" w:rsidRDefault="009759C9" w:rsidP="009759C9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9759C9" w:rsidRDefault="009759C9" w:rsidP="009759C9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9759C9" w:rsidRPr="00747EAE" w:rsidRDefault="009759C9" w:rsidP="009759C9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9759C9" w:rsidRDefault="009759C9" w:rsidP="009759C9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9759C9" w:rsidRDefault="009759C9" w:rsidP="009759C9">
      <w:pPr>
        <w:ind w:firstLine="567"/>
        <w:jc w:val="both"/>
        <w:rPr>
          <w:rFonts w:cs="Courier New"/>
          <w:sz w:val="28"/>
          <w:szCs w:val="28"/>
        </w:rPr>
      </w:pPr>
    </w:p>
    <w:p w:rsidR="009759C9" w:rsidRDefault="009759C9" w:rsidP="009759C9">
      <w:pPr>
        <w:ind w:firstLine="567"/>
        <w:jc w:val="both"/>
        <w:rPr>
          <w:sz w:val="28"/>
          <w:szCs w:val="28"/>
          <w:lang w:eastAsia="x-none"/>
        </w:rPr>
      </w:pPr>
    </w:p>
    <w:p w:rsidR="009759C9" w:rsidRDefault="009D26AE" w:rsidP="009759C9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</w:t>
      </w:r>
    </w:p>
    <w:p w:rsidR="009D26AE" w:rsidRDefault="009759C9" w:rsidP="0097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D26AE" w:rsidRDefault="009D26AE" w:rsidP="009759C9">
      <w:pPr>
        <w:ind w:firstLine="567"/>
        <w:jc w:val="both"/>
        <w:rPr>
          <w:sz w:val="28"/>
          <w:szCs w:val="28"/>
        </w:rPr>
      </w:pPr>
    </w:p>
    <w:p w:rsidR="009759C9" w:rsidRPr="00814DA1" w:rsidRDefault="009D26AE" w:rsidP="0097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9759C9">
        <w:rPr>
          <w:sz w:val="28"/>
          <w:szCs w:val="28"/>
        </w:rPr>
        <w:t>Приложение 2</w:t>
      </w:r>
    </w:p>
    <w:p w:rsidR="009759C9" w:rsidRPr="00814DA1" w:rsidRDefault="009759C9" w:rsidP="009759C9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 w:rsidRPr="00E019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E019C1">
        <w:rPr>
          <w:bCs/>
          <w:sz w:val="28"/>
          <w:szCs w:val="28"/>
        </w:rPr>
        <w:t xml:space="preserve"> (двадцати </w:t>
      </w:r>
      <w:r>
        <w:rPr>
          <w:bCs/>
          <w:sz w:val="28"/>
          <w:szCs w:val="28"/>
        </w:rPr>
        <w:t>семи</w:t>
      </w:r>
      <w:r w:rsidRPr="00E019C1">
        <w:rPr>
          <w:bCs/>
          <w:sz w:val="28"/>
          <w:szCs w:val="28"/>
        </w:rPr>
        <w:t>)</w:t>
      </w:r>
      <w:r w:rsidRPr="009E6FDB">
        <w:rPr>
          <w:bCs/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</w:t>
      </w: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9759C9" w:rsidRPr="00814DA1" w:rsidRDefault="009759C9" w:rsidP="009759C9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17.06.2021</w:t>
      </w:r>
      <w:r w:rsidRPr="00814DA1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</w:p>
    <w:p w:rsidR="009759C9" w:rsidRPr="00380DF4" w:rsidRDefault="009759C9" w:rsidP="009759C9">
      <w:pPr>
        <w:ind w:left="-567"/>
        <w:jc w:val="right"/>
        <w:rPr>
          <w:bCs/>
          <w:sz w:val="28"/>
          <w:szCs w:val="28"/>
        </w:rPr>
      </w:pPr>
    </w:p>
    <w:p w:rsidR="009759C9" w:rsidRDefault="009759C9" w:rsidP="009759C9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9759C9" w:rsidRDefault="009759C9" w:rsidP="009759C9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9759C9" w:rsidRDefault="009759C9" w:rsidP="009759C9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транспортного средства</w:t>
      </w:r>
    </w:p>
    <w:p w:rsidR="009759C9" w:rsidRDefault="009759C9" w:rsidP="009759C9">
      <w:pPr>
        <w:ind w:firstLine="709"/>
        <w:rPr>
          <w:sz w:val="28"/>
          <w:szCs w:val="28"/>
        </w:rPr>
      </w:pPr>
    </w:p>
    <w:p w:rsidR="009759C9" w:rsidRPr="002571A9" w:rsidRDefault="009759C9" w:rsidP="009759C9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___________2021</w:t>
      </w:r>
    </w:p>
    <w:p w:rsidR="009759C9" w:rsidRDefault="009759C9" w:rsidP="009759C9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_____________________________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 xml:space="preserve">ом об итогах аукциона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________№___, </w:t>
      </w:r>
      <w:r w:rsidRPr="00C85907">
        <w:rPr>
          <w:szCs w:val="28"/>
        </w:rPr>
        <w:t>заключили настоящий договор о нижеследующем:</w:t>
      </w:r>
    </w:p>
    <w:p w:rsidR="009759C9" w:rsidRPr="00475171" w:rsidRDefault="009759C9" w:rsidP="009759C9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9759C9" w:rsidRDefault="009759C9" w:rsidP="009759C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– объект </w:t>
      </w:r>
      <w:r w:rsidRPr="000C5305">
        <w:rPr>
          <w:sz w:val="28"/>
          <w:szCs w:val="28"/>
        </w:rPr>
        <w:t>электросетево</w:t>
      </w:r>
      <w:r>
        <w:rPr>
          <w:sz w:val="28"/>
          <w:szCs w:val="28"/>
        </w:rPr>
        <w:t>го</w:t>
      </w:r>
      <w:r w:rsidRPr="000C530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а). </w:t>
      </w:r>
    </w:p>
    <w:p w:rsidR="009759C9" w:rsidRPr="00BD0F2D" w:rsidRDefault="009759C9" w:rsidP="009759C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9759C9" w:rsidRPr="00BD0F2D" w:rsidRDefault="009759C9" w:rsidP="009759C9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 xml:space="preserve">объекта </w:t>
      </w:r>
      <w:r w:rsidRPr="000C5305">
        <w:rPr>
          <w:sz w:val="28"/>
          <w:szCs w:val="28"/>
        </w:rPr>
        <w:t>электросетевого хозяйства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 xml:space="preserve">об итогах аукциона </w:t>
      </w:r>
      <w:r w:rsidRPr="00BD0F2D">
        <w:rPr>
          <w:sz w:val="28"/>
          <w:szCs w:val="28"/>
        </w:rPr>
        <w:t>от _______№ __, составляет: ____________ рублей.</w:t>
      </w:r>
    </w:p>
    <w:p w:rsidR="009759C9" w:rsidRPr="00BD0F2D" w:rsidRDefault="009759C9" w:rsidP="009759C9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9759C9" w:rsidRPr="00BD0F2D" w:rsidRDefault="009759C9" w:rsidP="009759C9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>
        <w:rPr>
          <w:sz w:val="28"/>
          <w:szCs w:val="28"/>
        </w:rPr>
        <w:t xml:space="preserve">объекта </w:t>
      </w:r>
      <w:r w:rsidRPr="000C5305">
        <w:rPr>
          <w:sz w:val="28"/>
          <w:szCs w:val="28"/>
        </w:rPr>
        <w:t>электросетево</w:t>
      </w:r>
      <w:r>
        <w:rPr>
          <w:sz w:val="28"/>
          <w:szCs w:val="28"/>
        </w:rPr>
        <w:t>го</w:t>
      </w:r>
      <w:r w:rsidRPr="000C530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BD0F2D">
        <w:rPr>
          <w:sz w:val="28"/>
          <w:szCs w:val="28"/>
        </w:rPr>
        <w:t>.</w:t>
      </w:r>
    </w:p>
    <w:p w:rsidR="009759C9" w:rsidRDefault="009759C9" w:rsidP="009759C9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9759C9" w:rsidRDefault="009759C9" w:rsidP="009759C9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lastRenderedPageBreak/>
        <w:t xml:space="preserve">2.3. Покупатель </w:t>
      </w:r>
      <w:r>
        <w:rPr>
          <w:sz w:val="28"/>
          <w:szCs w:val="28"/>
        </w:rPr>
        <w:t>добровольно возмещает Продавцу</w:t>
      </w:r>
      <w:r w:rsidRPr="00BD0F2D">
        <w:rPr>
          <w:sz w:val="28"/>
          <w:szCs w:val="28"/>
        </w:rPr>
        <w:t xml:space="preserve"> стоимость услуг по определению рыночной стоимости объекта оценки в размере - ___________ рублей.</w:t>
      </w:r>
    </w:p>
    <w:p w:rsidR="009759C9" w:rsidRPr="00BD0F2D" w:rsidRDefault="009759C9" w:rsidP="009759C9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</w:t>
      </w:r>
      <w:r>
        <w:rPr>
          <w:b/>
          <w:sz w:val="28"/>
          <w:szCs w:val="28"/>
        </w:rPr>
        <w:t>НЕНИЯ ИМУЩЕСТВА</w:t>
      </w:r>
    </w:p>
    <w:p w:rsidR="009759C9" w:rsidRDefault="009759C9" w:rsidP="009759C9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3.1. </w:t>
      </w:r>
      <w:r>
        <w:rPr>
          <w:sz w:val="28"/>
          <w:szCs w:val="28"/>
        </w:rPr>
        <w:t>Объект э</w:t>
      </w:r>
      <w:r w:rsidRPr="00D51AF1">
        <w:rPr>
          <w:bCs/>
          <w:sz w:val="28"/>
          <w:szCs w:val="28"/>
        </w:rPr>
        <w:t>лектросетево</w:t>
      </w:r>
      <w:r>
        <w:rPr>
          <w:bCs/>
          <w:sz w:val="28"/>
          <w:szCs w:val="28"/>
        </w:rPr>
        <w:t>го</w:t>
      </w:r>
      <w:r w:rsidRPr="00D51AF1">
        <w:rPr>
          <w:bCs/>
          <w:sz w:val="28"/>
          <w:szCs w:val="28"/>
        </w:rPr>
        <w:t xml:space="preserve"> хозяйств</w:t>
      </w:r>
      <w:r>
        <w:rPr>
          <w:bCs/>
          <w:sz w:val="28"/>
          <w:szCs w:val="28"/>
        </w:rPr>
        <w:t>а</w:t>
      </w:r>
      <w:r w:rsidRPr="00D51AF1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продан, не заложен, в споре и под арестом не состоит.</w:t>
      </w:r>
    </w:p>
    <w:p w:rsidR="009759C9" w:rsidRPr="000C6AF0" w:rsidRDefault="009759C9" w:rsidP="009759C9">
      <w:pPr>
        <w:tabs>
          <w:tab w:val="left" w:pos="4071"/>
        </w:tabs>
        <w:suppressAutoHyphens/>
        <w:ind w:firstLine="709"/>
        <w:jc w:val="both"/>
        <w:rPr>
          <w:sz w:val="28"/>
          <w:szCs w:val="28"/>
        </w:rPr>
      </w:pPr>
      <w:r w:rsidRPr="000C6AF0">
        <w:rPr>
          <w:sz w:val="28"/>
          <w:szCs w:val="28"/>
        </w:rPr>
        <w:t>3.2. Эксплуатационные обязательства:</w:t>
      </w:r>
    </w:p>
    <w:p w:rsidR="009759C9" w:rsidRPr="000C6AF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C6AF0">
        <w:rPr>
          <w:sz w:val="28"/>
          <w:szCs w:val="28"/>
        </w:rPr>
        <w:t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9759C9" w:rsidRPr="000C6AF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C6AF0">
        <w:rPr>
          <w:sz w:val="28"/>
          <w:szCs w:val="28"/>
        </w:rPr>
        <w:t>б) максимальный период прекращения поставок электроэнергии (оказания услуг по передаче электроэнергии) потребителям и допустимый объем не предоставления электроэнергии не должен превышать установленный постановлением Правительства Российской Федерации от 04.05.2012 № 442   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9759C9" w:rsidRPr="000C6AF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C6AF0">
        <w:rPr>
          <w:sz w:val="28"/>
          <w:szCs w:val="28"/>
        </w:rPr>
        <w:t>в) 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19.06.2003 № 229 и Правилами устройства электроустановок (ПУЭ), утвержденными Минэнерго Российской Федерации от 08.07.2002 № 204;</w:t>
      </w:r>
    </w:p>
    <w:p w:rsidR="009759C9" w:rsidRPr="000C6AF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6AF0">
        <w:rPr>
          <w:sz w:val="28"/>
          <w:szCs w:val="28"/>
        </w:rPr>
        <w:t>г)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861;</w:t>
      </w:r>
      <w:proofErr w:type="gramEnd"/>
    </w:p>
    <w:p w:rsidR="009759C9" w:rsidRPr="000C6AF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C6AF0">
        <w:rPr>
          <w:sz w:val="28"/>
          <w:szCs w:val="28"/>
        </w:rPr>
        <w:t xml:space="preserve">д)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0C6AF0">
        <w:rPr>
          <w:sz w:val="28"/>
          <w:szCs w:val="28"/>
        </w:rPr>
        <w:t>введенному</w:t>
      </w:r>
      <w:proofErr w:type="gramEnd"/>
      <w:r w:rsidRPr="000C6AF0">
        <w:rPr>
          <w:sz w:val="28"/>
          <w:szCs w:val="28"/>
        </w:rPr>
        <w:t xml:space="preserve"> в действие Приказом </w:t>
      </w:r>
      <w:proofErr w:type="spellStart"/>
      <w:r w:rsidRPr="000C6AF0">
        <w:rPr>
          <w:sz w:val="28"/>
          <w:szCs w:val="28"/>
        </w:rPr>
        <w:t>Росстандарта</w:t>
      </w:r>
      <w:proofErr w:type="spellEnd"/>
      <w:r w:rsidRPr="000C6AF0">
        <w:rPr>
          <w:sz w:val="28"/>
          <w:szCs w:val="28"/>
        </w:rPr>
        <w:t xml:space="preserve"> от 22.07.2013              № 400-ст.</w:t>
      </w:r>
    </w:p>
    <w:p w:rsidR="009759C9" w:rsidRPr="000C6AF0" w:rsidRDefault="009759C9" w:rsidP="009759C9">
      <w:pPr>
        <w:widowControl/>
        <w:overflowPunct w:val="0"/>
        <w:ind w:firstLine="660"/>
        <w:jc w:val="both"/>
        <w:textAlignment w:val="baseline"/>
        <w:rPr>
          <w:sz w:val="28"/>
          <w:szCs w:val="28"/>
        </w:rPr>
      </w:pPr>
      <w:r w:rsidRPr="000C6AF0">
        <w:rPr>
          <w:sz w:val="28"/>
          <w:szCs w:val="28"/>
        </w:rPr>
        <w:t>3.3. Инвестиционные обязательства:</w:t>
      </w:r>
    </w:p>
    <w:p w:rsidR="009759C9" w:rsidRPr="000C6AF0" w:rsidRDefault="009759C9" w:rsidP="009759C9">
      <w:pPr>
        <w:widowControl/>
        <w:tabs>
          <w:tab w:val="left" w:pos="709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C6AF0">
        <w:rPr>
          <w:sz w:val="28"/>
          <w:szCs w:val="28"/>
        </w:rPr>
        <w:t xml:space="preserve">В соответствии с требованиями Федерального закона от 26.03.2003             № 35-ФЗ «Об электроэнергетике» победителю аукциона необходимо включить объекты электросетевого хозяйства в инвестиционную программу. </w:t>
      </w:r>
    </w:p>
    <w:p w:rsidR="009759C9" w:rsidRPr="000C6AF0" w:rsidRDefault="009759C9" w:rsidP="009759C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C6AF0">
        <w:rPr>
          <w:sz w:val="28"/>
          <w:szCs w:val="28"/>
        </w:rPr>
        <w:t xml:space="preserve">Исполнение условий инвестиционных обязательств осуществляется в соответствии с инвестиционными программами, предусмотренными </w:t>
      </w:r>
      <w:r w:rsidRPr="000C6AF0">
        <w:rPr>
          <w:sz w:val="28"/>
          <w:szCs w:val="28"/>
        </w:rPr>
        <w:lastRenderedPageBreak/>
        <w:t xml:space="preserve">нормативными правовыми актами Российской Федерации в сфере электроэнергетики. </w:t>
      </w:r>
    </w:p>
    <w:p w:rsidR="009759C9" w:rsidRPr="000C6AF0" w:rsidRDefault="009759C9" w:rsidP="009759C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F0">
        <w:rPr>
          <w:rFonts w:eastAsiaTheme="minorHAnsi"/>
          <w:sz w:val="28"/>
          <w:szCs w:val="28"/>
          <w:lang w:eastAsia="en-US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</w:t>
      </w:r>
      <w:hyperlink r:id="rId19" w:history="1">
        <w:r w:rsidRPr="000C6A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C6AF0">
        <w:rPr>
          <w:rFonts w:eastAsiaTheme="minorHAnsi"/>
          <w:sz w:val="28"/>
          <w:szCs w:val="28"/>
          <w:lang w:eastAsia="en-US"/>
        </w:rPr>
        <w:t xml:space="preserve"> от 29.07.1998 № 135-ФЗ «Об оценочной деятельности в Российской Федерации», за вычетом убытков, причиненных потребителям вследствие существенного</w:t>
      </w:r>
      <w:proofErr w:type="gramEnd"/>
      <w:r w:rsidRPr="000C6AF0">
        <w:rPr>
          <w:rFonts w:eastAsiaTheme="minorHAnsi"/>
          <w:sz w:val="28"/>
          <w:szCs w:val="28"/>
          <w:lang w:eastAsia="en-US"/>
        </w:rPr>
        <w:t xml:space="preserve"> нарушения инвестиционного обязательства и (или) эксплуатационного обязательства.</w:t>
      </w:r>
    </w:p>
    <w:p w:rsidR="009759C9" w:rsidRDefault="009759C9" w:rsidP="009759C9">
      <w:pPr>
        <w:ind w:right="-1" w:firstLine="709"/>
        <w:jc w:val="both"/>
        <w:rPr>
          <w:sz w:val="28"/>
          <w:szCs w:val="28"/>
        </w:rPr>
      </w:pPr>
      <w:r w:rsidRPr="000C6AF0">
        <w:rPr>
          <w:rFonts w:eastAsiaTheme="minorHAnsi"/>
          <w:sz w:val="28"/>
          <w:szCs w:val="28"/>
          <w:lang w:eastAsia="en-US"/>
        </w:rPr>
        <w:t>Инвестиционные обязательства и (или) эксплуатационные обязательства сохраняются в случае перехода права собственности на него к другому лицу.</w:t>
      </w:r>
    </w:p>
    <w:p w:rsidR="009759C9" w:rsidRPr="00BD0F2D" w:rsidRDefault="009759C9" w:rsidP="009759C9">
      <w:pPr>
        <w:ind w:right="-1" w:firstLine="709"/>
        <w:jc w:val="both"/>
        <w:rPr>
          <w:sz w:val="28"/>
          <w:szCs w:val="28"/>
        </w:rPr>
      </w:pPr>
    </w:p>
    <w:p w:rsidR="009759C9" w:rsidRPr="00BD0F2D" w:rsidRDefault="009759C9" w:rsidP="009759C9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9759C9" w:rsidRPr="00BD0F2D" w:rsidRDefault="009759C9" w:rsidP="009759C9">
      <w:pPr>
        <w:pStyle w:val="af"/>
        <w:spacing w:after="0"/>
        <w:ind w:left="0" w:firstLine="992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</w:t>
      </w:r>
      <w:r>
        <w:rPr>
          <w:sz w:val="28"/>
          <w:szCs w:val="28"/>
        </w:rPr>
        <w:t xml:space="preserve"> не предусмотренные в настоящем </w:t>
      </w:r>
      <w:r w:rsidRPr="00BD0F2D">
        <w:rPr>
          <w:sz w:val="28"/>
          <w:szCs w:val="28"/>
        </w:rPr>
        <w:t>договоре, определяются в соответствии с действующим законодательством Российской Федерации.</w:t>
      </w:r>
    </w:p>
    <w:p w:rsidR="009759C9" w:rsidRPr="00BD0F2D" w:rsidRDefault="009759C9" w:rsidP="009759C9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5. ЗАКЛЮЧИТЕЛЬНЫЕ ПОЛОЖЕНИЯ</w:t>
      </w:r>
    </w:p>
    <w:p w:rsidR="009759C9" w:rsidRPr="00465554" w:rsidRDefault="009759C9" w:rsidP="009759C9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 xml:space="preserve">Право собственности на </w:t>
      </w:r>
      <w:r>
        <w:rPr>
          <w:iCs/>
          <w:sz w:val="28"/>
          <w:szCs w:val="28"/>
        </w:rPr>
        <w:t xml:space="preserve">объект </w:t>
      </w:r>
      <w:r w:rsidRPr="000C5305">
        <w:rPr>
          <w:iCs/>
          <w:sz w:val="28"/>
          <w:szCs w:val="28"/>
        </w:rPr>
        <w:t>электросетево</w:t>
      </w:r>
      <w:r>
        <w:rPr>
          <w:iCs/>
          <w:sz w:val="28"/>
          <w:szCs w:val="28"/>
        </w:rPr>
        <w:t>го</w:t>
      </w:r>
      <w:r w:rsidRPr="000C5305">
        <w:rPr>
          <w:iCs/>
          <w:sz w:val="28"/>
          <w:szCs w:val="28"/>
        </w:rPr>
        <w:t xml:space="preserve"> хозяйств</w:t>
      </w:r>
      <w:r>
        <w:rPr>
          <w:iCs/>
          <w:sz w:val="28"/>
          <w:szCs w:val="28"/>
        </w:rPr>
        <w:t>а</w:t>
      </w:r>
      <w:r w:rsidRPr="00465554">
        <w:rPr>
          <w:iCs/>
          <w:sz w:val="28"/>
          <w:szCs w:val="28"/>
        </w:rPr>
        <w:t>, а также риск его случайной гибели и</w:t>
      </w:r>
      <w:r>
        <w:rPr>
          <w:iCs/>
          <w:sz w:val="28"/>
          <w:szCs w:val="28"/>
        </w:rPr>
        <w:t xml:space="preserve"> </w:t>
      </w:r>
      <w:r w:rsidRPr="00465554">
        <w:rPr>
          <w:iCs/>
          <w:sz w:val="28"/>
          <w:szCs w:val="28"/>
        </w:rPr>
        <w:t xml:space="preserve">случайного повреждения переходит к Покупателю в момент передачи </w:t>
      </w:r>
      <w:r>
        <w:rPr>
          <w:iCs/>
          <w:sz w:val="28"/>
          <w:szCs w:val="28"/>
        </w:rPr>
        <w:t xml:space="preserve">объекта </w:t>
      </w:r>
      <w:r w:rsidRPr="00D51AF1">
        <w:rPr>
          <w:iCs/>
          <w:sz w:val="28"/>
          <w:szCs w:val="28"/>
        </w:rPr>
        <w:t>электросетево</w:t>
      </w:r>
      <w:r>
        <w:rPr>
          <w:iCs/>
          <w:sz w:val="28"/>
          <w:szCs w:val="28"/>
        </w:rPr>
        <w:t>го</w:t>
      </w:r>
      <w:r w:rsidRPr="00D51AF1">
        <w:rPr>
          <w:iCs/>
          <w:sz w:val="28"/>
          <w:szCs w:val="28"/>
        </w:rPr>
        <w:t xml:space="preserve"> хозяйства</w:t>
      </w:r>
      <w:r>
        <w:rPr>
          <w:iCs/>
          <w:sz w:val="28"/>
          <w:szCs w:val="28"/>
        </w:rPr>
        <w:t>.</w:t>
      </w:r>
    </w:p>
    <w:p w:rsidR="009759C9" w:rsidRDefault="009759C9" w:rsidP="009759C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9759C9" w:rsidRPr="00BD0F2D" w:rsidRDefault="009759C9" w:rsidP="009759C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9759C9" w:rsidRPr="00BD0F2D" w:rsidRDefault="009759C9" w:rsidP="009759C9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9759C9" w:rsidRPr="00BD0F2D" w:rsidRDefault="009759C9" w:rsidP="009759C9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9759C9" w:rsidRDefault="009759C9" w:rsidP="009759C9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акт приема </w:t>
      </w:r>
      <w:r>
        <w:rPr>
          <w:sz w:val="28"/>
          <w:szCs w:val="28"/>
        </w:rPr>
        <w:t>–</w:t>
      </w:r>
      <w:r w:rsidRPr="00BD0F2D">
        <w:rPr>
          <w:sz w:val="28"/>
          <w:szCs w:val="28"/>
        </w:rPr>
        <w:t xml:space="preserve"> передачи</w:t>
      </w:r>
      <w:r>
        <w:rPr>
          <w:sz w:val="28"/>
          <w:szCs w:val="28"/>
        </w:rPr>
        <w:t>.</w:t>
      </w:r>
    </w:p>
    <w:p w:rsidR="009759C9" w:rsidRDefault="009759C9" w:rsidP="009759C9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9759C9" w:rsidRPr="00BD0F2D" w:rsidRDefault="009759C9" w:rsidP="009759C9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9759C9" w:rsidRPr="00BD0F2D" w:rsidRDefault="009759C9" w:rsidP="009759C9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9759C9" w:rsidRPr="00BD0F2D" w:rsidRDefault="009759C9" w:rsidP="009759C9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9759C9" w:rsidRDefault="009759C9" w:rsidP="009759C9">
      <w:pPr>
        <w:pStyle w:val="af"/>
        <w:spacing w:after="0"/>
        <w:jc w:val="both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D26AE" w:rsidRDefault="009D26AE" w:rsidP="009759C9">
      <w:pPr>
        <w:pStyle w:val="af3"/>
      </w:pPr>
    </w:p>
    <w:p w:rsidR="009759C9" w:rsidRPr="00047471" w:rsidRDefault="009759C9" w:rsidP="009759C9">
      <w:pPr>
        <w:pStyle w:val="af3"/>
      </w:pPr>
      <w:bookmarkStart w:id="0" w:name="_GoBack"/>
      <w:bookmarkEnd w:id="0"/>
      <w:r w:rsidRPr="00047471">
        <w:lastRenderedPageBreak/>
        <w:t>АКТ</w:t>
      </w:r>
    </w:p>
    <w:p w:rsidR="009759C9" w:rsidRPr="00047471" w:rsidRDefault="009759C9" w:rsidP="009759C9">
      <w:pPr>
        <w:pStyle w:val="af3"/>
        <w:rPr>
          <w:szCs w:val="28"/>
        </w:rPr>
      </w:pPr>
      <w:r w:rsidRPr="00047471">
        <w:t xml:space="preserve"> приема-передачи к договору купли-продажи № ___</w:t>
      </w:r>
      <w:r>
        <w:t xml:space="preserve"> </w:t>
      </w:r>
    </w:p>
    <w:p w:rsidR="009759C9" w:rsidRDefault="009759C9" w:rsidP="009759C9">
      <w:pPr>
        <w:jc w:val="center"/>
        <w:rPr>
          <w:b/>
          <w:sz w:val="28"/>
        </w:rPr>
      </w:pPr>
    </w:p>
    <w:p w:rsidR="009759C9" w:rsidRDefault="009759C9" w:rsidP="009759C9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2021</w:t>
      </w:r>
    </w:p>
    <w:p w:rsidR="009759C9" w:rsidRPr="00CE5EF3" w:rsidRDefault="009759C9" w:rsidP="009759C9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9759C9" w:rsidRDefault="009759C9" w:rsidP="009759C9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</w:t>
      </w:r>
      <w:r>
        <w:rPr>
          <w:szCs w:val="28"/>
        </w:rPr>
        <w:t xml:space="preserve">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9759C9" w:rsidRDefault="009759C9" w:rsidP="009759C9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объект </w:t>
      </w:r>
      <w:r>
        <w:rPr>
          <w:szCs w:val="28"/>
        </w:rPr>
        <w:t>электросетевого хозяйства).</w:t>
      </w:r>
    </w:p>
    <w:p w:rsidR="009759C9" w:rsidRDefault="009759C9" w:rsidP="009759C9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объекта электросетевого хозяйства. Претензий к состоянию и качеству объекту </w:t>
      </w:r>
      <w:r w:rsidRPr="000C5305">
        <w:rPr>
          <w:szCs w:val="28"/>
        </w:rPr>
        <w:t>электросетево</w:t>
      </w:r>
      <w:r>
        <w:rPr>
          <w:szCs w:val="28"/>
        </w:rPr>
        <w:t>го</w:t>
      </w:r>
      <w:r w:rsidRPr="000C5305">
        <w:rPr>
          <w:szCs w:val="28"/>
        </w:rPr>
        <w:t xml:space="preserve"> хозяйств</w:t>
      </w:r>
      <w:r>
        <w:rPr>
          <w:szCs w:val="28"/>
        </w:rPr>
        <w:t>а</w:t>
      </w:r>
      <w:r w:rsidRPr="000C5305">
        <w:rPr>
          <w:szCs w:val="28"/>
        </w:rPr>
        <w:t xml:space="preserve"> </w:t>
      </w:r>
      <w:r>
        <w:rPr>
          <w:szCs w:val="28"/>
        </w:rPr>
        <w:t>не имеется.</w:t>
      </w:r>
    </w:p>
    <w:p w:rsidR="009759C9" w:rsidRPr="00475171" w:rsidRDefault="009759C9" w:rsidP="009759C9">
      <w:pPr>
        <w:jc w:val="both"/>
        <w:rPr>
          <w:sz w:val="28"/>
        </w:rPr>
      </w:pPr>
    </w:p>
    <w:p w:rsidR="009759C9" w:rsidRPr="00BD0F2D" w:rsidRDefault="009759C9" w:rsidP="009759C9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9759C9" w:rsidRPr="00BD0F2D" w:rsidRDefault="009759C9" w:rsidP="009759C9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9759C9" w:rsidRPr="00BD0F2D" w:rsidRDefault="009759C9" w:rsidP="009759C9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9759C9" w:rsidRPr="00BD0F2D" w:rsidRDefault="009759C9" w:rsidP="009759C9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9759C9" w:rsidRDefault="009759C9" w:rsidP="00827703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759C9" w:rsidRDefault="009759C9" w:rsidP="00827703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sectPr w:rsidR="009759C9" w:rsidSect="00BD0F2D">
      <w:headerReference w:type="default" r:id="rId2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AE">
          <w:rPr>
            <w:noProof/>
          </w:rPr>
          <w:t>34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3441"/>
    <w:rsid w:val="0014683D"/>
    <w:rsid w:val="001504FC"/>
    <w:rsid w:val="00157E17"/>
    <w:rsid w:val="00160BC2"/>
    <w:rsid w:val="00162BB2"/>
    <w:rsid w:val="001862AB"/>
    <w:rsid w:val="001A0174"/>
    <w:rsid w:val="001A16BC"/>
    <w:rsid w:val="001A447F"/>
    <w:rsid w:val="001A6DCF"/>
    <w:rsid w:val="001B19D1"/>
    <w:rsid w:val="001B4801"/>
    <w:rsid w:val="001B6E0A"/>
    <w:rsid w:val="001C6250"/>
    <w:rsid w:val="001C62C8"/>
    <w:rsid w:val="001D15F5"/>
    <w:rsid w:val="001D2C95"/>
    <w:rsid w:val="001D3215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4E38"/>
    <w:rsid w:val="0024603F"/>
    <w:rsid w:val="002644E4"/>
    <w:rsid w:val="002B4439"/>
    <w:rsid w:val="002B6875"/>
    <w:rsid w:val="002B755D"/>
    <w:rsid w:val="002C3878"/>
    <w:rsid w:val="002D29AE"/>
    <w:rsid w:val="002E1D61"/>
    <w:rsid w:val="003100F3"/>
    <w:rsid w:val="00310D65"/>
    <w:rsid w:val="00313B10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06ACD"/>
    <w:rsid w:val="00433854"/>
    <w:rsid w:val="00437F00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D4227"/>
    <w:rsid w:val="005E4A98"/>
    <w:rsid w:val="005F5119"/>
    <w:rsid w:val="005F573D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E2183"/>
    <w:rsid w:val="007F07F3"/>
    <w:rsid w:val="007F3D7B"/>
    <w:rsid w:val="00814DA1"/>
    <w:rsid w:val="00817034"/>
    <w:rsid w:val="00817297"/>
    <w:rsid w:val="00827703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06D6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759C9"/>
    <w:rsid w:val="009773E1"/>
    <w:rsid w:val="00982A62"/>
    <w:rsid w:val="009A03EC"/>
    <w:rsid w:val="009A1D29"/>
    <w:rsid w:val="009B12DC"/>
    <w:rsid w:val="009C3622"/>
    <w:rsid w:val="009D0D56"/>
    <w:rsid w:val="009D14ED"/>
    <w:rsid w:val="009D26AE"/>
    <w:rsid w:val="009F1295"/>
    <w:rsid w:val="009F3A2F"/>
    <w:rsid w:val="009F6272"/>
    <w:rsid w:val="00A15FB3"/>
    <w:rsid w:val="00A200B6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2BDA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4755C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135E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C66B3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C1F20BBE792684D53C0E82086297D42633532B3E085532A25979F02F179499590D8416B601B70B7386D1322Ed2m0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yperlink" Target="consultantplus://offline/ref=67C1F20BBE792684D53C0E82086297D42633532B3E085532A25979F02F179499590D8416B601B70B7386D1322Ed2m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AEE1-96FD-4A07-A48A-622718E1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11965</Words>
  <Characters>68203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80008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3</cp:revision>
  <cp:lastPrinted>2021-06-17T08:48:00Z</cp:lastPrinted>
  <dcterms:created xsi:type="dcterms:W3CDTF">2021-06-17T09:44:00Z</dcterms:created>
  <dcterms:modified xsi:type="dcterms:W3CDTF">2021-06-17T09:45:00Z</dcterms:modified>
</cp:coreProperties>
</file>